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SBR012-2603050098),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59:01:5010065:141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участок, государственная собственность на который не разграничена, с кадастровым номером 59:01:5010065:143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59:01:5010065:130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ьный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4</Pages>
  <Words>784</Words>
  <Characters>5940</Characters>
  <CharactersWithSpaces>6992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2026-03-24T09:52:58Z</dcterms:modified>
  <cp:revision>1097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