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 xml:space="preserve">г. Пермь, ул. Сибирская, д.14, каб. 2                                                      </w:t>
      </w:r>
      <w:r>
        <w:rPr>
          <w:sz w:val="28"/>
          <w:szCs w:val="28"/>
        </w:rPr>
        <w:t>07</w:t>
      </w:r>
      <w:r>
        <w:rPr>
          <w:sz w:val="28"/>
          <w:szCs w:val="28"/>
        </w:rPr>
        <w:t>.0</w:t>
      </w:r>
      <w:r>
        <w:rPr>
          <w:sz w:val="28"/>
          <w:szCs w:val="28"/>
        </w:rPr>
        <w:t>5</w:t>
      </w:r>
      <w:r>
        <w:rPr>
          <w:sz w:val="28"/>
          <w:szCs w:val="28"/>
        </w:rPr>
        <w:t>.2026,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bidi w:val="0"/>
        <w:spacing w:lineRule="auto" w:line="276" w:before="0" w:after="120"/>
        <w:ind w:hanging="3061" w:left="3061" w:right="0"/>
        <w:jc w:val="both"/>
        <w:rPr/>
      </w:pPr>
      <w:r>
        <w:rPr>
          <w:rFonts w:eastAsia="Droid Sans Fallback" w:cs="Lohit Devanagari"/>
          <w:color w:val="auto"/>
          <w:sz w:val="28"/>
          <w:szCs w:val="28"/>
          <w:highlight w:val="white"/>
          <w:lang w:val="ru-RU" w:eastAsia="en-US" w:bidi="ar-SA"/>
        </w:rPr>
        <w:t>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r>
        <w:rPr>
          <w:sz w:val="28"/>
          <w:szCs w:val="28"/>
          <w:highlight w:val="white"/>
          <w:lang w:eastAsia="en-US"/>
        </w:rPr>
        <w:t xml:space="preserve"> </w:t>
      </w:r>
    </w:p>
    <w:p>
      <w:pPr>
        <w:pStyle w:val="Normal"/>
        <w:widowControl/>
        <w:tabs>
          <w:tab w:val="clear" w:pos="708"/>
          <w:tab w:val="left" w:pos="2100" w:leader="none"/>
        </w:tabs>
        <w:spacing w:lineRule="auto" w:line="276" w:before="0" w:after="0"/>
        <w:ind w:hanging="2211" w:left="2211" w:right="0"/>
        <w:jc w:val="both"/>
        <w:rPr/>
      </w:pPr>
      <w:r>
        <w:rPr>
          <w:rFonts w:eastAsia="Droid Sans Fallback" w:cs="Lohit Devanagari"/>
          <w:color w:val="000000"/>
          <w:sz w:val="28"/>
          <w:szCs w:val="28"/>
          <w:shd w:fill="auto" w:val="clear"/>
          <w:lang w:val="ru-RU" w:eastAsia="ru-RU" w:bidi="ar-SA"/>
        </w:rPr>
        <w:t>Члены комиссии: Союстова А.А., заместитель начальника отдела сопровождения договоров департамента земельных отношений администрации города Перми;</w:t>
      </w:r>
    </w:p>
    <w:p>
      <w:pPr>
        <w:pStyle w:val="Normal"/>
        <w:widowControl/>
        <w:tabs>
          <w:tab w:val="clear" w:pos="708"/>
          <w:tab w:val="left" w:pos="2100" w:leader="none"/>
        </w:tabs>
        <w:spacing w:lineRule="auto" w:line="276" w:before="0" w:after="0"/>
        <w:ind w:hanging="0" w:left="2211" w:right="0"/>
        <w:jc w:val="both"/>
        <w:rPr/>
      </w:pPr>
      <w:r>
        <w:rPr>
          <w:rFonts w:eastAsia="Droid Sans Fallback" w:cs="Lohit Devanagari"/>
          <w:color w:val="000000"/>
          <w:sz w:val="28"/>
          <w:szCs w:val="28"/>
          <w:shd w:fill="auto" w:val="clear"/>
          <w:lang w:val="ru-RU" w:eastAsia="ru-RU" w:bidi="ar-SA"/>
        </w:rPr>
        <w:t>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Дата электронных аукционов:</w:t>
      </w:r>
      <w:r>
        <w:rPr>
          <w:b w:val="false"/>
          <w:bCs w:val="false"/>
          <w:sz w:val="28"/>
          <w:szCs w:val="28"/>
        </w:rPr>
        <w:t xml:space="preserve"> </w:t>
      </w:r>
      <w:r>
        <w:rPr>
          <w:b w:val="false"/>
          <w:bCs w:val="false"/>
          <w:sz w:val="28"/>
          <w:szCs w:val="28"/>
        </w:rPr>
        <w:t>07</w:t>
      </w:r>
      <w:r>
        <w:rPr>
          <w:b w:val="false"/>
          <w:bCs w:val="false"/>
          <w:sz w:val="28"/>
          <w:szCs w:val="28"/>
        </w:rPr>
        <w:t>.</w:t>
      </w:r>
      <w:r>
        <w:rPr>
          <w:sz w:val="28"/>
          <w:szCs w:val="28"/>
        </w:rPr>
        <w:t>0</w:t>
      </w:r>
      <w:r>
        <w:rPr>
          <w:sz w:val="28"/>
          <w:szCs w:val="28"/>
        </w:rPr>
        <w:t>5</w:t>
      </w:r>
      <w:r>
        <w:rPr>
          <w:sz w:val="28"/>
          <w:szCs w:val="28"/>
        </w:rPr>
        <w:t>.2026</w:t>
      </w:r>
    </w:p>
    <w:p>
      <w:pPr>
        <w:pStyle w:val="Normal"/>
        <w:spacing w:lineRule="auto" w:line="276" w:before="0" w:after="120"/>
        <w:rPr>
          <w:b/>
          <w:bCs/>
          <w:sz w:val="28"/>
          <w:szCs w:val="28"/>
          <w:highlight w:val="none"/>
        </w:rPr>
      </w:pPr>
      <w:r>
        <w:rPr>
          <w:b/>
          <w:bCs/>
          <w:sz w:val="28"/>
          <w:szCs w:val="28"/>
        </w:rPr>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Times New Roman" w:cs="Times New Roman"/>
          <w:b w:val="false"/>
          <w:bCs w:val="false"/>
          <w:i w:val="false"/>
          <w:iCs w:val="false"/>
          <w:caps w:val="false"/>
          <w:smallCaps w:val="false"/>
          <w:color w:themeColor="text1" w:val="000000"/>
          <w:sz w:val="28"/>
          <w:szCs w:val="28"/>
        </w:rPr>
        <w:t>Прав</w:t>
      </w:r>
      <w:r>
        <w:rPr>
          <w:rFonts w:eastAsia="Times New Roman" w:cs="Times New Roman"/>
          <w:b w:val="false"/>
          <w:bCs w:val="false"/>
          <w:i w:val="false"/>
          <w:iCs w:val="false"/>
          <w:caps w:val="false"/>
          <w:smallCaps w:val="false"/>
          <w:color w:themeColor="text1" w:val="000000"/>
          <w:sz w:val="28"/>
          <w:szCs w:val="28"/>
          <w:lang w:val="ru-RU" w:eastAsia="ru-RU" w:bidi="ar-SA"/>
        </w:rPr>
        <w:t>о</w:t>
      </w:r>
      <w:r>
        <w:rPr>
          <w:rFonts w:eastAsia="Times New Roman" w:cs="Times New Roman"/>
          <w:b w:val="false"/>
          <w:bCs w:val="false"/>
          <w:i w:val="false"/>
          <w:iCs w:val="false"/>
          <w:caps w:val="false"/>
          <w:smallCaps w:val="false"/>
          <w:color w:themeColor="text1" w:val="000000"/>
          <w:kern w:val="0"/>
          <w:sz w:val="28"/>
          <w:szCs w:val="28"/>
          <w:lang w:val="ru-RU" w:eastAsia="ru-RU" w:bidi="ar-SA"/>
        </w:rPr>
        <w:t xml:space="preserve"> заключения договора аренды земельного участка, государственная собственность на который не разграничена, с кадастровым номером 59:01:3610017:12 площадью 2000 кв. м, расположенного по адресу: Российская Федерация, Пермский край, городской округ Пермский, город Пермь, улица Набережная, земельный участок 8, для индивидуального жилищного строительства. Разрешенное использование земельного участка – индивидуальное жилищное строительство.</w:t>
      </w:r>
    </w:p>
    <w:p>
      <w:pPr>
        <w:pStyle w:val="Normal"/>
        <w:spacing w:lineRule="auto" w:line="276" w:before="0" w:after="0"/>
        <w:ind w:firstLine="708"/>
        <w:jc w:val="both"/>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По указанному лоту заявки не поступали.</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
    </w:p>
    <w:p>
      <w:pPr>
        <w:pStyle w:val="Normal"/>
        <w:spacing w:lineRule="auto" w:line="276" w:before="0" w:after="120"/>
        <w:rPr>
          <w:b/>
          <w:bCs/>
          <w:sz w:val="28"/>
          <w:szCs w:val="28"/>
          <w:highlight w:val="none"/>
        </w:rPr>
      </w:pPr>
      <w:r>
        <w:rPr>
          <w:b/>
          <w:sz w:val="28"/>
          <w:szCs w:val="28"/>
        </w:rPr>
        <w:t>Лот № 2.</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Право з</w:t>
      </w:r>
      <w:r>
        <w:rPr>
          <w:rFonts w:eastAsia="Times New Roman" w:cs="Times New Roman"/>
          <w:b w:val="false"/>
          <w:bCs w:val="false"/>
          <w:i w:val="false"/>
          <w:iCs w:val="false"/>
          <w:caps w:val="false"/>
          <w:smallCaps w:val="false"/>
          <w:color w:themeColor="text1" w:val="000000"/>
          <w:sz w:val="28"/>
          <w:szCs w:val="28"/>
          <w:lang w:val="ru-RU" w:eastAsia="ru-RU" w:bidi="ar-SA"/>
        </w:rPr>
        <w:t>аключения договора аренды земельного участка, государственная собственность на который не разграничена, с кадастровым номером 59:01:0000000:90717 площадью 1400 кв. м, расположенного по адресу: Российская Федерация, Пермский край, городской округ Пермский, город Пермь, жилой район Ново-Бродовский, улица Смородиновая, з/у 75а,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 xml:space="preserve">Начальная цена предмета аукциона – </w:t>
      </w:r>
      <w:r>
        <w:rPr>
          <w:rFonts w:eastAsia="Droid Sans Fallback" w:cs="Lohit Devanagari"/>
          <w:b/>
          <w:bCs w:val="false"/>
          <w:i w:val="false"/>
          <w:iCs w:val="false"/>
          <w:caps w:val="false"/>
          <w:smallCaps w:val="false"/>
          <w:color w:val="000000"/>
          <w:kern w:val="0"/>
          <w:sz w:val="28"/>
          <w:szCs w:val="28"/>
          <w:shd w:fill="auto" w:val="clear"/>
          <w:lang w:val="ru-RU" w:eastAsia="ru-RU" w:bidi="ar-SA"/>
        </w:rPr>
        <w:t>641 500,00 руб.</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 участие в электронном аукционе подана одна заявка.</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Единственный заявитель – </w:t>
      </w:r>
      <w:r>
        <w:rPr>
          <w:rFonts w:eastAsia="Times New Roman" w:cs="Times New Roman"/>
          <w:b w:val="false"/>
          <w:bCs w:val="false"/>
          <w:i w:val="false"/>
          <w:iCs w:val="false"/>
          <w:caps w:val="false"/>
          <w:smallCaps w:val="false"/>
          <w:color w:themeColor="text1" w:val="000000"/>
          <w:kern w:val="0"/>
          <w:sz w:val="28"/>
          <w:szCs w:val="28"/>
          <w:lang w:val="ru-RU" w:eastAsia="ru-RU" w:bidi="ar-SA"/>
        </w:rPr>
        <w:t>Хацков Евгений Викторович</w:t>
      </w:r>
      <w:r>
        <w:rPr>
          <w:rFonts w:eastAsia="Droid Sans Fallback" w:cs="Lohit Devanagari"/>
          <w:color w:val="auto"/>
          <w:kern w:val="0"/>
          <w:sz w:val="28"/>
          <w:szCs w:val="28"/>
          <w:lang w:val="ru-RU" w:eastAsia="ru-RU" w:bidi="ar-SA"/>
        </w:rPr>
        <w:t xml:space="preserve">, номер заявки </w:t>
      </w:r>
      <w:r>
        <w:rPr>
          <w:rFonts w:eastAsia="Times New Roman" w:cs="Times New Roman"/>
          <w:b w:val="false"/>
          <w:bCs w:val="false"/>
          <w:i w:val="false"/>
          <w:iCs w:val="false"/>
          <w:caps w:val="false"/>
          <w:smallCaps w:val="false"/>
          <w:color w:themeColor="text1" w:val="000000"/>
          <w:kern w:val="0"/>
          <w:sz w:val="28"/>
          <w:szCs w:val="28"/>
          <w:lang w:val="ru-RU" w:eastAsia="ru-RU" w:bidi="ar-SA"/>
        </w:rPr>
        <w:t>3608</w:t>
      </w:r>
      <w:r>
        <w:rPr>
          <w:rFonts w:eastAsia="Droid Sans Fallback" w:cs="Lohit Devanagari"/>
          <w:color w:val="auto"/>
          <w:kern w:val="0"/>
          <w:sz w:val="28"/>
          <w:szCs w:val="28"/>
          <w:lang w:val="ru-RU" w:eastAsia="ru-RU" w:bidi="ar-SA"/>
        </w:rPr>
        <w:t>.</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Единственная 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 </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В связи с тем, что по окончании срока подачи заявок на участие в электронном аукционе по данному лоту подана только одна заявка, аукцион по лоту </w:t>
      </w:r>
      <w:r>
        <w:rPr>
          <w:rFonts w:eastAsia="Droid Sans Fallback" w:cs="Lohit Devanagari"/>
          <w:b/>
          <w:bCs/>
          <w:color w:val="auto"/>
          <w:kern w:val="0"/>
          <w:sz w:val="28"/>
          <w:szCs w:val="28"/>
          <w:lang w:val="ru-RU" w:eastAsia="ru-RU" w:bidi="ar-SA"/>
        </w:rPr>
        <w:t xml:space="preserve">№ </w:t>
      </w:r>
      <w:r>
        <w:rPr>
          <w:rFonts w:eastAsia="Droid Sans Fallback" w:cs="Lohit Devanagari"/>
          <w:b/>
          <w:bCs/>
          <w:color w:val="auto"/>
          <w:kern w:val="0"/>
          <w:sz w:val="28"/>
          <w:szCs w:val="28"/>
          <w:lang w:val="ru-RU" w:eastAsia="ru-RU" w:bidi="ar-SA"/>
        </w:rPr>
        <w:t>2</w:t>
      </w:r>
      <w:r>
        <w:rPr>
          <w:rFonts w:eastAsia="Droid Sans Fallback" w:cs="Lohit Devanagari"/>
          <w:color w:val="auto"/>
          <w:kern w:val="0"/>
          <w:sz w:val="28"/>
          <w:szCs w:val="28"/>
          <w:lang w:val="ru-RU" w:eastAsia="ru-RU" w:bidi="ar-SA"/>
        </w:rPr>
        <w:t xml:space="preserve"> признан несостоявшимся.   </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val="false"/>
          <w:i w:val="false"/>
          <w:iCs w:val="false"/>
          <w:caps w:val="false"/>
          <w:smallCaps w:val="false"/>
          <w:color w:val="000000"/>
          <w:kern w:val="0"/>
          <w:sz w:val="28"/>
          <w:szCs w:val="28"/>
          <w:shd w:fill="auto" w:val="clear"/>
          <w:lang w:val="ru-RU" w:eastAsia="ru-RU" w:bidi="ar-SA"/>
        </w:rPr>
        <w:t>64</w:t>
      </w:r>
      <w:r>
        <w:rPr>
          <w:rFonts w:eastAsia="Droid Sans Fallback" w:cs="Lohit Devanagari"/>
          <w:b/>
          <w:bCs w:val="false"/>
          <w:i w:val="false"/>
          <w:iCs w:val="false"/>
          <w:caps w:val="false"/>
          <w:smallCaps w:val="false"/>
          <w:color w:val="000000"/>
          <w:kern w:val="0"/>
          <w:sz w:val="28"/>
          <w:szCs w:val="28"/>
          <w:shd w:fill="auto" w:val="clear"/>
          <w:lang w:val="ru-RU" w:eastAsia="ru-RU" w:bidi="ar-SA"/>
        </w:rPr>
        <w:t>1 500,00 р</w:t>
      </w:r>
      <w:r>
        <w:rPr>
          <w:rFonts w:eastAsia="Droid Sans Fallback" w:cs="Lohit Devanagari"/>
          <w:b/>
          <w:bCs/>
          <w:i w:val="false"/>
          <w:iCs w:val="false"/>
          <w:caps w:val="false"/>
          <w:smallCaps w:val="false"/>
          <w:color w:val="000000"/>
          <w:kern w:val="0"/>
          <w:sz w:val="28"/>
          <w:szCs w:val="28"/>
          <w:shd w:fill="auto" w:val="clear"/>
          <w:lang w:val="ru-RU" w:eastAsia="ru-RU" w:bidi="ar-SA"/>
        </w:rPr>
        <w:t>уб.</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14:ligatures w14:val="none"/>
        </w:rPr>
      </w:r>
    </w:p>
    <w:p>
      <w:pPr>
        <w:pStyle w:val="Normal"/>
        <w:spacing w:lineRule="auto" w:line="276" w:before="0" w:after="120"/>
        <w:rPr>
          <w:b/>
          <w:bCs/>
          <w:sz w:val="28"/>
          <w:szCs w:val="28"/>
          <w:highlight w:val="none"/>
        </w:rPr>
      </w:pPr>
      <w:r>
        <w:rPr>
          <w:b/>
          <w:sz w:val="28"/>
          <w:szCs w:val="28"/>
        </w:rPr>
        <w:t xml:space="preserve">Лот № </w:t>
      </w:r>
      <w:r>
        <w:rPr>
          <w:b/>
          <w:sz w:val="28"/>
          <w:szCs w:val="28"/>
        </w:rPr>
        <w:t>3</w:t>
      </w:r>
      <w:r>
        <w:rPr>
          <w:b/>
          <w:sz w:val="28"/>
          <w:szCs w:val="28"/>
        </w:rPr>
        <w:t>.</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Times New Roman" w:cs="Times New Roman"/>
          <w:b w:val="false"/>
          <w:bCs w:val="false"/>
          <w:i w:val="false"/>
          <w:iCs w:val="false"/>
          <w:caps w:val="false"/>
          <w:smallCaps w:val="false"/>
          <w:color w:val="000000"/>
          <w:sz w:val="28"/>
          <w:szCs w:val="28"/>
        </w:rPr>
        <w:t>Право</w:t>
      </w:r>
      <w:r>
        <w:rPr>
          <w:rFonts w:eastAsia="Times New Roman" w:cs="Times New Roman"/>
          <w:b w:val="false"/>
          <w:bCs w:val="false"/>
          <w:i w:val="false"/>
          <w:iCs w:val="false"/>
          <w:caps w:val="false"/>
          <w:smallCaps w:val="false"/>
          <w:color w:val="000000"/>
          <w:kern w:val="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59:01:3210114:266 площадью 1146 кв. м, расположенного по адресу: Российская Федерация, Пермский край, городской округ Пермский, город Пермь, микрорайон Ширяиха, з/у 36в, с целью строительства жилого дома. Разрешенное использование земельного участка – индивидуальное жилищное строительство.</w:t>
      </w:r>
    </w:p>
    <w:p>
      <w:pPr>
        <w:pStyle w:val="Normal"/>
        <w:spacing w:lineRule="auto" w:line="276" w:before="0" w:after="0"/>
        <w:ind w:hanging="0" w:left="0" w:right="0"/>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окончания электронного аукциона: 1</w:t>
      </w:r>
      <w:r>
        <w:rPr>
          <w:rFonts w:eastAsia="Times New Roman" w:cs="Times New Roman"/>
          <w:b w:val="false"/>
          <w:bCs w:val="false"/>
          <w:color w:themeColor="text1" w:val="000000"/>
          <w:sz w:val="28"/>
          <w:szCs w:val="28"/>
          <w:shd w:fill="auto" w:val="clear"/>
          <w:lang w:val="ru-RU" w:eastAsia="ru-RU" w:bidi="ar-SA"/>
        </w:rPr>
        <w:t>2</w:t>
      </w:r>
      <w:r>
        <w:rPr>
          <w:rFonts w:eastAsia="Times New Roman" w:cs="Times New Roman"/>
          <w:b w:val="false"/>
          <w:bCs w:val="false"/>
          <w:color w:themeColor="text1" w:val="000000"/>
          <w:sz w:val="28"/>
          <w:szCs w:val="28"/>
          <w:highlight w:val="white"/>
          <w:shd w:fill="auto" w:val="clear"/>
          <w:lang w:val="ru-RU" w:eastAsia="ru-RU" w:bidi="ar-SA"/>
        </w:rPr>
        <w:t>:</w:t>
      </w:r>
      <w:r>
        <w:rPr>
          <w:rFonts w:eastAsia="Times New Roman" w:cs="Times New Roman"/>
          <w:b w:val="false"/>
          <w:bCs w:val="false"/>
          <w:color w:themeColor="text1" w:val="000000"/>
          <w:sz w:val="28"/>
          <w:szCs w:val="28"/>
          <w:highlight w:val="white"/>
          <w:shd w:fill="auto" w:val="clear"/>
          <w:lang w:val="ru-RU" w:eastAsia="ru-RU" w:bidi="ar-SA"/>
        </w:rPr>
        <w:t>50</w:t>
      </w:r>
      <w:r>
        <w:rPr>
          <w:rFonts w:eastAsia="Times New Roman" w:cs="Times New Roman"/>
          <w:b w:val="false"/>
          <w:bCs w:val="false"/>
          <w:color w:themeColor="text1" w:val="000000"/>
          <w:sz w:val="28"/>
          <w:szCs w:val="28"/>
          <w:highlight w:val="white"/>
          <w:shd w:fill="auto" w:val="clear"/>
          <w:lang w:val="ru-RU" w:eastAsia="ru-RU" w:bidi="ar-SA"/>
        </w:rPr>
        <w:t xml:space="preserve"> по местн</w:t>
      </w:r>
      <w:r>
        <w:rPr>
          <w:rFonts w:eastAsia="Times New Roman" w:cs="Times New Roman"/>
          <w:color w:themeColor="text1" w:val="000000"/>
          <w:sz w:val="28"/>
          <w:szCs w:val="28"/>
          <w:highlight w:val="white"/>
          <w:shd w:fill="auto" w:val="clear"/>
          <w:lang w:val="ru-RU" w:eastAsia="ru-RU" w:bidi="ar-SA"/>
        </w:rPr>
        <w:t>ому времени (</w:t>
      </w:r>
      <w:r>
        <w:rPr>
          <w:rFonts w:eastAsia="Times New Roman" w:cs="Times New Roman"/>
          <w:color w:themeColor="text1" w:val="000000"/>
          <w:sz w:val="28"/>
          <w:szCs w:val="28"/>
          <w:highlight w:val="white"/>
          <w:shd w:fill="auto" w:val="clear"/>
          <w:lang w:val="ru-RU" w:eastAsia="ru-RU" w:bidi="ar-SA"/>
        </w:rPr>
        <w:t>10</w:t>
      </w:r>
      <w:r>
        <w:rPr>
          <w:rFonts w:eastAsia="Times New Roman" w:cs="Times New Roman"/>
          <w:color w:themeColor="text1" w:val="000000"/>
          <w:sz w:val="28"/>
          <w:szCs w:val="28"/>
          <w:highlight w:val="white"/>
          <w:shd w:fill="auto" w:val="clear"/>
          <w:lang w:val="ru-RU" w:eastAsia="ru-RU" w:bidi="ar-SA"/>
        </w:rPr>
        <w:t>:</w:t>
      </w:r>
      <w:r>
        <w:rPr>
          <w:rFonts w:eastAsia="Times New Roman" w:cs="Times New Roman"/>
          <w:color w:themeColor="text1" w:val="000000"/>
          <w:sz w:val="28"/>
          <w:szCs w:val="28"/>
          <w:highlight w:val="white"/>
          <w:shd w:fill="auto" w:val="clear"/>
          <w:lang w:val="ru-RU" w:eastAsia="ru-RU" w:bidi="ar-SA"/>
        </w:rPr>
        <w:t>50</w:t>
      </w:r>
      <w:r>
        <w:rPr>
          <w:rFonts w:eastAsia="Times New Roman" w:cs="Times New Roman"/>
          <w:color w:themeColor="text1" w:val="000000"/>
          <w:sz w:val="28"/>
          <w:szCs w:val="28"/>
          <w:highlight w:val="white"/>
          <w:shd w:fill="auto" w:val="clear"/>
          <w:lang w:val="ru-RU" w:eastAsia="ru-RU" w:bidi="ar-SA"/>
        </w:rPr>
        <w:t xml:space="preserve"> МСК).</w:t>
      </w:r>
    </w:p>
    <w:p>
      <w:pPr>
        <w:pStyle w:val="Normal"/>
        <w:spacing w:lineRule="auto" w:line="276" w:before="0" w:after="0"/>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На участие в аукционе поступили </w:t>
      </w:r>
      <w:r>
        <w:rPr>
          <w:rFonts w:eastAsia="Times New Roman" w:cs="Times New Roman"/>
          <w:color w:themeColor="text1" w:val="000000"/>
          <w:sz w:val="28"/>
          <w:szCs w:val="28"/>
          <w:shd w:fill="auto" w:val="clear"/>
          <w:lang w:val="ru-RU" w:eastAsia="ru-RU" w:bidi="ar-SA"/>
        </w:rPr>
        <w:t>4</w:t>
      </w:r>
      <w:r>
        <w:rPr>
          <w:rFonts w:eastAsia="Times New Roman" w:cs="Times New Roman"/>
          <w:color w:themeColor="text1" w:val="000000"/>
          <w:sz w:val="28"/>
          <w:szCs w:val="28"/>
          <w:shd w:fill="auto" w:val="clear"/>
          <w:lang w:val="ru-RU" w:eastAsia="ru-RU" w:bidi="ar-SA"/>
        </w:rPr>
        <w:t xml:space="preserve"> заявки.</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highlight w:val="white"/>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 xml:space="preserve">Ончуров Дмитрий Евгеньевич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в лице представителя, действующего на основании доверенности, Старостиной Виктории Альбертовны</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 Хацков Евгений Викторович, Агеева Виктория Валентиновна, Сосулин Олег Михайлович.</w:t>
      </w:r>
    </w:p>
    <w:p>
      <w:pPr>
        <w:pStyle w:val="Normal"/>
        <w:spacing w:lineRule="auto" w:line="276"/>
        <w:ind w:hanging="0" w:left="0" w:right="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Начальная цена предмета аукциона </w:t>
      </w:r>
      <w:r>
        <w:rPr>
          <w:rFonts w:eastAsia="Times New Roman" w:cs="Times New Roman"/>
          <w:color w:themeColor="text1" w:val="000000"/>
          <w:kern w:val="0"/>
          <w:sz w:val="28"/>
          <w:szCs w:val="28"/>
          <w:shd w:fill="auto" w:val="clear"/>
          <w:lang w:val="ru-RU" w:eastAsia="ru-RU" w:bidi="ar-SA"/>
        </w:rPr>
        <w:t>– 181 000,00 руб.</w:t>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1"/>
        <w:gridCol w:w="1709"/>
        <w:gridCol w:w="4955"/>
        <w:gridCol w:w="2834"/>
      </w:tblGrid>
      <w:tr>
        <w:trPr/>
        <w:tc>
          <w:tcPr>
            <w:tcW w:w="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sz w:val="28"/>
                <w:szCs w:val="28"/>
                <w:shd w:fill="auto" w:val="clear"/>
                <w:lang w:val="ru-RU" w:eastAsia="ru-RU" w:bidi="ar-SA"/>
              </w:rPr>
              <w:t>п/п</w:t>
            </w:r>
          </w:p>
        </w:tc>
        <w:tc>
          <w:tcPr>
            <w:tcW w:w="1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Максимальное предложение участника  о цене предмета аукциона, руб.</w:t>
            </w:r>
          </w:p>
        </w:tc>
      </w:tr>
      <w:tr>
        <w:trPr/>
        <w:tc>
          <w:tcPr>
            <w:tcW w:w="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6345</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Ончуров Дмитрий Евгеньевич в лице представителя, действующего на основании доверенности, Старостиной Виктории Альбертовны</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1 420 850,00</w:t>
            </w:r>
          </w:p>
        </w:tc>
      </w:tr>
      <w:tr>
        <w:trPr/>
        <w:tc>
          <w:tcPr>
            <w:tcW w:w="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9498</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Хацков Евгений Викторович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1 411 800,00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9201</w:t>
            </w:r>
          </w:p>
        </w:tc>
        <w:tc>
          <w:tcPr>
            <w:tcW w:w="4955" w:type="dxa"/>
            <w:tcBorders>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Агеева Виктория Валентиновна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1 248 900,00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2561</w:t>
            </w:r>
          </w:p>
        </w:tc>
        <w:tc>
          <w:tcPr>
            <w:tcW w:w="4955" w:type="dxa"/>
            <w:tcBorders>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Сосулин Олег Михайлович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687 800,00</w:t>
            </w:r>
          </w:p>
        </w:tc>
      </w:tr>
    </w:tbl>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rPr>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1 420 850,00</w:t>
      </w:r>
      <w:r>
        <w:rPr>
          <w:rFonts w:eastAsia="Times New Roman" w:cs="Times New Roman"/>
          <w:color w:themeColor="text1" w:val="000000"/>
          <w:sz w:val="28"/>
          <w:szCs w:val="28"/>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shd w:fill="auto" w:val="clear"/>
          <w:lang w:val="ru-RU" w:eastAsia="ru-RU" w:bidi="ar-SA"/>
        </w:rPr>
        <w:t>Предпоследнее предложение о цене предмета аукциона –</w:t>
      </w:r>
      <w:r>
        <w:rPr>
          <w:rFonts w:eastAsia="Times New Roman" w:cs="Times New Roman"/>
          <w:color w:themeColor="text1" w:val="000000"/>
          <w:kern w:val="0"/>
          <w:sz w:val="28"/>
          <w:szCs w:val="28"/>
          <w:shd w:fill="auto" w:val="clear"/>
          <w:lang w:val="ru-RU" w:eastAsia="ru-RU" w:bidi="ar-SA"/>
        </w:rPr>
        <w:t>1 411 800,00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shd w:fill="auto" w:val="clear"/>
          <w:lang w:val="ru-RU" w:eastAsia="ru-RU" w:bidi="ar-SA"/>
        </w:rPr>
        <w:t>руб.</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Ончуров Дмитрий Евгеньевич в лице представителя, действующего на основании доверенности, Старостиной Виктории Альбертовны</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Хацков Евгений Викторович</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themeColor="text1" w:val="000000"/>
          <w:kern w:val="0"/>
          <w:sz w:val="28"/>
          <w:szCs w:val="28"/>
          <w:highlight w:val="white"/>
          <w:shd w:fill="auto" w:val="clear"/>
          <w:lang w:val="ru-RU" w:eastAsia="ru-RU" w:bidi="ar-SA"/>
        </w:rPr>
        <w:t>1 420 850,00</w:t>
      </w:r>
      <w:r>
        <w:rPr>
          <w:rFonts w:eastAsia="Times New Roman" w:cs="Times New Roman"/>
          <w:b/>
          <w:bCs/>
          <w:color w:themeColor="text1" w:val="000000"/>
          <w:sz w:val="28"/>
          <w:szCs w:val="28"/>
          <w:shd w:fill="auto" w:val="clear"/>
          <w:lang w:val="ru-RU" w:eastAsia="ru-RU" w:bidi="ar-SA"/>
        </w:rPr>
        <w:t xml:space="preserve"> руб.</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14:ligatures w14:val="none"/>
        </w:rPr>
      </w:r>
    </w:p>
    <w:p>
      <w:pPr>
        <w:pStyle w:val="Normal"/>
        <w:spacing w:lineRule="auto" w:line="276" w:before="0" w:after="120"/>
        <w:rPr>
          <w:b/>
          <w:bCs/>
          <w:sz w:val="28"/>
          <w:szCs w:val="28"/>
          <w:highlight w:val="none"/>
        </w:rPr>
      </w:pPr>
      <w:r>
        <w:rPr>
          <w:b/>
          <w:sz w:val="28"/>
          <w:szCs w:val="28"/>
        </w:rPr>
        <w:t xml:space="preserve">Лот № </w:t>
      </w:r>
      <w:r>
        <w:rPr>
          <w:b/>
          <w:sz w:val="28"/>
          <w:szCs w:val="28"/>
        </w:rPr>
        <w:t>4</w:t>
      </w:r>
      <w:r>
        <w:rPr>
          <w:b/>
          <w:sz w:val="28"/>
          <w:szCs w:val="28"/>
        </w:rPr>
        <w:t>.</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Times New Roman" w:cs="Times New Roman"/>
          <w:b w:val="false"/>
          <w:bCs w:val="false"/>
          <w:i w:val="false"/>
          <w:iCs w:val="false"/>
          <w:caps w:val="false"/>
          <w:smallCaps w:val="false"/>
          <w:color w:val="000000"/>
          <w:sz w:val="28"/>
          <w:szCs w:val="28"/>
        </w:rPr>
        <w:t>Прав</w:t>
      </w:r>
      <w:r>
        <w:rPr>
          <w:rFonts w:eastAsia="Times New Roman" w:cs="Times New Roman"/>
          <w:b w:val="false"/>
          <w:bCs w:val="false"/>
          <w:i w:val="false"/>
          <w:iCs w:val="false"/>
          <w:caps w:val="false"/>
          <w:smallCaps w:val="false"/>
          <w:color w:val="000000"/>
          <w:kern w:val="0"/>
          <w:sz w:val="28"/>
          <w:szCs w:val="28"/>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59:01:4211188:196 площадью 689 кв. м, расположенного по адресу: Российская Федерация, Пермский край, городской округ Пермский, город Пермь, улица Свободы, з/у 91а,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Время окончания электронного аукциона: 09:12 по местному времени (07:12 МСК).</w:t>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На участие в аукционе поступило 5 заявок.</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Сведения об участниках аукциона – Костюкович Наталья Леонидовна, Старкова Татьяна Медхатовна, Клюев Роман Константинович, Юсупова Гульнара Самигулловна, Деменев Александр Викторович.</w:t>
      </w:r>
    </w:p>
    <w:p>
      <w:pPr>
        <w:pStyle w:val="Normal"/>
        <w:spacing w:lineRule="auto" w:line="276"/>
        <w:ind w:hanging="0" w:left="0" w:right="0"/>
        <w:jc w:val="both"/>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Начальная цена предмета аукциона – 282 900,00 руб.</w:t>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1"/>
        <w:gridCol w:w="1709"/>
        <w:gridCol w:w="4955"/>
        <w:gridCol w:w="2834"/>
      </w:tblGrid>
      <w:tr>
        <w:trPr/>
        <w:tc>
          <w:tcPr>
            <w:tcW w:w="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 xml:space="preserve">№ </w:t>
            </w:r>
            <w:r>
              <w:rPr>
                <w:rFonts w:eastAsia="Times New Roman" w:cs="Times New Roman"/>
                <w:b w:val="false"/>
                <w:bCs w:val="false"/>
                <w:i w:val="false"/>
                <w:iCs w:val="false"/>
                <w:caps w:val="false"/>
                <w:smallCaps w:val="false"/>
                <w:color w:val="000000"/>
                <w:kern w:val="0"/>
                <w:sz w:val="28"/>
                <w:szCs w:val="28"/>
                <w:lang w:val="ru-RU" w:eastAsia="ru-RU" w:bidi="ar-SA"/>
              </w:rPr>
              <w:t>п/п</w:t>
            </w:r>
          </w:p>
        </w:tc>
        <w:tc>
          <w:tcPr>
            <w:tcW w:w="1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Наименование участника</w:t>
            </w:r>
          </w:p>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Максимальное предложение участника  о цене предмета аукциона, руб.</w:t>
            </w:r>
          </w:p>
        </w:tc>
      </w:tr>
      <w:tr>
        <w:trPr/>
        <w:tc>
          <w:tcPr>
            <w:tcW w:w="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1</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7468</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Костюкович Наталья Леонидовна</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отсутствует</w:t>
            </w:r>
          </w:p>
        </w:tc>
      </w:tr>
      <w:tr>
        <w:trPr/>
        <w:tc>
          <w:tcPr>
            <w:tcW w:w="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2</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1542</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Старкова Татьяна Медхатовна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отсутствует</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3</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186</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Клюев Роман Константинович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отсутствует</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4</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5645</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Юсупова Гульнара Самигулловна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311 190,00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5</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9018</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Деменев Александр Викторович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297 045,00</w:t>
            </w:r>
          </w:p>
        </w:tc>
      </w:tr>
    </w:tbl>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rPr>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311 190,00</w:t>
      </w:r>
      <w:r>
        <w:rPr>
          <w:rFonts w:eastAsia="Times New Roman" w:cs="Times New Roman"/>
          <w:color w:themeColor="text1" w:val="000000"/>
          <w:sz w:val="28"/>
          <w:szCs w:val="28"/>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shd w:fill="auto" w:val="clear"/>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297 045,00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shd w:fill="auto" w:val="clear"/>
          <w:lang w:val="ru-RU" w:eastAsia="ru-RU" w:bidi="ar-SA"/>
        </w:rPr>
        <w:t>руб.</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Юсупова Гульнара Самигулловна</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Деменев Александр Викторович</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color w:themeColor="text1" w:val="000000"/>
          <w:kern w:val="0"/>
          <w:sz w:val="28"/>
          <w:szCs w:val="28"/>
          <w:shd w:fill="auto" w:val="clear"/>
          <w:lang w:val="ru-RU" w:eastAsia="ru-RU" w:bidi="ar-SA"/>
        </w:rPr>
        <w:t>311 190,00 руб.</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14:ligatures w14:val="none"/>
        </w:rPr>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14:ligatures w14:val="none"/>
        </w:rPr>
      </w:r>
    </w:p>
    <w:p>
      <w:pPr>
        <w:pStyle w:val="Normal"/>
        <w:jc w:val="both"/>
        <w:rPr>
          <w:sz w:val="28"/>
          <w:szCs w:val="28"/>
          <w:highlight w:val="non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Члены комиссии </w:t>
        <w:tab/>
        <w:tab/>
        <w:tab/>
        <w:tab/>
        <w:tab/>
        <w:tab/>
        <w:tab/>
        <w:tab/>
        <w:t xml:space="preserve">            А.А. Союстова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widowControl/>
        <w:spacing w:before="120" w:after="120"/>
        <w:ind w:firstLine="7937"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highlight w:val="white"/>
          <w:shd w:fill="auto" w:val="clear"/>
          <w:lang w:val="ru-RU" w:eastAsia="en-US" w:bidi="ar-SA"/>
        </w:rPr>
        <w:t>Ю.И. Четина</w:t>
      </w:r>
    </w:p>
    <w:sectPr>
      <w:footerReference w:type="even" r:id="rId2"/>
      <w:footerReference w:type="default" r:id="rId3"/>
      <w:footerReference w:type="first" r:id="rId4"/>
      <w:type w:val="nextPage"/>
      <w:pgSz w:w="11906" w:h="16838"/>
      <w:pgMar w:left="1020"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36360" rIns="36360" tIns="-20880" bIns="-2088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36360" rIns="36360" tIns="-20880" bIns="-2088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85725" cy="246380"/>
              <wp:effectExtent l="0" t="0" r="0" b="0"/>
              <wp:wrapSquare wrapText="bothSides"/>
              <wp:docPr id="3" name="Врезка1"/>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36360" rIns="36360" tIns="36360" bIns="36360" anchor="t">
                      <a:spAutoFit/>
                    </wps:bodyPr>
                  </wps:wsp>
                </a:graphicData>
              </a:graphic>
            </wp:anchor>
          </w:drawing>
        </mc:Choice>
        <mc:Fallback>
          <w:pict>
            <v:rect id="shape_0" ID="Врезка1" path="m0,0l-2147483645,0l-2147483645,-2147483646l0,-2147483646xe" stroked="f" o:allowincell="f" style="position:absolute;margin-left:509.1pt;margin-top:0.05pt;width:6.7pt;height:19.3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85725" cy="246380"/>
              <wp:effectExtent l="0" t="0" r="0" b="0"/>
              <wp:wrapSquare wrapText="bothSides"/>
              <wp:docPr id="4" name="Врезка1"/>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36360" rIns="36360" tIns="36360" bIns="36360" anchor="t">
                      <a:spAutoFit/>
                    </wps:bodyPr>
                  </wps:wsp>
                </a:graphicData>
              </a:graphic>
            </wp:anchor>
          </w:drawing>
        </mc:Choice>
        <mc:Fallback>
          <w:pict>
            <v:rect id="shape_0" ID="Врезка1" path="m0,0l-2147483645,0l-2147483645,-2147483646l0,-2147483646xe" stroked="f" o:allowincell="f" style="position:absolute;margin-left:509.1pt;margin-top:0.05pt;width:6.7pt;height:19.3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link w:val="CaptionChar"/>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7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7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7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7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8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8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8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9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0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0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0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1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1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2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2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3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3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3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4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4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4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5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5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5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6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6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7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7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7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8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8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9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9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9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2">
    <w:name w:val="Normal Table"/>
    <w:uiPriority w:val="99"/>
    <w:semiHidden/>
    <w:unhideWhenUsed/>
  </w:style>
  <w:style w:type="table" w:customStyle="1" w:styleId="1003">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119</TotalTime>
  <Application>LibreOffice/7.6.7.2$Linux_X86_64 LibreOffice_project/60$Build-2</Application>
  <AppVersion>15.0000</AppVersion>
  <Pages>4</Pages>
  <Words>930</Words>
  <Characters>6718</Characters>
  <CharactersWithSpaces>7833</CharactersWithSpaces>
  <Paragraphs>102</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cp:lastPrinted>2026-04-17T09:13:20Z</cp:lastPrinted>
  <dcterms:modified xsi:type="dcterms:W3CDTF">2026-05-07T14:08:13Z</dcterms:modified>
  <cp:revision>202</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