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13.05.2026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20"/>
          <w:tab w:val="left" w:pos="2490" w:leader="none"/>
        </w:tabs>
        <w:suppressAutoHyphens w:val="true"/>
        <w:bidi w:val="0"/>
        <w:spacing w:lineRule="auto" w:line="276" w:before="0" w:after="0"/>
        <w:ind w:hanging="2494" w:left="249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электронном аукционе, назначенном                           на 14.05.2026 (процедура № SBR012-2604030022), реши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  <w:t>мельный участок, государственная собственность на который не разграничена, с кадастровым номером 59:01:5010048:142, площадью 542 кв. м, расположенный по адресу: Российская Федерация, Пермский край, городской округ Пермский, город Пермь, жилой район Ново-Бродовский, улица Бродовское кольцо, з/у 162,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3"/>
        <w:gridCol w:w="2337"/>
        <w:gridCol w:w="2419"/>
        <w:gridCol w:w="1997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4582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11.05.2026 10:18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729 500,00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7529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12.05.2026 11:41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729 500,00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3818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12.05.2026 12:43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729 500,00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3112</w:t>
            </w:r>
          </w:p>
        </w:tc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12.05.2026 15:07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729 500,00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И.Н. Девятерикова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LibreOffice/7.6.7.2$Linux_X86_64 LibreOffice_project/60$Build-2</Application>
  <AppVersion>15.0000</AppVersion>
  <Pages>2</Pages>
  <Words>324</Words>
  <Characters>2328</Characters>
  <CharactersWithSpaces>3077</CharactersWithSpaces>
  <Paragraphs>48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2026-05-13T10:45:08Z</cp:lastPrinted>
  <dcterms:modified xsi:type="dcterms:W3CDTF">2026-05-13T10:47:09Z</dcterms:modified>
  <cp:revision>1102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