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  <w:highlight w:val="none"/>
        </w:rPr>
      </w:pPr>
      <w:r>
        <w:rPr>
          <w:b w:val="false"/>
          <w:bCs w:val="false"/>
          <w:sz w:val="28"/>
          <w:szCs w:val="28"/>
        </w:rPr>
        <w:t>Департамент имущественных отношений администрации города Перми извещает о внесении изменений в отдельные приказы начальника департамента имущественных отношений администрации города Перми в сфере организации и проведения аукционов на право заключения договоров аренды земельных участков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left="0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На основании приказа начальника департамента имущественных отношений администрации города Перми от </w:t>
      </w:r>
      <w:r>
        <w:rPr>
          <w:b w:val="false"/>
          <w:bCs w:val="false"/>
          <w:sz w:val="28"/>
          <w:szCs w:val="28"/>
          <w:shd w:fill="auto" w:val="clear"/>
        </w:rPr>
        <w:t>2</w:t>
      </w:r>
      <w:r>
        <w:rPr>
          <w:b w:val="false"/>
          <w:bCs w:val="false"/>
          <w:sz w:val="28"/>
          <w:szCs w:val="28"/>
          <w:shd w:fill="auto" w:val="clear"/>
        </w:rPr>
        <w:t>5</w:t>
      </w:r>
      <w:r>
        <w:rPr>
          <w:b w:val="false"/>
          <w:bCs w:val="false"/>
          <w:sz w:val="28"/>
          <w:szCs w:val="28"/>
          <w:shd w:fill="auto" w:val="clear"/>
        </w:rPr>
        <w:t>.05.2026 № 059-19-01-11-</w:t>
      </w:r>
      <w:r>
        <w:rPr>
          <w:b w:val="false"/>
          <w:bCs w:val="false"/>
          <w:sz w:val="28"/>
          <w:szCs w:val="28"/>
          <w:shd w:fill="auto" w:val="clear"/>
        </w:rPr>
        <w:t>80</w:t>
      </w:r>
      <w:r>
        <w:rPr>
          <w:b w:val="false"/>
          <w:bCs w:val="false"/>
          <w:sz w:val="28"/>
          <w:szCs w:val="28"/>
          <w:highlight w:val="white"/>
        </w:rPr>
        <w:t xml:space="preserve"> </w:t>
      </w:r>
      <w:r>
        <w:rPr>
          <w:b w:val="false"/>
          <w:bCs w:val="false"/>
          <w:sz w:val="28"/>
          <w:szCs w:val="28"/>
        </w:rPr>
        <w:t xml:space="preserve">«О внесении изменений в отдельные приказы начальника департамента имущественных отношений администрации города Перми в сфере организации и проведения аукционов на право заключения договоров аренды земельных участков» </w:t>
      </w:r>
      <w:r>
        <w:rPr>
          <w:b w:val="false"/>
          <w:bCs w:val="false"/>
          <w:sz w:val="28"/>
          <w:szCs w:val="28"/>
        </w:rPr>
        <w:t>в</w:t>
      </w:r>
      <w:r>
        <w:rPr>
          <w:b w:val="false"/>
          <w:bCs w:val="false"/>
          <w:sz w:val="28"/>
          <w:szCs w:val="28"/>
        </w:rPr>
        <w:t xml:space="preserve">несены изменения в извещения о проведении аукционов </w:t>
        <w:br/>
      </w:r>
      <w:r>
        <w:rPr>
          <w:rFonts w:eastAsia="Times New Roman" w:cs="Times New Roman"/>
          <w:b w:val="false"/>
          <w:bCs w:val="false"/>
          <w:color w:val="000000"/>
          <w:sz w:val="28"/>
        </w:rPr>
        <w:t>№ 21000012310000000389, № 210000123100000003</w:t>
      </w:r>
      <w:r>
        <w:rPr>
          <w:rFonts w:eastAsia="Times New Roman" w:cs="Times New Roman"/>
          <w:b w:val="false"/>
          <w:bCs w:val="false"/>
          <w:color w:val="000000"/>
          <w:sz w:val="28"/>
        </w:rPr>
        <w:t>90</w:t>
      </w:r>
      <w:r>
        <w:rPr>
          <w:rFonts w:eastAsia="Times New Roman" w:cs="Times New Roman"/>
          <w:b w:val="false"/>
          <w:bCs w:val="false"/>
          <w:color w:val="000000"/>
          <w:sz w:val="28"/>
        </w:rPr>
        <w:t xml:space="preserve">: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  <w:sz w:val="28"/>
          <w:szCs w:val="28"/>
          <w:highlight w:val="none"/>
        </w:rPr>
      </w:pPr>
      <w:r>
        <w:rPr>
          <w:b w:val="false"/>
          <w:bCs w:val="false"/>
          <w:sz w:val="28"/>
          <w:szCs w:val="28"/>
        </w:rPr>
        <w:t>срок приема заявок продлен до 17.06.2026, аукцион назначен на 19.06.2026;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Опубликованы новые проекты договоров аренды земельных участков, приобретаемых на торгах в форме аукциона, для строительства.</w:t>
      </w:r>
    </w:p>
    <w:p>
      <w:pPr>
        <w:pStyle w:val="Normal"/>
        <w:ind w:firstLine="709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567" w:gutter="0" w:header="363" w:top="709" w:footer="68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tabs>
        <w:tab w:val="clear" w:pos="708"/>
        <w:tab w:val="left" w:pos="993" w:leader="none"/>
      </w:tabs>
      <w:bidi w:val="0"/>
      <w:spacing w:before="0" w:after="0"/>
      <w:ind w:firstLine="567"/>
      <w:jc w:val="center"/>
    </w:pPr>
    <w:rPr>
      <w:rFonts w:ascii="Times New Roman" w:hAnsi="Times New Roman" w:eastAsia="Droid Sans Fallback" w:cs="Lohit Devanagari"/>
      <w:b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before="240" w:after="60"/>
      <w:ind w:hanging="0"/>
      <w:jc w:val="left"/>
      <w:outlineLvl w:val="0"/>
    </w:pPr>
    <w:rPr>
      <w:rFonts w:ascii="Cambria" w:hAnsi="Cambria"/>
      <w:b w:val="false"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Style8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styleId="1">
    <w:name w:val="Заголовок 1 Знак"/>
    <w:uiPriority w:val="9"/>
    <w:qFormat/>
    <w:rPr>
      <w:rFonts w:ascii="Cambria" w:hAnsi="Cambria"/>
      <w:b/>
      <w:bCs/>
      <w:sz w:val="32"/>
      <w:szCs w:val="32"/>
    </w:rPr>
  </w:style>
  <w:style w:type="character" w:styleId="PageNumber">
    <w:name w:val="Page Number"/>
    <w:rPr/>
  </w:style>
  <w:style w:type="character" w:styleId="Style9">
    <w:name w:val="Текст Знак"/>
    <w:qFormat/>
    <w:rPr>
      <w:rFonts w:ascii="Courier New" w:hAnsi="Courier New"/>
    </w:rPr>
  </w:style>
  <w:style w:type="character" w:styleId="Style10">
    <w:name w:val="Строгий"/>
    <w:uiPriority w:val="22"/>
    <w:qFormat/>
    <w:rPr>
      <w:b/>
      <w:bCs/>
    </w:rPr>
  </w:style>
  <w:style w:type="character" w:styleId="Style11">
    <w:name w:val="Текст концевой сноски Знак"/>
    <w:qFormat/>
    <w:rPr>
      <w:rFonts w:ascii="Calibri" w:hAnsi="Calibri" w:eastAsia="Calibri"/>
      <w:lang w:eastAsia="en-US"/>
    </w:rPr>
  </w:style>
  <w:style w:type="character" w:styleId="Style12">
    <w:name w:val="Знак концевой сноски"/>
    <w:unhideWhenUsed/>
    <w:qFormat/>
    <w:rPr>
      <w:vertAlign w:val="superscript"/>
    </w:rPr>
  </w:style>
  <w:style w:type="character" w:styleId="Style13">
    <w:name w:val="Знак примечания"/>
    <w:uiPriority w:val="99"/>
    <w:unhideWhenUsed/>
    <w:qFormat/>
    <w:rPr>
      <w:sz w:val="16"/>
      <w:szCs w:val="16"/>
    </w:rPr>
  </w:style>
  <w:style w:type="character" w:styleId="Style14">
    <w:name w:val="Текст примечания Знак"/>
    <w:uiPriority w:val="99"/>
    <w:qFormat/>
    <w:rPr>
      <w:rFonts w:ascii="Calibri" w:hAnsi="Calibri" w:eastAsia="Calibri"/>
      <w:lang w:eastAsia="en-US"/>
    </w:rPr>
  </w:style>
  <w:style w:type="character" w:styleId="Style15">
    <w:name w:val="Тема примечания Знак"/>
    <w:qFormat/>
    <w:rPr>
      <w:rFonts w:ascii="Calibri" w:hAnsi="Calibri" w:eastAsia="Calibri"/>
      <w:b/>
      <w:bCs/>
      <w:lang w:eastAsia="en-US"/>
    </w:rPr>
  </w:style>
  <w:style w:type="character" w:styleId="Style16">
    <w:name w:val="Верхний колонтитул Знак"/>
    <w:uiPriority w:val="99"/>
    <w:qFormat/>
    <w:rPr>
      <w:sz w:val="16"/>
    </w:rPr>
  </w:style>
  <w:style w:type="character" w:styleId="Style17">
    <w:name w:val="Нижний колонтитул Знак"/>
    <w:qFormat/>
    <w:rPr>
      <w:sz w:val="16"/>
      <w:szCs w:val="24"/>
    </w:rPr>
  </w:style>
  <w:style w:type="character" w:styleId="Style18">
    <w:name w:val="Основной текст с отступом Знак"/>
    <w:basedOn w:val="Style7"/>
    <w:qFormat/>
    <w:rPr/>
  </w:style>
  <w:style w:type="character" w:styleId="Style19">
    <w:name w:val="Номер строки"/>
    <w:unhideWhenUsed/>
    <w:qFormat/>
    <w:rPr/>
  </w:style>
  <w:style w:type="character" w:styleId="Style20">
    <w:name w:val="Гиперссылка"/>
    <w:uiPriority w:val="99"/>
    <w:qFormat/>
    <w:rPr>
      <w:color w:val="0000FF"/>
      <w:u w:val="single"/>
    </w:rPr>
  </w:style>
  <w:style w:type="character" w:styleId="Style21">
    <w:name w:val="Основной текст Знак"/>
    <w:qFormat/>
    <w:rPr>
      <w:sz w:val="28"/>
      <w:szCs w:val="24"/>
    </w:rPr>
  </w:style>
  <w:style w:type="character" w:styleId="Style22">
    <w:name w:val="Подпись Знак"/>
    <w:qFormat/>
    <w:rPr>
      <w:sz w:val="28"/>
    </w:rPr>
  </w:style>
  <w:style w:type="character" w:styleId="Style23">
    <w:name w:val="Выделение"/>
    <w:uiPriority w:val="20"/>
    <w:qFormat/>
    <w:rPr>
      <w:i/>
      <w:iCs/>
    </w:rPr>
  </w:style>
  <w:style w:type="character" w:styleId="S2">
    <w:name w:val="s2"/>
    <w:qFormat/>
    <w:rPr/>
  </w:style>
  <w:style w:type="character" w:styleId="Apple-converted-space">
    <w:name w:val="apple-converted-space"/>
    <w:qFormat/>
    <w:rPr/>
  </w:style>
  <w:style w:type="character" w:styleId="S23">
    <w:name w:val="s23"/>
    <w:qFormat/>
    <w:rPr/>
  </w:style>
  <w:style w:type="character" w:styleId="S24">
    <w:name w:val="s24"/>
    <w:qFormat/>
    <w:rPr/>
  </w:style>
  <w:style w:type="character" w:styleId="S26">
    <w:name w:val="s26"/>
    <w:qFormat/>
    <w:rPr/>
  </w:style>
  <w:style w:type="character" w:styleId="Style24">
    <w:name w:val="Текст сноски Знак"/>
    <w:basedOn w:val="Style7"/>
    <w:qFormat/>
    <w:rPr/>
  </w:style>
  <w:style w:type="character" w:styleId="Style25">
    <w:name w:val="Знак сноски"/>
    <w:qFormat/>
    <w:rPr>
      <w:vertAlign w:val="superscript"/>
    </w:rPr>
  </w:style>
  <w:style w:type="character" w:styleId="2">
    <w:name w:val="Основной текст 2 Знак"/>
    <w:qFormat/>
    <w:rPr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exact" w:line="36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28">
    <w:name w:val="Колонтитул"/>
    <w:basedOn w:val="Normal"/>
    <w:qFormat/>
    <w:pPr/>
    <w:rPr/>
  </w:style>
  <w:style w:type="paragraph" w:styleId="Header">
    <w:name w:val="Header"/>
    <w:uiPriority w:val="99"/>
    <w:pPr>
      <w:widowControl/>
      <w:tabs>
        <w:tab w:val="clear" w:pos="708"/>
        <w:tab w:val="center" w:pos="4153" w:leader="none"/>
        <w:tab w:val="right" w:pos="8306" w:leader="none"/>
      </w:tabs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ru-RU" w:bidi="ar-SA"/>
    </w:rPr>
  </w:style>
  <w:style w:type="paragraph" w:styleId="Footer">
    <w:name w:val="Footer"/>
    <w:uiPriority w:val="99"/>
    <w:unhideWhenUsed/>
    <w:pPr>
      <w:widowControl/>
      <w:tabs>
        <w:tab w:val="clear" w:pos="708"/>
        <w:tab w:val="center" w:pos="4677" w:leader="none"/>
        <w:tab w:val="right" w:pos="9355" w:leader="none"/>
      </w:tabs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16"/>
      <w:szCs w:val="24"/>
      <w:lang w:val="ru-RU" w:eastAsia="ru-RU" w:bidi="ar-SA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2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29">
    <w:name w:val="Форма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8"/>
      <w:szCs w:val="28"/>
      <w:lang w:val="ru-RU" w:eastAsia="ru-RU" w:bidi="ar-SA"/>
    </w:rPr>
  </w:style>
  <w:style w:type="paragraph" w:styleId="Closing">
    <w:name w:val="Closing"/>
    <w:basedOn w:val="BodyText"/>
    <w:pPr>
      <w:tabs>
        <w:tab w:val="clear" w:pos="993"/>
        <w:tab w:val="left" w:pos="1673" w:leader="none"/>
      </w:tabs>
      <w:spacing w:lineRule="exact" w:line="240" w:before="240" w:after="0"/>
      <w:ind w:hanging="1985" w:left="1985"/>
    </w:pPr>
    <w:rPr>
      <w:szCs w:val="20"/>
    </w:rPr>
  </w:style>
  <w:style w:type="paragraph" w:styleId="Style30">
    <w:name w:val="Подпись на  бланке должностного лица"/>
    <w:basedOn w:val="Normal"/>
    <w:qFormat/>
    <w:pPr>
      <w:spacing w:lineRule="exact" w:line="240" w:before="480" w:after="0"/>
      <w:ind w:hanging="0" w:left="7088"/>
      <w:jc w:val="left"/>
    </w:pPr>
    <w:rPr>
      <w:szCs w:val="20"/>
    </w:rPr>
  </w:style>
  <w:style w:type="paragraph" w:styleId="Signature">
    <w:name w:val="Signature"/>
    <w:basedOn w:val="Normal"/>
    <w:pPr>
      <w:tabs>
        <w:tab w:val="left" w:pos="993" w:leader="none"/>
        <w:tab w:val="left" w:pos="5103" w:leader="none"/>
        <w:tab w:val="right" w:pos="9639" w:leader="none"/>
      </w:tabs>
      <w:spacing w:lineRule="exact" w:line="240" w:before="480" w:after="0"/>
      <w:ind w:hanging="0"/>
      <w:jc w:val="left"/>
    </w:pPr>
    <w:rPr>
      <w:szCs w:val="20"/>
    </w:rPr>
  </w:style>
  <w:style w:type="paragraph" w:styleId="Style31">
    <w:name w:val="Текст выноски"/>
    <w:basedOn w:val="Normal"/>
    <w:uiPriority w:val="99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Droid Sans Fallback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uiPriority w:val="99"/>
    <w:qFormat/>
    <w:pPr>
      <w:widowControl w:val="false"/>
      <w:bidi w:val="0"/>
      <w:spacing w:before="0" w:after="0"/>
      <w:jc w:val="left"/>
    </w:pPr>
    <w:rPr>
      <w:rFonts w:ascii="Arial" w:hAnsi="Arial" w:cs="Arial" w:eastAsia="Droid Sans Fallback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uiPriority w:val="99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Droid Sans Fallback"/>
      <w:color w:val="auto"/>
      <w:kern w:val="0"/>
      <w:sz w:val="20"/>
      <w:szCs w:val="20"/>
      <w:lang w:val="ru-RU" w:eastAsia="ru-RU" w:bidi="ar-SA"/>
    </w:rPr>
  </w:style>
  <w:style w:type="paragraph" w:styleId="Style32">
    <w:name w:val="Текст"/>
    <w:basedOn w:val="Normal"/>
    <w:qFormat/>
    <w:pPr>
      <w:ind w:hanging="0"/>
      <w:jc w:val="left"/>
    </w:pPr>
    <w:rPr>
      <w:rFonts w:ascii="Courier New" w:hAnsi="Courier New"/>
      <w:sz w:val="20"/>
      <w:szCs w:val="20"/>
    </w:rPr>
  </w:style>
  <w:style w:type="paragraph" w:styleId="ConsPlusCell">
    <w:name w:val="ConsPlusCell"/>
    <w:qFormat/>
    <w:pPr>
      <w:widowControl/>
      <w:bidi w:val="0"/>
      <w:spacing w:before="0" w:after="0"/>
      <w:jc w:val="left"/>
    </w:pPr>
    <w:rPr>
      <w:rFonts w:ascii="Arial" w:hAnsi="Arial" w:cs="Arial" w:eastAsia="Droid Sans Fallback"/>
      <w:color w:val="auto"/>
      <w:kern w:val="0"/>
      <w:sz w:val="20"/>
      <w:szCs w:val="20"/>
      <w:lang w:val="ru-RU" w:eastAsia="ru-RU" w:bidi="ar-SA"/>
    </w:rPr>
  </w:style>
  <w:style w:type="paragraph" w:styleId="Style33">
    <w:name w:val="Абзац списка"/>
    <w:basedOn w:val="Normal"/>
    <w:uiPriority w:val="34"/>
    <w:qFormat/>
    <w:pPr>
      <w:spacing w:lineRule="auto" w:line="276" w:before="0" w:after="200"/>
      <w:ind w:hanging="0"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Style34">
    <w:name w:val="Обычный (веб)"/>
    <w:basedOn w:val="Normal"/>
    <w:uiPriority w:val="99"/>
    <w:unhideWhenUsed/>
    <w:qFormat/>
    <w:pPr>
      <w:spacing w:beforeAutospacing="1" w:afterAutospacing="1"/>
      <w:ind w:hanging="0"/>
      <w:jc w:val="left"/>
    </w:pPr>
    <w:rPr>
      <w:sz w:val="24"/>
    </w:rPr>
  </w:style>
  <w:style w:type="paragraph" w:styleId="Style35">
    <w:name w:val="Текст концевой сноски"/>
    <w:basedOn w:val="Normal"/>
    <w:unhideWhenUsed/>
    <w:qFormat/>
    <w:pPr>
      <w:ind w:hanging="0"/>
      <w:jc w:val="left"/>
    </w:pPr>
    <w:rPr>
      <w:rFonts w:ascii="Calibri" w:hAnsi="Calibri" w:eastAsia="Calibri"/>
      <w:sz w:val="20"/>
      <w:szCs w:val="20"/>
      <w:lang w:eastAsia="en-US"/>
    </w:rPr>
  </w:style>
  <w:style w:type="paragraph" w:styleId="Style36">
    <w:name w:val="Текст примечания"/>
    <w:basedOn w:val="Normal"/>
    <w:uiPriority w:val="99"/>
    <w:unhideWhenUsed/>
    <w:qFormat/>
    <w:pPr>
      <w:spacing w:before="0" w:after="200"/>
      <w:ind w:hanging="0"/>
      <w:jc w:val="left"/>
    </w:pPr>
    <w:rPr>
      <w:rFonts w:ascii="Calibri" w:hAnsi="Calibri" w:eastAsia="Calibri"/>
      <w:sz w:val="20"/>
      <w:szCs w:val="20"/>
      <w:lang w:eastAsia="en-US"/>
    </w:rPr>
  </w:style>
  <w:style w:type="paragraph" w:styleId="Style37">
    <w:name w:val="Тема примечания"/>
    <w:basedOn w:val="Style36"/>
    <w:unhideWhenUsed/>
    <w:qFormat/>
    <w:pPr/>
    <w:rPr>
      <w:b w:val="false"/>
      <w:bCs/>
    </w:rPr>
  </w:style>
  <w:style w:type="paragraph" w:styleId="BodyTextIndent">
    <w:name w:val="Body Text Indent"/>
    <w:basedOn w:val="Normal"/>
    <w:pPr>
      <w:spacing w:before="0" w:after="120"/>
      <w:ind w:hanging="0" w:left="283"/>
      <w:jc w:val="left"/>
    </w:pPr>
    <w:rPr>
      <w:sz w:val="20"/>
      <w:szCs w:val="20"/>
    </w:rPr>
  </w:style>
  <w:style w:type="paragraph" w:styleId="Style38">
    <w:name w:val="Без интервала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Lohit Devanagari"/>
      <w:color w:val="auto"/>
      <w:kern w:val="0"/>
      <w:sz w:val="22"/>
      <w:szCs w:val="22"/>
      <w:lang w:val="ru-RU" w:eastAsia="en-US" w:bidi="ar-SA"/>
    </w:rPr>
  </w:style>
  <w:style w:type="paragraph" w:styleId="S5">
    <w:name w:val="s5"/>
    <w:basedOn w:val="Normal"/>
    <w:qFormat/>
    <w:pPr>
      <w:tabs>
        <w:tab w:val="left" w:pos="851" w:leader="none"/>
        <w:tab w:val="left" w:pos="993" w:leader="none"/>
      </w:tabs>
      <w:spacing w:beforeAutospacing="1" w:afterAutospacing="1"/>
      <w:ind w:firstLine="709"/>
      <w:jc w:val="left"/>
    </w:pPr>
    <w:rPr>
      <w:sz w:val="24"/>
    </w:rPr>
  </w:style>
  <w:style w:type="paragraph" w:styleId="Style39">
    <w:name w:val="Рецензия"/>
    <w:uiPriority w:val="99"/>
    <w:semiHidden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8"/>
      <w:szCs w:val="24"/>
      <w:lang w:val="ru-RU" w:eastAsia="ru-RU" w:bidi="ar-SA"/>
    </w:rPr>
  </w:style>
  <w:style w:type="paragraph" w:styleId="Style40">
    <w:name w:val="Текст сноски"/>
    <w:basedOn w:val="Normal"/>
    <w:qFormat/>
    <w:pPr>
      <w:tabs>
        <w:tab w:val="left" w:pos="851" w:leader="none"/>
        <w:tab w:val="left" w:pos="993" w:leader="none"/>
      </w:tabs>
      <w:ind w:firstLine="709"/>
    </w:pPr>
    <w:rPr>
      <w:sz w:val="20"/>
      <w:szCs w:val="20"/>
    </w:rPr>
  </w:style>
  <w:style w:type="paragraph" w:styleId="21">
    <w:name w:val="Основной текст 2"/>
    <w:basedOn w:val="Normal"/>
    <w:qFormat/>
    <w:pPr>
      <w:spacing w:lineRule="auto" w:line="480" w:before="0" w:after="120"/>
    </w:pPr>
    <w:rPr/>
  </w:style>
  <w:style w:type="numbering" w:styleId="Style41">
    <w:name w:val="Нет списка"/>
    <w:semiHidden/>
    <w:qFormat/>
  </w:style>
  <w:style w:type="numbering" w:styleId="11">
    <w:name w:val="Нет списка1"/>
    <w:semiHidden/>
    <w:qFormat/>
  </w:style>
  <w:style w:type="numbering" w:styleId="111">
    <w:name w:val="Нет списка11"/>
    <w:uiPriority w:val="99"/>
    <w:semiHidden/>
    <w:unhideWhenUsed/>
    <w:qFormat/>
  </w:style>
  <w:style w:type="numbering" w:styleId="22">
    <w:name w:val="Нет списка2"/>
    <w:uiPriority w:val="99"/>
    <w:semiHidden/>
    <w:unhideWhenUsed/>
    <w:qFormat/>
  </w:style>
  <w:style w:type="numbering" w:styleId="1111">
    <w:name w:val="Нет списка111"/>
    <w:uiPriority w:val="99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г.Пермь, Департамент имущественных отношений - приказ</Template>
  <TotalTime>5</TotalTime>
  <Application>LibreOffice/7.6.7.2$Linux_X86_64 LibreOffice_project/60$Build-2</Application>
  <AppVersion>15.0000</AppVersion>
  <Pages>1</Pages>
  <Words>110</Words>
  <Characters>824</Characters>
  <CharactersWithSpaces>932</CharactersWithSpaces>
  <Paragraphs>6</Paragraphs>
  <Company>CROC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2018-06-19T09:22:00Z</dcterms:created>
  <dc:creator>Саранина Мария Сергеевна</dc:creator>
  <dc:description/>
  <dc:language>ru-RU</dc:language>
  <cp:lastModifiedBy/>
  <dcterms:modified xsi:type="dcterms:W3CDTF">2026-05-25T16:14:40Z</dcterms:modified>
  <cp:revision>22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