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02.06.2026 № 059-19-01-11-89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02.07.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02.06.2026 № 059-19-01-11-89.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val="ru-RU" w:eastAsia="ru-RU" w:bidi="ar-SA"/>
              </w:rPr>
              <w:t>от 08 апреля 2026 г. № 21-01-03-2277 «О проведении аукциона на право заключения договора аренды земельного участка в Дзержинском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Отдыха, з/у 47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59:01:4515020:128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27.05.2026г. № КУВИ-001/2026-71962376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24.03.2026 № РФ-59-2-03-0-00-2026-0578-0 (далее – ГПЗУ) (приложение № 2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Участок не огорожен, доступ свободный, на территории зафиксирована дикорастущая поросль, деревья, футбольные ворота, частично припарковано автотранспортное средство, капитальные объекты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Дзержинского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20.03.2026 № 059-07-01-03/3-790, в акте обследования от 17.03.2026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В соответствии со сведениями ЕГРН и копии </w:t>
            </w:r>
            <w:r>
              <w:rPr>
                <w:sz w:val="24"/>
                <w:szCs w:val="24"/>
                <w:highlight w:val="white"/>
                <w14:ligatures w14:val="none"/>
              </w:rPr>
              <w:t>планшета М 1:500 (требуется корректура)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объекты капительного/некапитального строительства на Участке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>Согласно геоде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зической съемке, выполненной в 2024 году, </w:t>
            </w:r>
            <w:r>
              <w:rPr>
                <w:sz w:val="24"/>
                <w:szCs w:val="24"/>
                <w:highlight w:val="white"/>
                <w14:ligatures w14:val="none"/>
              </w:rPr>
              <w:t>в границах Участка расположена пашня.</w:t>
            </w:r>
          </w:p>
          <w:p>
            <w:pPr>
              <w:pStyle w:val="TimesNewRoman"/>
              <w:spacing w:lineRule="auto" w:line="240"/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>и справке по градостроительным условиям от 27.05.2026 № 681180, Участок расположен в границах зон с особыми условиями использования территории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частично в Охранной зоне инженерных коммуникаций «Охранная зона магистральных и разводящих тепловых сетей от тепловой станции «Кондратово» включая здания павильонов задвижек», реестровый номер границы 59:00-6.128, площадь пересечения 33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 в «Зоне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59:00-6.2017, площадь пересечения 763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 в Зоне охраны природных объектов «Прибрежная защитная полоса бассейна реки Верхняя Мулянка, Часть 5», реестровый номер границы 59:00-6.1412, площадь зпересечения 763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полностью в Зоне охраны природных объектов «Водоохранная зона бассейна реки Верхняя Мулянка, Часть 5», реестровый номер границы 59:00-6.1411, площадь пересечения 763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 в «Зоне с особыми условиями использования - Приаэродромная территория аэродрома аэропорта Большое Савино», реестровый номер границы 59:32-6.553, площадь пересечения 763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 в Зоне охраны природных объектов «Часть прибрежной защитной полосы Воткинского водохранилища», реестровый номер границы 59:01-6.3928, площадь пересечения 763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 в Зоне охраны природных объектов «Часть водоохранной зоны Воткинского водохранилища;», реестровый номер границы 59:01-6.2096, площадь пересечения 763 кв.м.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Проектирование и строительство вести в соответствии с: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приказом Министерства архитектуры, строительства </w:t>
              <w:br/>
              <w:t>и жилищно-коммунального хозяйства Российской Федерации от 17.08.1992 № 197 «О типовых правилах охраны коммунальных тепловых сетей»;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Российской Федерации;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приказом Министерства природных ресурсов, лесного хозяйства и экологии Пермского края от 24 ноября 2020 года № 30-01-02-969 «Об утверждении установленных границ водоохранных зон, границ прибрежных защитных полос и границ береговых линий бассейна реки Верхняя Мулянка на территории Пермского края»; ч. 15, 17 статьи 65 Водного кодекса Российской Федерации от 03.06.2006 № 74-ФЗ;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приказом Камского бассейнового водного управления Федерального агентства водных ресурсов № 164 </w:t>
              <w:br/>
              <w:t>от 07.07.2014 «Об установлении границ водоохранных зон и прибрежных защитных полос Воткинского водохранилища»; ч. 15 ст. 65 Водного кодекса Российской Федерации от 03.06.2006 № 74-ФЗ.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themeColor="text1" w:val="000000"/>
              </w:rPr>
              <w:t>Часть земельного участка площадью 32,55 кв.м расположена в границах зоны действия публичного сервитута «Сооружение в составе: магистральные и разводящие тепловые сети от тепловой станции «Кондратово», включая здания павильонов задвижек», установленного распоряжением</w:t>
            </w:r>
            <w:r>
              <w:rPr/>
              <w:t xml:space="preserve"> Департамента </w:t>
              <w:br/>
              <w:t>от 03.10.2022 № 21-01-03-3846 «Об установлении публичного сервитута в отдельных целях</w:t>
            </w:r>
            <w:r>
              <w:rPr>
                <w:color w:themeColor="text1" w:val="000000"/>
              </w:rPr>
              <w:t>». Реестровый номер границы: 59:01-6.9934. Публичный сервитут установлен сроком на 48 лет 11 месяцев.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48 деревьев – яблоня 1 шт., клен 15 шт., сосна 13 шт., береза 7 шт., ель 7 шт., дуб 1 шт., сирень 4 шт.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25.03.2026 № 65.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25.03.2026 № 059-33-01-10/3-180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10.03.2026 № 059-24-01-36/3-638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Источник противопожарного водоснабжения (пожарный водоем) расположен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в радиусе 120 метров по адресу: ул. Пригородная, 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Информация о подразделениях пожарной охраны </w:t>
              <w:br/>
              <w:t>и времени их прибытия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содержится в «Расписании выезда подразделений Пермского местного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пожарно-спасательного гарнизона для тушения пожаров и проведения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аварийно-спасательных работ на территории Пермского городского округа,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Пермского муниципального района», утвержденном Главой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26.04.2024. Подразделение пожарной охраны расположено по адресу: ул. Василия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Каменского, 2 (ПСЧ-4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Объекты общественной безопасности, отнесенные </w:t>
              <w:br/>
              <w:t>к объектам полиции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(участковые пункты полиции) </w:t>
              <w:br/>
              <w:t>в данном микрорайоне (Усть-Муллы) отсутствуют.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Ближайший участковый пункт расположен по адресу: г. Пермь, ул. Новоколхозная,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2 (микрорайон Заостровка, Дзержинский район). В настоящее время в указанном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микрорайоне строительство (приобретение) участковых пунктов полиции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По информации, предоставленной Министерством территориальной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безопасности Пермского края (письмо от 07.10.2020 № 964с), рассматриваемая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На указанной территории оконечные устройства системы оповещения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населения города Перми отсутствуют. Для обеспечения покрытия запланированной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12.03.2026 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059-10-01-27/3-368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</w:t>
              <w:br/>
              <w:t>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</w:t>
            </w:r>
            <w:r>
              <w:rPr>
                <w:sz w:val="24"/>
                <w:szCs w:val="24"/>
                <w:highlight w:val="white"/>
                <w:lang w:val="en-US"/>
              </w:rPr>
              <w:t>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случаях,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pacing w:val="-6"/>
                <w:sz w:val="24"/>
                <w:highlight w:val="white"/>
              </w:rPr>
              <w:t>Максимальный процент застройки в границах Участка –</w:t>
            </w:r>
            <w:r>
              <w:rPr>
                <w:sz w:val="24"/>
                <w:highlight w:val="white"/>
              </w:rPr>
              <w:t xml:space="preserve">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themeColor="text1" w:val="000000"/>
                  <w:sz w:val="24"/>
                  <w:szCs w:val="24"/>
                  <w:highlight w:val="white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24.03.2026 № ПЭ/ПГЭС/01/22/4060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16.03.2026 № ПФ-1692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6"/>
                <w:highlight w:val="whit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настоящее время отсутствует техническая возможность подключения объекта к централизованным системам водоснабжения и водоотведения, поскольку в районе указанного Вами земельного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Ближайшие сети водоснабжения и водоотведения, эксплуатируемые ООО «НОВОГОР-Прикамье», располагаются ориентировочно на расстоянии 1,20 п.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6"/>
                <w:highlight w:val="whit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При проектировании могут быть применены альтернативные способы водоснабжения и водоотведения, бeз подключения к централизованным системам водопровода и канализации г. Перми (снабжение водой от скважины, отвод стоков 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_Копия_2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1</w:t>
            </w:r>
            <w:r>
              <w:rPr>
                <w:color w:val="000000"/>
                <w:sz w:val="24"/>
                <w:szCs w:val="24"/>
                <w:highlight w:val="white"/>
              </w:rPr>
              <w:t>2.03.2026 № 110-3333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Возможность подключения объекта к сетям теплоснабжения имеется.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17.03.2026 № 51030-01-01495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Маяковского, д.33 кА, ПАО «Ростелеком»).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Срок действия технических условий составляет 3 года со дня выдачи.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2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16.03.2026 № 01/05/38015/26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 xml:space="preserve">На территории, где расположен Участок, схемами водоснабжения и водоотведения города Перми, утвержденными постановлением администрации города Перми </w:t>
              <w:br/>
              <w:t>от 28.12.2018 № 1085, на период до 2028 года предусмотрено строительство сетей водоснабжения в мкр. Заостровка.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  <w14:ligatures w14:val="non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 xml:space="preserve"> от 11.03.2026 № 059-04-17/3-187-ри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714 000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35 700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357 000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17.02.2026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 30 апреля 2026 г.  № 21-01-03-2826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Мотовилихинском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Севастопольская, з/у 32в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59:01:4015003:126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26.05.2026г. № КУВИ-001/2026-71638480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17.04.2026 № РФ-59-2-03-0-00-2026-0857-0 (далее – ГПЗУ) (приложение № 4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Доступ к Участку не ограничен, объектов движимого и/или недвижимого имущества не выявлено.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Ближайшими источниками противопожарного водоснабжения, относительно испрашиваемых земельных участков являются: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Севастопольская, 61, на расстоянии 250 м.;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Колыбалова, 97, на расстоянии 430 м.;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Колыбалова, 80, на расстоянии 480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Мотовилихинского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от 31.03.2026 № 059-36-01-43/3-84, в акте обследования от 31.03.2026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со сведениями ЕГРН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масштаба 1:500 (требуется корректура) на Участке отсутствуют капитальные и 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27.05.2026 </w:t>
              <w:br/>
              <w:t>№ 681128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ОХРАННАЯ ЗОНА ВЛ 6 КВ Ф. ЗАПРУД, реестровый номер 59:01-6.1405;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 постановлением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зеленые насаждения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19.03.2023 № 61.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>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>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19.03.2026 № 059-33-01-10/3-169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</w:t>
              <w:br/>
              <w:t>на период 2025-2029 годы и Программой комплексного развития транспортной инфраструктуры 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Перми </w:t>
              <w:br/>
              <w:t>на 2025-2043 годы, утвержденной Решением Пермской городской Думы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16.12.2025 № 238, мероприятия </w:t>
              <w:br/>
              <w:t>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улично-дорожной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 от 21.03.2026 № 059-24-01-36/3-768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Ближайший источник противопожарного водоснабжения (пожарный гидрант на сети водоснабжения) расположен на расстоянии 380-400 метров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адресу: ул. Севастопольская, напротив дома № 61.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</w:t>
              <w:br/>
              <w:t>(ПСЧ-3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 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Колыбалова, 22 (микрорайон Запруд,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19.03.2026 № 059-10-01-27/3-412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>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31.12.2013 № 1291).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 (далее –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Дополнительно сообщается, что в границах Участка сетей ПАО «Россети Урал»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5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</w:t>
              <w:br/>
              <w:t xml:space="preserve">или при очном приеме в Центре обслуживания клиентов филиала «Россети Урал» - «Пермэнерго» по адресу: </w:t>
              <w:br/>
              <w:t xml:space="preserve">г. Пермь, ул. Камчатовская, д. 26, а также почтовым отправлением по адресу: 314016,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25.03.2026 № ПЭ/ПГЭС/01/22/4124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07.04.2026 № ПФ-2494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сетью водоснабжения, эксплуатируемой </w:t>
              <w:br/>
              <w:t>ООО «НОВОГОР Прикамье», является водопровод Д-110 мм, по ул. 2 -я Чермозская, ориентировочное расстояние от земельного участка - 200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районе вышеуказанного земельного  участка отсутствуют централизованные сети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Ближайшие сети водоотведения эксплуатируемые </w:t>
              <w:br/>
              <w:t>ООО «НОВОГОР - Прикамье», располагаются в районе здания по ул. Гарцовская, 68 ориентировочно на расстоянии - 900 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проектировании могут быть применены альтернативные способы водоснабжения и водоотведения, без подключения </w:t>
              <w:br/>
              <w:t xml:space="preserve">к централизованным системам водопровода </w:t>
              <w:br/>
              <w:t>и канализации г. Перми (снабжение водой от скважины, отвод стоков 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7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сведения сообщаем, в связи с тем, </w:t>
              <w:br/>
              <w:t xml:space="preserve">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7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Кроме того, ООО «НОВОГОР-Прикамье» не располагает сведениями о наличии сетей 3-x лиц в границах вышеуказанных земельных участков</w:t>
            </w:r>
            <w:r>
              <w:rPr>
                <w:sz w:val="27"/>
                <w:szCs w:val="24"/>
                <w:highlight w:val="white"/>
                <w14:ligatures w14:val="non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1" w:name="undefined_Копия_1_Копия_1_Копия_1"/>
            <w:bookmarkEnd w:id="1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23.03.2026 № 110-4086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20.03.2026 № 51000-32-01056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16.04.2026 № 059-04-25/3-60-ри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Лядовская, д. 101), максимальную нагрузку в точке подключения (технологического присоединения) определить на стадии проектирования. В границах земельного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подключения (технологического присоединения) вышеуказанного объекта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технических условий на подключение </w:t>
              <w:br/>
              <w:t>к сетям связи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ПАО «Ростелеком» необходимо обратиться в Отдел продаж и обслуживания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по адресу: г. Пермь, </w:t>
              <w:br/>
              <w:t>ул. Крупской, 2, тел.: (342) 235-57-34 или направить запрос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 </w:t>
            </w:r>
            <w:hyperlink r:id="rId16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20.03.2026 № 01/05/42274/26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На территории, где расположен Участок, в 2022 году в рамках муниципальной</w:t>
            </w:r>
            <w:r>
              <w:rPr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программы «Развитие системы жилищно – коммунального хозяйства в г. Перми» завершено строительство сетей водоснабжения в мкр. Гарцы Мотовилихинского района </w:t>
              <w:br/>
              <w:t xml:space="preserve">г. Перми.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</w:t>
              <w:br/>
              <w:t>к гарантирующей организации для проведения гидравлического расчета.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  <w14:ligatures w14:val="non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 xml:space="preserve"> от 27.03.2026 № 059-04-17/3-243-ри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464 700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23 235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232 350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18.02.2026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 15 мая 2026 г. № 21-01-03-3193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Мотовилихинском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Севастопольская, з/у 34а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59:01:4015003:128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26.05.2026г. № КУВИ-001/2026-71387712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17.04.2026 № РФ-59-2-03-0-00-2026-0868-0 (далее – ГПЗУ) (приложение № 6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Доступ к Участку не ограничен, объектов движимого и/или недвижимого имущества не выявлено.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Ближайшими источниками противопожарного водоснабжения, относительно испрашиваемых земельных участков являются: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1 Кольцевая, 10, на расстоянии 420 м. от Участка;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3 Кольцевая, 59, на расстоянии 210 м. от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Мотовилихинского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от 17.04.2026 № 059-36-01-42/3-57, в акте обследования от 16.04.2026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со сведениями ЕГРН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копией планшета масштаба 1:500 (требуется корректура) на Участке отсутствуют капитальные и 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26.05.2026 </w:t>
              <w:br/>
              <w:t>№ 680977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ОХРАННАЯ ЗОНА ВЛ 6 КВ Ф. ЗАПРУД, реестровый номер 59:01-6.1405;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 постановлением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7 деревьев: береза 2 шт., ива 5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21.04.2026 № 77.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>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>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22.04.2026 № 059-33-01-10/3-227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</w:t>
              <w:br/>
              <w:t>на период 2025-2029 годы и Программой комплексного развития транспортной инфраструктуры 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Перми </w:t>
              <w:br/>
              <w:t>на 2025-2043 годы, утвержденной Решением Пермской городской Думы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16.12.2025 № 238, мероприятия </w:t>
              <w:br/>
              <w:t>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улично-дорожной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на строительства,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 от 09.04.2026 № 059-24-01-36/3-1022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Ближайший источник противопожарного водоснабжения (пожарный гидрант на сети водоснабжения) расположен на расстоянии 380-400 метров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адресу: ул. Чермозская, напротив дома № 64.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</w:t>
              <w:br/>
              <w:t>(ПСЧ-3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 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Колыбалова, 22 (микрорайон Запруд,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 указанной территории оконечные устройства системы оповещения населения города Перми отсутствуют. </w:t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08.04.2026 № 059-10-01-27/3-518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документации по планировке территории, утвержденной постановлением администрации города Перми от 31.12.2013 № 1291, параметры возможной предельной высоты жилой застройки до 10,5 м, но не более 3 этажей.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 (далее –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Дополнительно сообщается, что в границах Участка сетей ПАО «Россети Урал»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9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</w:t>
              <w:br/>
              <w:t xml:space="preserve">г. Пермь, ул. Камчатовская, д. 26, а также почтовым отправлением по адресу: 314016,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15.04.2026 № ПЭ/ПГЭС/01/22/5328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29.04.2026 № ПФ-3215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сетью водоснабжения, эксплуатируемой </w:t>
              <w:br/>
              <w:t>ООО «НОВОГОР Прикамье», является водопровод Д-110 мм, по ул. 2 -я Чермозская, ориентировочное расстояние от земельного участка - 200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районе вышеуказанного земельного  участка отсутствуют централизованные сети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Ближайшие сети водоотведения эксплуатируемые </w:t>
              <w:br/>
              <w:t>ООО «НОВОГОР - Прикамье», располагаются в районе здания по ул. Гарцовская, 68 ориентировочно на расстоянии - 900 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проектировании могут быть применены альтернативные способы водоснабжения и водоотведения, без подключения к централизованным системам водопровода и канализации </w:t>
              <w:br/>
              <w:t xml:space="preserve">г. Перми (снабжение водой от скважины, отвод стоков </w:t>
              <w:br/>
              <w:t>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7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7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Кроме того, ООО «НОВОГОР-Прикамье» не располагает сведениями о наличии сетей 3-x лиц в границах вышеуказанных земельных участков.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2" w:name="undefined_Копия_2_Копия_1"/>
            <w:bookmarkEnd w:id="2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22.04.2026 № 110-5737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09.04.2026 № 51000-32-01364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24.04.2026 № 059-04-25/3-64-ри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ул. Лебедева, д. 9а), максимальную нагрузку в точке подключения (технологического присоединения) определить на стадии проектирования. В границах земельного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подключения (технологического присоединения) вышеуказанного объекта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технических условий на подключение </w:t>
              <w:br/>
              <w:t>к сетям связи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ПАО «Ростелеком» необходимо обратиться в Отдел продаж и обслуживания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по адресу: г. Пермь, </w:t>
              <w:br/>
              <w:t>ул. Крупской, 2, тел.: (342) 235-57-34 или направить запрос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 </w:t>
            </w:r>
            <w:hyperlink r:id="rId20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10.04.2026 № 01/05/57246/26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На территории, где расположен Участок, схемами не предусмотрено строительство сетей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водоснабжения в мкр. Запруд Мотовилихинского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района города Перми.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Для определения технической возможности</w:t>
            </w:r>
            <w:r>
              <w:rPr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подключения</w:t>
            </w:r>
            <w:r>
              <w:rPr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объекта</w:t>
            </w:r>
            <w:r>
              <w:rPr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капитального</w:t>
            </w:r>
            <w:r>
              <w:rPr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строительства к сетям водоснабжения и</w:t>
            </w:r>
            <w:r>
              <w:rPr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водоотведения необходимо обратиться к</w:t>
            </w:r>
            <w:r>
              <w:rPr>
                <w:color w:val="auto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>гарантирующей организации для проведения гидравлического расчета.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  <w14:ligatures w14:val="non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07.04.2026 № 059-04-17/3-282-ри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5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489 000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24 450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244 500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17.02.2026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04.06.2026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30.06.2026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01.07.2026.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02.07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04.06.2026 по 30.06.2026.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04.06.2026 по 30.06.2026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22"/>
      <w:headerReference w:type="first" r:id="rId2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34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s://" TargetMode="External"/><Relationship Id="rId16" Type="http://schemas.openxmlformats.org/officeDocument/2006/relationships/hyperlink" Target="mailto:perm-mail@ural.rt.ru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s://" TargetMode="External"/><Relationship Id="rId20" Type="http://schemas.openxmlformats.org/officeDocument/2006/relationships/hyperlink" Target="mailto:perm-mail@ural.rt.ru" TargetMode="External"/><Relationship Id="rId21" Type="http://schemas.openxmlformats.org/officeDocument/2006/relationships/hyperlink" Target="http://utp.sberbank-ast.ru/AP/Notice/653/Requisites" TargetMode="Externa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LibreOffice/7.6.7.2$Linux_X86_64 LibreOffice_project/60$Build-2</Application>
  <AppVersion>15.0000</AppVersion>
  <Pages>34</Pages>
  <Words>10905</Words>
  <Characters>77553</Characters>
  <CharactersWithSpaces>88184</CharactersWithSpaces>
  <Paragraphs>507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2026-06-02T10:27:59Z</dcterms:modified>
  <cp:revision>436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