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50"/>
        <w:numPr>
          <w:ilvl w:val="0"/>
          <w:numId w:val="0"/>
        </w:numPr>
        <w:ind w:left="0" w:firstLine="0"/>
        <w:jc w:val="center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Департамент имущественных отношений администрации города Перми</w:t>
      </w:r>
      <w:r>
        <w:rPr>
          <w:sz w:val="28"/>
          <w:szCs w:val="28"/>
        </w:rPr>
      </w:r>
    </w:p>
    <w:p>
      <w:pPr>
        <w:pStyle w:val="75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50"/>
        <w:numPr>
          <w:ilvl w:val="0"/>
          <w:numId w:val="0"/>
        </w:numPr>
        <w:ind w:left="0" w:firstLine="0"/>
        <w:jc w:val="center"/>
        <w:rPr>
          <w:b/>
          <w:sz w:val="28"/>
          <w:szCs w:val="28"/>
        </w:rPr>
        <w:outlineLvl w:val="0"/>
      </w:pPr>
      <w:r>
        <w:rPr>
          <w:b/>
          <w:sz w:val="28"/>
          <w:szCs w:val="28"/>
        </w:rPr>
        <w:t xml:space="preserve">Протокол рассмотрения заявок на участие в электронных аукционах </w:t>
      </w:r>
      <w:r>
        <w:rPr>
          <w:b/>
          <w:sz w:val="28"/>
          <w:szCs w:val="28"/>
        </w:rPr>
      </w:r>
    </w:p>
    <w:p>
      <w:pPr>
        <w:pStyle w:val="750"/>
        <w:numPr>
          <w:ilvl w:val="0"/>
          <w:numId w:val="0"/>
        </w:numPr>
        <w:ind w:left="0" w:firstLine="0"/>
        <w:jc w:val="center"/>
        <w:rPr>
          <w:b/>
          <w:sz w:val="28"/>
          <w:szCs w:val="28"/>
        </w:rPr>
        <w:outlineLvl w:val="0"/>
      </w:pPr>
      <w:r>
        <w:rPr>
          <w:b/>
          <w:sz w:val="28"/>
          <w:szCs w:val="28"/>
        </w:rPr>
        <w:t xml:space="preserve">на право</w:t>
      </w:r>
      <w:r>
        <w:rPr>
          <w:rFonts w:eastAsia="Droid Sans Fallback" w:cs="Lohit Devanagari"/>
          <w:b/>
          <w:color w:val="auto"/>
          <w:sz w:val="28"/>
          <w:szCs w:val="28"/>
          <w:lang w:val="ru-RU" w:eastAsia="ru-RU" w:bidi="ar-SA"/>
        </w:rPr>
        <w:t xml:space="preserve"> заключения договоров аренды  зем</w:t>
      </w:r>
      <w:r>
        <w:rPr>
          <w:b/>
          <w:sz w:val="28"/>
          <w:szCs w:val="28"/>
        </w:rPr>
        <w:t xml:space="preserve">ельных участков</w:t>
      </w:r>
      <w:r>
        <w:rPr>
          <w:b/>
          <w:sz w:val="28"/>
          <w:szCs w:val="28"/>
        </w:rPr>
      </w:r>
    </w:p>
    <w:p>
      <w:pPr>
        <w:pStyle w:val="750"/>
        <w:numPr>
          <w:ilvl w:val="0"/>
          <w:numId w:val="0"/>
        </w:numPr>
        <w:ind w:left="0" w:firstLine="0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5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каб. 2                      </w:t>
        <w:tab/>
        <w:t xml:space="preserve">                               01</w:t>
      </w:r>
      <w:r>
        <w:rPr>
          <w:sz w:val="28"/>
          <w:szCs w:val="28"/>
        </w:rPr>
        <w:t xml:space="preserve">.07</w:t>
      </w:r>
      <w:r>
        <w:rPr>
          <w:sz w:val="28"/>
          <w:szCs w:val="28"/>
        </w:rPr>
        <w:t xml:space="preserve">.2026 </w:t>
      </w:r>
      <w:r>
        <w:rPr>
          <w:sz w:val="28"/>
          <w:szCs w:val="28"/>
        </w:rPr>
      </w:r>
    </w:p>
    <w:p>
      <w:pPr>
        <w:pStyle w:val="75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50"/>
        <w:ind w:firstLine="720"/>
        <w:jc w:val="both"/>
        <w:spacing w:line="276" w:lineRule="auto"/>
        <w:tabs>
          <w:tab w:val="clear" w:pos="708" w:leader="none"/>
          <w:tab w:val="left" w:pos="2805" w:leader="none"/>
        </w:tabs>
        <w:rPr>
          <w:highlight w:val="white"/>
        </w:rPr>
      </w:pPr>
      <w:r>
        <w:rPr>
          <w:sz w:val="28"/>
          <w:szCs w:val="28"/>
          <w:highlight w:val="white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</w:t>
      </w:r>
      <w:r>
        <w:rPr>
          <w:sz w:val="28"/>
          <w:szCs w:val="28"/>
          <w:highlight w:val="white"/>
        </w:rPr>
        <w:t xml:space="preserve">ые не разграничена, объектов незавершенного строительства, расположенных на земельных участках, находящихся                              в муниципальной собственности города Перми, и участках, собственность                  на которые не разграничена, или </w:t>
      </w:r>
      <w:r>
        <w:rPr>
          <w:sz w:val="28"/>
          <w:szCs w:val="28"/>
          <w:highlight w:val="white"/>
        </w:rPr>
        <w:t xml:space="preserve">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 составе: </w:t>
      </w:r>
      <w:r>
        <w:rPr>
          <w:highlight w:val="white"/>
        </w:rPr>
      </w:r>
    </w:p>
    <w:p>
      <w:pPr>
        <w:pStyle w:val="750"/>
        <w:jc w:val="both"/>
        <w:spacing w:line="276" w:lineRule="auto"/>
        <w:rPr>
          <w:highlight w:val="white"/>
        </w:rPr>
      </w:pPr>
      <w:r>
        <w:rPr>
          <w:sz w:val="28"/>
          <w:szCs w:val="28"/>
          <w:highlight w:val="white"/>
        </w:rPr>
        <w:t xml:space="preserve">             </w:t>
      </w:r>
      <w:r>
        <w:rPr>
          <w:highlight w:val="white"/>
        </w:rPr>
      </w:r>
    </w:p>
    <w:p>
      <w:pPr>
        <w:pStyle w:val="750"/>
        <w:ind w:left="3000" w:right="0" w:hanging="3000"/>
        <w:jc w:val="both"/>
        <w:spacing w:before="0" w:after="120" w:line="276" w:lineRule="auto"/>
        <w:widowControl/>
        <w:rPr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Председатель комиссии: Хаткевич А.А., начальник департамента имущественных отношений администрации города Перми;   </w:t>
      </w:r>
      <w:r>
        <w:rPr>
          <w:highlight w:val="white"/>
        </w:rPr>
      </w:r>
    </w:p>
    <w:p>
      <w:pPr>
        <w:pStyle w:val="750"/>
        <w:ind w:left="4680" w:right="0" w:hanging="4680"/>
        <w:jc w:val="both"/>
        <w:spacing w:before="0" w:after="120" w:line="276" w:lineRule="auto"/>
        <w:widowControl/>
        <w:rPr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Заместитель председателя комиссии: </w:t>
      </w:r>
      <w:r>
        <w:rPr>
          <w:rFonts w:eastAsia="Droid Sans Fallback" w:cs="Lohit Devanagari"/>
          <w:color w:val="auto"/>
          <w:sz w:val="28"/>
          <w:szCs w:val="28"/>
          <w:highlight w:val="white"/>
          <w:lang w:val="ru-RU" w:eastAsia="en-US" w:bidi="ar-SA"/>
        </w:rPr>
        <w:t xml:space="preserve">Шафранова Е.П.,</w:t>
      </w:r>
      <w:r>
        <w:rPr>
          <w:sz w:val="28"/>
          <w:szCs w:val="28"/>
          <w:highlight w:val="white"/>
          <w:lang w:eastAsia="en-US"/>
        </w:rPr>
        <w:t xml:space="preserve"> заместитель начальника департамента земельных отношений администрации города Перми;  </w:t>
      </w:r>
      <w:r>
        <w:rPr>
          <w:highlight w:val="white"/>
        </w:rPr>
      </w:r>
    </w:p>
    <w:p>
      <w:pPr>
        <w:pStyle w:val="750"/>
        <w:ind w:left="2880" w:right="0" w:hanging="2880"/>
        <w:jc w:val="both"/>
        <w:spacing w:before="0" w:after="120" w:line="276" w:lineRule="auto"/>
        <w:widowControl/>
      </w:pPr>
      <w:r>
        <w:rPr>
          <w:rFonts w:eastAsia="Droid Sans Fallback" w:cs="Lohit Devanagari"/>
          <w:color w:val="auto"/>
          <w:sz w:val="28"/>
          <w:szCs w:val="28"/>
          <w:highlight w:val="white"/>
          <w:lang w:val="ru-RU" w:eastAsia="en-US" w:bidi="ar-SA"/>
        </w:rPr>
        <w:t xml:space="preserve">Секретарь комиссии: Павлова О.И., консультант отдела по распоряжению муниципальным имуществом управления                             по распоряжению муниципальным имуществом департамента имущественных отношений администрации города Перми;</w:t>
      </w:r>
      <w:r>
        <w:rPr>
          <w:sz w:val="28"/>
          <w:szCs w:val="28"/>
          <w:highlight w:val="white"/>
          <w:lang w:eastAsia="en-US"/>
        </w:rPr>
        <w:t xml:space="preserve"> </w:t>
      </w:r>
      <w:r/>
    </w:p>
    <w:p>
      <w:pPr>
        <w:pStyle w:val="750"/>
        <w:ind w:left="2268" w:right="0" w:hanging="2268"/>
        <w:jc w:val="both"/>
        <w:spacing w:before="0" w:after="0" w:line="276" w:lineRule="auto"/>
        <w:widowControl/>
        <w:tabs>
          <w:tab w:val="clear" w:pos="708" w:leader="none"/>
          <w:tab w:val="left" w:pos="2100" w:leader="none"/>
        </w:tabs>
      </w:pPr>
      <w:r>
        <w:rPr>
          <w:rFonts w:eastAsia="Droid Sans Fallback" w:cs="Lohit Devanagari"/>
          <w:color w:val="000000"/>
          <w:sz w:val="28"/>
          <w:szCs w:val="28"/>
          <w:shd w:val="clear" w:color="auto" w:fill="auto"/>
          <w:lang w:val="ru-RU" w:eastAsia="ru-RU" w:bidi="ar-SA"/>
        </w:rPr>
        <w:t xml:space="preserve">Члены комиссии:  Союстова А.А., заместитель начальника отдела сопровождения договоров департамента земельных отношений администрации города Перми;</w:t>
      </w:r>
      <w:r/>
    </w:p>
    <w:p>
      <w:pPr>
        <w:pStyle w:val="750"/>
        <w:ind w:left="2268" w:right="0" w:firstLine="0"/>
        <w:jc w:val="both"/>
        <w:spacing w:before="0" w:after="0" w:line="276" w:lineRule="auto"/>
        <w:widowControl/>
        <w:tabs>
          <w:tab w:val="clear" w:pos="708" w:leader="none"/>
          <w:tab w:val="left" w:pos="2100" w:leader="none"/>
        </w:tabs>
      </w:pPr>
      <w:r>
        <w:rPr>
          <w:rFonts w:eastAsia="Droid Sans Fallback" w:cs="Lohit Devanagari"/>
          <w:color w:val="000000"/>
          <w:sz w:val="28"/>
          <w:szCs w:val="28"/>
          <w:highlight w:val="white"/>
          <w:shd w:val="clear" w:color="auto" w:fill="auto"/>
          <w:lang w:val="ru-RU" w:eastAsia="ru-RU" w:bidi="ar-SA"/>
        </w:rPr>
        <w:t xml:space="preserve">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  <w:r/>
    </w:p>
    <w:p>
      <w:pPr>
        <w:pStyle w:val="750"/>
        <w:ind w:left="2160" w:right="0" w:firstLine="0"/>
        <w:jc w:val="both"/>
        <w:spacing w:before="0" w:after="0" w:line="276" w:lineRule="auto"/>
        <w:widowControl/>
        <w:rPr>
          <w:rFonts w:ascii="Times New Roman" w:hAnsi="Times New Roman" w:eastAsia="Droid Sans Fallback" w:cs="Lohit Devanagari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sz w:val="28"/>
          <w:szCs w:val="28"/>
          <w:lang w:val="ru-RU" w:eastAsia="en-US" w:bidi="ar-SA"/>
        </w:rPr>
      </w:r>
      <w:r>
        <w:rPr>
          <w:rFonts w:ascii="Times New Roman" w:hAnsi="Times New Roman" w:eastAsia="Droid Sans Fallback" w:cs="Lohit Devanagari"/>
          <w:sz w:val="28"/>
          <w:szCs w:val="28"/>
          <w:lang w:val="ru-RU" w:eastAsia="en-US" w:bidi="ar-SA"/>
        </w:rPr>
      </w:r>
    </w:p>
    <w:p>
      <w:pPr>
        <w:contextualSpacing w:val="0"/>
        <w:jc w:val="both"/>
        <w:spacing w:before="0" w:after="0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</w:rPr>
        <w:suppressLineNumbers w:val="0"/>
      </w:pPr>
      <w:r>
        <w:rPr>
          <w:sz w:val="28"/>
          <w:szCs w:val="28"/>
        </w:rPr>
        <w:t xml:space="preserve">рассмотрев заявки на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участие в электронн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ых аукционах, назначенных                           на 02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.07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.2026 (процедур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а №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  <w:t xml:space="preserve">SBR012-2606020040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), решила:</w:t>
      </w: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</w:r>
    </w:p>
    <w:p>
      <w:pPr>
        <w:pStyle w:val="750"/>
        <w:ind w:left="0" w:right="0" w:firstLine="0"/>
        <w:jc w:val="both"/>
        <w:spacing w:before="0" w:after="0" w:line="276" w:lineRule="auto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contextualSpacing w:val="0"/>
        <w:jc w:val="both"/>
        <w:spacing w:before="0" w:after="0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</w:rPr>
        <w:suppressLineNumbers w:val="0"/>
      </w:pPr>
      <w:r>
        <w:rPr>
          <w:b/>
          <w:sz w:val="28"/>
          <w:szCs w:val="28"/>
        </w:rPr>
        <w:t xml:space="preserve">Лот № 1</w:t>
      </w:r>
      <w:r>
        <w:rPr>
          <w:b/>
          <w:sz w:val="28"/>
          <w:szCs w:val="28"/>
        </w:rPr>
        <w:t xml:space="preserve"> </w:t>
      </w:r>
      <w:r>
        <w:rPr>
          <w:rFonts w:eastAsia="Droid Sans Fallback" w:cs="Lohit Devanagari"/>
          <w:b w:val="0"/>
          <w:bCs w:val="0"/>
          <w:color w:val="auto"/>
          <w:sz w:val="28"/>
          <w:szCs w:val="28"/>
          <w:lang w:val="ru-RU" w:eastAsia="ru-RU" w:bidi="ar-SA"/>
        </w:rPr>
        <w:t xml:space="preserve">– 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  <w:t xml:space="preserve">раво заключения договора аренды земельного участка, государственная собственность на который не разграничена, с кадастровым номером 59:01:4515020:128 площадью 763 кв. м, рас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  <w:t xml:space="preserve">положенного по адресу: Российская Федерация, Пермский край, городской округ Пермский, город Пермь, улица Отдыха, з/у 47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</w:r>
    </w:p>
    <w:p>
      <w:pPr>
        <w:jc w:val="both"/>
        <w:spacing w:before="0" w:after="0" w:line="276" w:lineRule="auto"/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color w:val="000000" w:themeColor="text1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color w:val="000000" w:themeColor="text1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color w:val="000000" w:themeColor="text1"/>
        </w:rPr>
      </w:r>
    </w:p>
    <w:tbl>
      <w:tblPr>
        <w:tblW w:w="5000" w:type="pct"/>
        <w:tblInd w:w="55" w:type="dxa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4A0" w:firstRow="1" w:lastRow="0" w:firstColumn="1" w:lastColumn="0" w:noHBand="0" w:noVBand="1"/>
      </w:tblPr>
      <w:tblGrid>
        <w:gridCol w:w="735"/>
        <w:gridCol w:w="2429"/>
        <w:gridCol w:w="2341"/>
        <w:gridCol w:w="2415"/>
        <w:gridCol w:w="200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35" w:type="dxa"/>
            <w:textDirection w:val="lrTb"/>
            <w:noWrap w:val="false"/>
          </w:tcPr>
          <w:p>
            <w:pPr>
              <w:pStyle w:val="750"/>
              <w:jc w:val="center"/>
              <w:spacing w:before="0" w:after="0" w:line="240" w:lineRule="auto"/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  <w:t xml:space="preserve">п/п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29" w:type="dxa"/>
            <w:textDirection w:val="lrTb"/>
            <w:noWrap w:val="false"/>
          </w:tcPr>
          <w:p>
            <w:pPr>
              <w:pStyle w:val="750"/>
              <w:jc w:val="center"/>
              <w:spacing w:before="0" w:after="0" w:line="240" w:lineRule="auto"/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  <w:t xml:space="preserve">Номер заявки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41" w:type="dxa"/>
            <w:textDirection w:val="lrTb"/>
            <w:noWrap w:val="false"/>
          </w:tcPr>
          <w:p>
            <w:pPr>
              <w:pStyle w:val="750"/>
              <w:jc w:val="center"/>
              <w:spacing w:before="0" w:after="0" w:line="240" w:lineRule="auto"/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  <w:t xml:space="preserve">Дата и время подачи заявки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5" w:type="dxa"/>
            <w:textDirection w:val="lrTb"/>
            <w:noWrap w:val="false"/>
          </w:tcPr>
          <w:p>
            <w:pPr>
              <w:pStyle w:val="750"/>
              <w:jc w:val="center"/>
              <w:spacing w:before="0" w:after="0" w:line="240" w:lineRule="auto"/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  <w:t xml:space="preserve">Сведения о внесенном задатке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1" w:type="dxa"/>
            <w:textDirection w:val="lrTb"/>
            <w:noWrap w:val="false"/>
          </w:tcPr>
          <w:p>
            <w:pPr>
              <w:pStyle w:val="750"/>
              <w:jc w:val="center"/>
              <w:spacing w:before="0" w:after="0" w:line="240" w:lineRule="auto"/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  <w:t xml:space="preserve">Решение комиссии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735" w:type="dxa"/>
            <w:textDirection w:val="lrTb"/>
            <w:noWrap w:val="false"/>
          </w:tcPr>
          <w:p>
            <w:pPr>
              <w:pStyle w:val="828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42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6678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3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10.06.2026 22:00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4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357 000,00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1" w:type="dxa"/>
            <w:textDirection w:val="lrTb"/>
            <w:noWrap w:val="false"/>
          </w:tcPr>
          <w:p>
            <w:pPr>
              <w:pStyle w:val="75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  <w:t xml:space="preserve">Допустить                к участию                 в аукционе              и признать участником аукциона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735" w:type="dxa"/>
            <w:textDirection w:val="lrTb"/>
            <w:noWrap w:val="false"/>
          </w:tcPr>
          <w:p>
            <w:pPr>
              <w:pStyle w:val="828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42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3654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3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26.06.2026 12:08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4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357 000,00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1" w:type="dxa"/>
            <w:textDirection w:val="lrTb"/>
            <w:noWrap w:val="false"/>
          </w:tcPr>
          <w:p>
            <w:pPr>
              <w:pStyle w:val="75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  <w:t xml:space="preserve">Допустить                к участию                 в аукционе              и признать участником аукциона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735" w:type="dxa"/>
            <w:textDirection w:val="lrTb"/>
            <w:noWrap w:val="false"/>
          </w:tcPr>
          <w:p>
            <w:pPr>
              <w:pStyle w:val="828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42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5812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3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26.06.2026 16:28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4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357 000,00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1" w:type="dxa"/>
            <w:textDirection w:val="lrTb"/>
            <w:noWrap w:val="false"/>
          </w:tcPr>
          <w:p>
            <w:pPr>
              <w:pStyle w:val="75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  <w:t xml:space="preserve">Допустить                к участию                 в аукционе              и признать участником аукциона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735" w:type="dxa"/>
            <w:textDirection w:val="lrTb"/>
            <w:noWrap w:val="false"/>
          </w:tcPr>
          <w:p>
            <w:pPr>
              <w:pStyle w:val="828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42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7271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3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29.06.2026 13:32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4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357 000,00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1" w:type="dxa"/>
            <w:textDirection w:val="lrTb"/>
            <w:noWrap w:val="false"/>
          </w:tcPr>
          <w:p>
            <w:pPr>
              <w:pStyle w:val="75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  <w:t xml:space="preserve">Допустить                к участию                 в аукционе              и признать участником аукциона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735" w:type="dxa"/>
            <w:textDirection w:val="lrTb"/>
            <w:noWrap w:val="false"/>
          </w:tcPr>
          <w:p>
            <w:pPr>
              <w:pStyle w:val="828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42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842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3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30.06.2026 11:42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4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357 000,00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1" w:type="dxa"/>
            <w:textDirection w:val="lrTb"/>
            <w:noWrap w:val="false"/>
          </w:tcPr>
          <w:p>
            <w:pPr>
              <w:pStyle w:val="75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  <w:t xml:space="preserve">Допустить                к участию                 в аукционе              и признать участником аукциона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r>
          </w:p>
        </w:tc>
      </w:tr>
    </w:tbl>
    <w:p>
      <w:pPr>
        <w:jc w:val="both"/>
        <w:spacing w:before="0" w:after="0" w:line="276" w:lineRule="auto"/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color w:val="000000" w:themeColor="text1"/>
        </w:rPr>
      </w:pPr>
      <w:r>
        <w:rPr>
          <w:rFonts w:eastAsia="Droid Sans Fallback" w:cs="Lohit Devanagari"/>
          <w:b w:val="0"/>
          <w:bCs w:val="0"/>
          <w:color w:val="auto"/>
          <w:sz w:val="28"/>
          <w:szCs w:val="28"/>
          <w:lang w:val="ru-RU" w:eastAsia="ru-RU" w:bidi="ar-SA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/>
        </w:rPr>
      </w:r>
      <w:r/>
    </w:p>
    <w:p>
      <w:pPr>
        <w:contextualSpacing w:val="0"/>
        <w:jc w:val="both"/>
        <w:spacing w:before="0" w:after="0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</w:rPr>
        <w:suppressLineNumbers w:val="0"/>
      </w:pPr>
      <w:r>
        <w:rPr>
          <w:rFonts w:eastAsia="Droid Sans Fallback" w:cs="Lohit Devanagari"/>
          <w:b/>
          <w:color w:val="auto"/>
          <w:sz w:val="28"/>
          <w:szCs w:val="28"/>
          <w:lang w:val="ru-RU" w:eastAsia="ru-RU" w:bidi="ar-SA"/>
        </w:rPr>
        <w:t xml:space="preserve">Лот № 2</w:t>
      </w:r>
      <w:r>
        <w:rPr>
          <w:rFonts w:eastAsia="Droid Sans Fallback" w:cs="Lohit Devanagari"/>
          <w:b/>
          <w:color w:val="auto"/>
          <w:lang w:val="ru-RU" w:eastAsia="ru-RU" w:bidi="ar-SA"/>
        </w:rPr>
        <w:t xml:space="preserve"> </w:t>
      </w:r>
      <w:r>
        <w:rPr>
          <w:rFonts w:eastAsia="Droid Sans Fallback" w:cs="Lohit Devanagari"/>
          <w:b w:val="0"/>
          <w:bCs w:val="0"/>
          <w:color w:val="auto"/>
          <w:sz w:val="28"/>
          <w:szCs w:val="28"/>
          <w:lang w:val="ru-RU" w:eastAsia="ru-RU" w:bidi="ar-SA"/>
        </w:rPr>
        <w:t xml:space="preserve">– 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  <w:t xml:space="preserve">раво заключения договора аренды земельного участка, государственная собственность на который не разграничена, с кадастровым номером 59:01:4015003:126 площадью 954 кв. м, расположенного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  <w:t xml:space="preserve"> по адресу: Российская Федерация, Пермский край, городской округ Пермский, город Пермь, улица Севастопольская, з/у 32в,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</w:r>
    </w:p>
    <w:p>
      <w:pPr>
        <w:jc w:val="both"/>
        <w:spacing w:before="0" w:after="0" w:line="276" w:lineRule="auto"/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color w:val="000000" w:themeColor="text1"/>
        </w:rPr>
      </w:pPr>
      <w:r>
        <w:rPr>
          <w:rFonts w:eastAsia="Droid Sans Fallback" w:cs="Lohit Devanagari"/>
          <w:b w:val="0"/>
          <w:bCs w:val="0"/>
          <w:color w:val="auto"/>
          <w:sz w:val="28"/>
          <w:szCs w:val="28"/>
          <w:lang w:val="ru-RU" w:eastAsia="ru-RU" w:bidi="ar-SA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/>
        </w:rPr>
      </w:r>
      <w:r/>
    </w:p>
    <w:tbl>
      <w:tblPr>
        <w:tblW w:w="5000" w:type="pct"/>
        <w:tblInd w:w="55" w:type="dxa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4A0" w:firstRow="1" w:lastRow="0" w:firstColumn="1" w:lastColumn="0" w:noHBand="0" w:noVBand="1"/>
      </w:tblPr>
      <w:tblGrid>
        <w:gridCol w:w="735"/>
        <w:gridCol w:w="2429"/>
        <w:gridCol w:w="2341"/>
        <w:gridCol w:w="2415"/>
        <w:gridCol w:w="200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35" w:type="dxa"/>
            <w:textDirection w:val="lrTb"/>
            <w:noWrap w:val="false"/>
          </w:tcPr>
          <w:p>
            <w:pPr>
              <w:pStyle w:val="750"/>
              <w:jc w:val="center"/>
              <w:spacing w:before="0" w:after="0" w:line="240" w:lineRule="auto"/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  <w:t xml:space="preserve">п/п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29" w:type="dxa"/>
            <w:textDirection w:val="lrTb"/>
            <w:noWrap w:val="false"/>
          </w:tcPr>
          <w:p>
            <w:pPr>
              <w:pStyle w:val="750"/>
              <w:jc w:val="center"/>
              <w:spacing w:before="0" w:after="0" w:line="240" w:lineRule="auto"/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  <w:t xml:space="preserve">Номер заявки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41" w:type="dxa"/>
            <w:textDirection w:val="lrTb"/>
            <w:noWrap w:val="false"/>
          </w:tcPr>
          <w:p>
            <w:pPr>
              <w:pStyle w:val="750"/>
              <w:jc w:val="center"/>
              <w:spacing w:before="0" w:after="0" w:line="240" w:lineRule="auto"/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  <w:t xml:space="preserve">Дата и время подачи заявки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5" w:type="dxa"/>
            <w:textDirection w:val="lrTb"/>
            <w:noWrap w:val="false"/>
          </w:tcPr>
          <w:p>
            <w:pPr>
              <w:pStyle w:val="750"/>
              <w:jc w:val="center"/>
              <w:spacing w:before="0" w:after="0" w:line="240" w:lineRule="auto"/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  <w:t xml:space="preserve">Сведения о внесенном задатке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1" w:type="dxa"/>
            <w:textDirection w:val="lrTb"/>
            <w:noWrap w:val="false"/>
          </w:tcPr>
          <w:p>
            <w:pPr>
              <w:pStyle w:val="750"/>
              <w:jc w:val="center"/>
              <w:spacing w:before="0" w:after="0" w:line="240" w:lineRule="auto"/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  <w:t xml:space="preserve">Решение комиссии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735" w:type="dxa"/>
            <w:textDirection w:val="lrTb"/>
            <w:noWrap w:val="false"/>
          </w:tcPr>
          <w:p>
            <w:pPr>
              <w:pStyle w:val="828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42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8115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3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28.06.2026 19:15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4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232 350,00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1" w:type="dxa"/>
            <w:textDirection w:val="lrTb"/>
            <w:noWrap w:val="false"/>
          </w:tcPr>
          <w:p>
            <w:pPr>
              <w:pStyle w:val="75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  <w:t xml:space="preserve">Допустить                к участию                 в аукционе              и признать участником аукциона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735" w:type="dxa"/>
            <w:textDirection w:val="lrTb"/>
            <w:noWrap w:val="false"/>
          </w:tcPr>
          <w:p>
            <w:pPr>
              <w:pStyle w:val="828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42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9966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3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29.06.2026 12:26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4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232 350,00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1" w:type="dxa"/>
            <w:textDirection w:val="lrTb"/>
            <w:noWrap w:val="false"/>
          </w:tcPr>
          <w:p>
            <w:pPr>
              <w:pStyle w:val="75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  <w:t xml:space="preserve">Допустить                к участию                 в аукционе              и признать участником аукциона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735" w:type="dxa"/>
            <w:textDirection w:val="lrTb"/>
            <w:noWrap w:val="false"/>
          </w:tcPr>
          <w:p>
            <w:pPr>
              <w:pStyle w:val="828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42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1876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3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30.06.2026 09:25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4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232 350,00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1" w:type="dxa"/>
            <w:textDirection w:val="lrTb"/>
            <w:noWrap w:val="false"/>
          </w:tcPr>
          <w:p>
            <w:pPr>
              <w:pStyle w:val="75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  <w:t xml:space="preserve">Допустить                к участию                 в аукционе              и признать участником аукциона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735" w:type="dxa"/>
            <w:textDirection w:val="lrTb"/>
            <w:noWrap w:val="false"/>
          </w:tcPr>
          <w:p>
            <w:pPr>
              <w:pStyle w:val="828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42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5054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3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30.06.2026 14:30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4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232 350,00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1" w:type="dxa"/>
            <w:textDirection w:val="lrTb"/>
            <w:noWrap w:val="false"/>
          </w:tcPr>
          <w:p>
            <w:pPr>
              <w:pStyle w:val="75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  <w:t xml:space="preserve">Допустить                к участию                 в аукционе              и признать участником аукциона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r>
          </w:p>
        </w:tc>
      </w:tr>
    </w:tbl>
    <w:p>
      <w:pPr>
        <w:pStyle w:val="750"/>
        <w:jc w:val="both"/>
        <w:spacing w:before="0" w:after="0" w:line="276" w:lineRule="auto"/>
        <w:rPr>
          <w:sz w:val="28"/>
          <w:szCs w:val="28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</w:rPr>
      </w:r>
    </w:p>
    <w:tbl>
      <w:tblPr>
        <w:tblW w:w="10063" w:type="dxa"/>
        <w:tblInd w:w="54" w:type="dxa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4A0" w:firstRow="1" w:lastRow="0" w:firstColumn="1" w:lastColumn="0" w:noHBand="0" w:noVBand="1"/>
      </w:tblPr>
      <w:tblGrid>
        <w:gridCol w:w="726"/>
        <w:gridCol w:w="2109"/>
        <w:gridCol w:w="1843"/>
        <w:gridCol w:w="1556"/>
        <w:gridCol w:w="1297"/>
        <w:gridCol w:w="2533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pStyle w:val="828"/>
              <w:jc w:val="center"/>
              <w:spacing w:line="276" w:lineRule="auto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п/п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09" w:type="dxa"/>
            <w:textDirection w:val="lrTb"/>
            <w:noWrap w:val="false"/>
          </w:tcPr>
          <w:p>
            <w:pPr>
              <w:pStyle w:val="828"/>
              <w:jc w:val="center"/>
              <w:spacing w:line="276" w:lineRule="auto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Сведения              о заявителе, номер заявки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750"/>
              <w:jc w:val="center"/>
              <w:spacing w:before="0" w:after="0" w:line="276" w:lineRule="auto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Дата и время подачи заявки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6" w:type="dxa"/>
            <w:textDirection w:val="lrTb"/>
            <w:noWrap w:val="false"/>
          </w:tcPr>
          <w:p>
            <w:pPr>
              <w:pStyle w:val="750"/>
              <w:jc w:val="center"/>
              <w:spacing w:before="0" w:after="0" w:line="276" w:lineRule="auto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Сведения о внесенном задатке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97" w:type="dxa"/>
            <w:textDirection w:val="lrTb"/>
            <w:noWrap w:val="false"/>
          </w:tcPr>
          <w:p>
            <w:pPr>
              <w:pStyle w:val="750"/>
              <w:jc w:val="center"/>
              <w:spacing w:before="0" w:after="0" w:line="276" w:lineRule="auto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Решение комиссии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33" w:type="dxa"/>
            <w:textDirection w:val="lrTb"/>
            <w:noWrap w:val="false"/>
          </w:tcPr>
          <w:p>
            <w:pPr>
              <w:pStyle w:val="828"/>
              <w:jc w:val="center"/>
              <w:spacing w:line="276" w:lineRule="auto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Причина отказа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  <w:p>
            <w:pPr>
              <w:pStyle w:val="828"/>
              <w:jc w:val="center"/>
              <w:spacing w:line="276" w:lineRule="auto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в допуске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  <w:p>
            <w:pPr>
              <w:pStyle w:val="828"/>
              <w:jc w:val="center"/>
              <w:spacing w:line="276" w:lineRule="auto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к участию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  <w:p>
            <w:pPr>
              <w:pStyle w:val="828"/>
              <w:jc w:val="center"/>
              <w:spacing w:line="276" w:lineRule="auto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в аукционе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pStyle w:val="828"/>
              <w:jc w:val="center"/>
              <w:spacing w:line="276" w:lineRule="auto"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1</w:t>
            </w: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1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Хацков Евгений Викторович,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r>
          </w:p>
          <w:p>
            <w:pPr>
              <w:pStyle w:val="750"/>
              <w:jc w:val="center"/>
              <w:spacing w:before="0" w:after="0"/>
              <w:widowControl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6215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10.06.2026 22:03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r>
          </w:p>
          <w:p>
            <w:pPr>
              <w:pStyle w:val="750"/>
              <w:jc w:val="center"/>
              <w:spacing w:before="0" w:after="0"/>
              <w:widowControl/>
              <w:rPr>
                <w:rFonts w:ascii="Times New Roman" w:hAnsi="Times New Roman" w:eastAsia="Times New Roman" w:cs="Times New Roman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sz w:val="20"/>
                <w:lang w:val="en-US" w:eastAsia="en-US" w:bidi="ar-SA"/>
              </w:rPr>
            </w:r>
            <w:r>
              <w:rPr>
                <w:rFonts w:ascii="Times New Roman" w:hAnsi="Times New Roman" w:eastAsia="Times New Roman" w:cs="Times New Roman"/>
                <w:sz w:val="20"/>
                <w:lang w:val="en-US" w:eastAsia="en-US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556" w:type="dxa"/>
            <w:textDirection w:val="lrTb"/>
            <w:noWrap w:val="false"/>
          </w:tcPr>
          <w:p>
            <w:pPr>
              <w:pStyle w:val="750"/>
              <w:jc w:val="center"/>
              <w:spacing w:before="0" w:after="0" w:line="276" w:lineRule="auto"/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  <w:t xml:space="preserve">00,00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97" w:type="dxa"/>
            <w:textDirection w:val="lrTb"/>
            <w:noWrap w:val="false"/>
          </w:tcPr>
          <w:p>
            <w:pPr>
              <w:pStyle w:val="750"/>
              <w:ind w:left="0" w:right="0" w:firstLine="0"/>
              <w:jc w:val="center"/>
              <w:spacing w:before="0" w:after="0" w:line="276" w:lineRule="auto"/>
              <w:widowControl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Отказать            в допуске            к участию          в аукционе</w:t>
            </w: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33" w:type="dxa"/>
            <w:textDirection w:val="lrTb"/>
            <w:noWrap w:val="false"/>
          </w:tcPr>
          <w:p>
            <w:pPr>
              <w:pStyle w:val="750"/>
              <w:ind w:firstLine="0"/>
              <w:jc w:val="center"/>
              <w:spacing w:line="276" w:lineRule="auto"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u w:val="none"/>
                <w:lang w:val="ru-RU" w:eastAsia="ru-RU" w:bidi="ar-SA"/>
              </w:rPr>
              <w:t xml:space="preserve">Н</w:t>
            </w:r>
            <w:hyperlink r:id="rId12" w:tooltip="https://utp.sberbank-ast.ru/AP/List/DictionaryGISRefusalAdmissionReason/1002109" w:history="1">
              <w:r>
                <w:rPr>
                  <w:rStyle w:val="776"/>
                  <w:rFonts w:eastAsia="Droid Sans Fallback" w:cs="Lohit Devanagari"/>
                  <w:color w:val="auto"/>
                  <w:sz w:val="28"/>
                  <w:szCs w:val="28"/>
                  <w:u w:val="none"/>
                  <w:lang w:val="ru-RU" w:eastAsia="ru-RU" w:bidi="ar-SA"/>
                </w:rPr>
                <w:t xml:space="preserve">епоступление задатка на дату рассмотрения заявок на участие                       в аукционе                  </w:t>
              </w:r>
            </w:hyperlink>
            <w:r>
              <w:rPr>
                <w:rStyle w:val="776"/>
                <w:rFonts w:eastAsia="Droid Sans Fallback" w:cs="Lohit Devanagari"/>
                <w:color w:val="000000"/>
                <w:sz w:val="28"/>
                <w:szCs w:val="28"/>
                <w:u w:val="none"/>
                <w:lang w:val="ru-RU" w:eastAsia="ru-RU" w:bidi="ar-SA"/>
              </w:rPr>
              <w:t xml:space="preserve">(ч.8 ст.39.12 Земельного кодекса Российской Федерации)</w:t>
            </w:r>
            <w:r/>
            <w:r/>
          </w:p>
          <w:p>
            <w:pPr>
              <w:pStyle w:val="750"/>
              <w:ind w:firstLine="0"/>
              <w:jc w:val="center"/>
              <w:spacing w:line="276" w:lineRule="auto"/>
            </w:pPr>
            <w:r/>
            <w:r/>
            <w:r/>
          </w:p>
        </w:tc>
      </w:tr>
    </w:tbl>
    <w:p>
      <w:pPr>
        <w:contextualSpacing w:val="0"/>
        <w:jc w:val="both"/>
        <w:spacing w:before="0" w:after="0" w:line="276" w:lineRule="auto"/>
        <w:rPr>
          <w:rFonts w:ascii="Times New Roman" w:hAnsi="Times New Roman" w:eastAsia="Times New Roman" w:cs="Times New Roman"/>
          <w:b w:val="0"/>
          <w:bCs w:val="0"/>
          <w:i w:val="0"/>
          <w:smallCaps w:val="0"/>
          <w:color w:val="00000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  <w:highlight w:val="none"/>
        </w:rPr>
      </w:r>
    </w:p>
    <w:p>
      <w:pPr>
        <w:contextualSpacing w:val="0"/>
        <w:jc w:val="both"/>
        <w:spacing w:before="0" w:after="0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  <w:highlight w:val="none"/>
        </w:rPr>
        <w:suppressLineNumbers w:val="0"/>
      </w:pPr>
      <w:r>
        <w:rPr>
          <w:rFonts w:eastAsia="Droid Sans Fallback" w:cs="Lohit Devanagari"/>
          <w:b/>
          <w:color w:val="auto"/>
          <w:sz w:val="28"/>
          <w:szCs w:val="28"/>
          <w:lang w:val="ru-RU" w:eastAsia="ru-RU" w:bidi="ar-SA"/>
        </w:rPr>
        <w:t xml:space="preserve">Лот № 3</w:t>
      </w:r>
      <w:r>
        <w:rPr>
          <w:rFonts w:eastAsia="Droid Sans Fallback" w:cs="Lohit Devanagari"/>
          <w:b/>
          <w:color w:val="auto"/>
          <w:sz w:val="28"/>
          <w:szCs w:val="28"/>
          <w:lang w:val="ru-RU" w:eastAsia="ru-RU" w:bidi="ar-SA"/>
        </w:rPr>
        <w:t xml:space="preserve"> </w:t>
      </w:r>
      <w:r>
        <w:rPr>
          <w:rFonts w:eastAsia="Droid Sans Fallback" w:cs="Lohit Devanagari"/>
          <w:b w:val="0"/>
          <w:bCs w:val="0"/>
          <w:color w:val="auto"/>
          <w:sz w:val="28"/>
          <w:szCs w:val="28"/>
          <w:lang w:val="ru-RU" w:eastAsia="ru-RU" w:bidi="ar-SA"/>
        </w:rPr>
        <w:t xml:space="preserve">– 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  <w:t xml:space="preserve">раво заключения договора аренды земельного участка, государственная собственность на который не разграничена, с кадастровым номером 59:01:4015003:128 площадью 1004 кв. м, расположенного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  <w:t xml:space="preserve"> по адресу: Российская Федерация, Пермский край, городской округ Пермский, город Пермь, улица Севастопольская, з/у 34а,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</w:r>
    </w:p>
    <w:p>
      <w:pPr>
        <w:contextualSpacing w:val="0"/>
        <w:jc w:val="both"/>
        <w:spacing w:before="0" w:after="0" w:line="276" w:lineRule="auto"/>
        <w:rPr>
          <w:rFonts w:ascii="Times New Roman" w:hAnsi="Times New Roman" w:eastAsia="Times New Roman" w:cs="Times New Roman"/>
          <w:b w:val="0"/>
          <w:bCs w:val="0"/>
          <w:i w:val="0"/>
          <w:smallCaps w:val="0"/>
          <w:color w:val="00000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  <w:highlight w:val="none"/>
        </w:rPr>
      </w:r>
    </w:p>
    <w:tbl>
      <w:tblPr>
        <w:tblW w:w="5000" w:type="pct"/>
        <w:tblInd w:w="55" w:type="dxa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4A0" w:firstRow="1" w:lastRow="0" w:firstColumn="1" w:lastColumn="0" w:noHBand="0" w:noVBand="1"/>
      </w:tblPr>
      <w:tblGrid>
        <w:gridCol w:w="735"/>
        <w:gridCol w:w="2429"/>
        <w:gridCol w:w="2341"/>
        <w:gridCol w:w="2415"/>
        <w:gridCol w:w="200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35" w:type="dxa"/>
            <w:textDirection w:val="lrTb"/>
            <w:noWrap w:val="false"/>
          </w:tcPr>
          <w:p>
            <w:pPr>
              <w:pStyle w:val="750"/>
              <w:jc w:val="center"/>
              <w:spacing w:before="0" w:after="0" w:line="240" w:lineRule="auto"/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  <w:t xml:space="preserve">п/п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29" w:type="dxa"/>
            <w:textDirection w:val="lrTb"/>
            <w:noWrap w:val="false"/>
          </w:tcPr>
          <w:p>
            <w:pPr>
              <w:pStyle w:val="750"/>
              <w:jc w:val="center"/>
              <w:spacing w:before="0" w:after="0" w:line="240" w:lineRule="auto"/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  <w:t xml:space="preserve">Номер заявки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41" w:type="dxa"/>
            <w:textDirection w:val="lrTb"/>
            <w:noWrap w:val="false"/>
          </w:tcPr>
          <w:p>
            <w:pPr>
              <w:pStyle w:val="750"/>
              <w:jc w:val="center"/>
              <w:spacing w:before="0" w:after="0" w:line="240" w:lineRule="auto"/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  <w:t xml:space="preserve">Дата и время подачи заявки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5" w:type="dxa"/>
            <w:textDirection w:val="lrTb"/>
            <w:noWrap w:val="false"/>
          </w:tcPr>
          <w:p>
            <w:pPr>
              <w:pStyle w:val="750"/>
              <w:jc w:val="center"/>
              <w:spacing w:before="0" w:after="0" w:line="240" w:lineRule="auto"/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  <w:t xml:space="preserve">Сведения о внесенном задатке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1" w:type="dxa"/>
            <w:textDirection w:val="lrTb"/>
            <w:noWrap w:val="false"/>
          </w:tcPr>
          <w:p>
            <w:pPr>
              <w:pStyle w:val="750"/>
              <w:jc w:val="center"/>
              <w:spacing w:before="0" w:after="0" w:line="240" w:lineRule="auto"/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  <w:t xml:space="preserve">Решение комиссии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735" w:type="dxa"/>
            <w:textDirection w:val="lrTb"/>
            <w:noWrap w:val="false"/>
          </w:tcPr>
          <w:p>
            <w:pPr>
              <w:pStyle w:val="828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42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4341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3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10.06.2026 22:10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4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244 500,00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1" w:type="dxa"/>
            <w:textDirection w:val="lrTb"/>
            <w:noWrap w:val="false"/>
          </w:tcPr>
          <w:p>
            <w:pPr>
              <w:pStyle w:val="75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  <w:t xml:space="preserve">Допустить                к участию                 в аукционе              и признать участником аукциона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735" w:type="dxa"/>
            <w:textDirection w:val="lrTb"/>
            <w:noWrap w:val="false"/>
          </w:tcPr>
          <w:p>
            <w:pPr>
              <w:pStyle w:val="828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42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2970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3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28.06.2026 19:19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4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244 500,00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1" w:type="dxa"/>
            <w:textDirection w:val="lrTb"/>
            <w:noWrap w:val="false"/>
          </w:tcPr>
          <w:p>
            <w:pPr>
              <w:pStyle w:val="75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  <w:t xml:space="preserve">Допустить                к участию                 в аукционе              и признать участником аукциона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735" w:type="dxa"/>
            <w:textDirection w:val="lrTb"/>
            <w:noWrap w:val="false"/>
          </w:tcPr>
          <w:p>
            <w:pPr>
              <w:pStyle w:val="828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429" w:type="dxa"/>
            <w:textDirection w:val="lrTb"/>
            <w:noWrap w:val="false"/>
          </w:tcPr>
          <w:p>
            <w:pPr>
              <w:jc w:val="center"/>
              <w:tabs>
                <w:tab w:val="center" w:pos="1173" w:leader="none"/>
              </w:tabs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3377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3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30.06.2026 14:31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4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244 500,00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1" w:type="dxa"/>
            <w:textDirection w:val="lrTb"/>
            <w:noWrap w:val="false"/>
          </w:tcPr>
          <w:p>
            <w:pPr>
              <w:pStyle w:val="75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  <w:t xml:space="preserve">Допустить                к участию                 в аукционе              и признать участником аукциона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r>
          </w:p>
        </w:tc>
      </w:tr>
    </w:tbl>
    <w:p>
      <w:pPr>
        <w:pStyle w:val="75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pStyle w:val="75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</w:t>
      </w:r>
      <w:r>
        <w:rPr>
          <w:sz w:val="28"/>
          <w:szCs w:val="28"/>
          <w:highlight w:val="white"/>
        </w:rPr>
        <w:t xml:space="preserve">А.А. Хаткевич</w:t>
      </w:r>
      <w:r>
        <w:rPr>
          <w:sz w:val="28"/>
          <w:szCs w:val="28"/>
          <w:highlight w:val="none"/>
        </w:rPr>
      </w:r>
    </w:p>
    <w:p>
      <w:pPr>
        <w:pStyle w:val="75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50"/>
        <w:ind w:left="5610" w:hanging="5610"/>
        <w:spacing w:before="120" w:after="120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Е.П. </w:t>
      </w: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Шафранова</w:t>
      </w:r>
      <w:r>
        <w:rPr>
          <w:sz w:val="28"/>
          <w:szCs w:val="28"/>
        </w:rPr>
      </w:r>
    </w:p>
    <w:p>
      <w:pPr>
        <w:pStyle w:val="750"/>
        <w:ind w:left="5610" w:hanging="5610"/>
        <w:spacing w:before="120" w:after="1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50"/>
        <w:ind w:left="5610" w:hanging="5610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О.И. Павлова</w:t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750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val="clear" w:color="auto" w:fill="auto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А.А. Союстова</w:t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750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highlight w:val="white"/>
          <w:shd w:val="clear" w:color="auto" w:fill="auto"/>
          <w:lang w:val="ru-RU" w:eastAsia="en-US" w:bidi="ar-SA"/>
        </w:rPr>
        <w:t xml:space="preserve">                                                                                                             </w:t>
      </w:r>
      <w:r>
        <w:rPr>
          <w:rFonts w:eastAsia="Droid Sans Fallback" w:cs="Lohit Devanagari"/>
          <w:color w:val="000000"/>
          <w:sz w:val="28"/>
          <w:szCs w:val="28"/>
          <w:highlight w:val="white"/>
          <w:shd w:val="clear" w:color="auto" w:fill="auto"/>
          <w:lang w:val="ru-RU" w:eastAsia="en-US" w:bidi="ar-SA"/>
        </w:rPr>
        <w:t xml:space="preserve">Ю.И. Четина</w:t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r>
    </w:p>
    <w:sectPr>
      <w:headerReference w:type="default" r:id="rId8"/>
      <w:footerReference w:type="default" r:id="rId9"/>
      <w:footerReference w:type="even" r:id="rId10"/>
      <w:footerReference w:type="first" r:id="rId11"/>
      <w:footnotePr/>
      <w:endnotePr/>
      <w:type w:val="nextPage"/>
      <w:pgSz w:w="11906" w:h="16838" w:orient="portrait"/>
      <w:pgMar w:top="786" w:right="567" w:bottom="766" w:left="1418" w:header="0" w:footer="709" w:gutter="0"/>
      <w:pgNumType w:start="2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Open Sans">
    <w:panose1 w:val="020B0606030504020204"/>
  </w:font>
  <w:font w:name="Tahoma">
    <w:panose1 w:val="020B0604030504040204"/>
  </w:font>
  <w:font w:name="Arial">
    <w:panose1 w:val="020B0604020202020204"/>
  </w:font>
  <w:font w:name="Droid Sans Fallback">
    <w:panose1 w:val="020B0502000000000001"/>
  </w:font>
  <w:font w:name="Courier New">
    <w:panose1 w:val="02070309020205020404"/>
  </w:font>
  <w:font w:name="Lohit Devanagari">
    <w:panose1 w:val="020B0600000000000000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6"/>
      <w:ind w:right="360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11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5725" cy="246380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85680" cy="246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806"/>
                            <w:rPr>
                              <w:rStyle w:val="787"/>
                            </w:rPr>
                          </w:pPr>
                          <w:r/>
                          <w:r>
                            <w:rPr>
                              <w:rStyle w:val="787"/>
                            </w:rPr>
                          </w:r>
                        </w:p>
                      </w:txbxContent>
                    </wps:txbx>
                    <wps:bodyPr lIns="36360" tIns="36360" rIns="36360" bIns="3636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-11;o:allowoverlap:true;o:allowincell:false;mso-position-horizontal-relative:margin;mso-position-horizontal:right;mso-position-vertical-relative:text;margin-top:0.05pt;mso-position-vertical:absolute;width:6.75pt;height:19.40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806"/>
                      <w:rPr>
                        <w:rStyle w:val="787"/>
                      </w:rPr>
                    </w:pPr>
                    <w:r/>
                    <w:r>
                      <w:rPr>
                        <w:rStyle w:val="787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6"/>
      <w:ind w:right="360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806"/>
                            <w:ind w:right="360"/>
                            <w:rPr>
                              <w:rStyle w:val="787"/>
                            </w:rPr>
                          </w:pPr>
                          <w:r>
                            <w:rPr>
                              <w:rStyle w:val="787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787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787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787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787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787"/>
                            </w:rPr>
                          </w:r>
                        </w:p>
                      </w:txbxContent>
                    </wps:txbx>
                    <wps:bodyPr lIns="36360" tIns="-20880" rIns="36360" bIns="-2088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1" type="#_x0000_t1" style="position:absolute;z-index:-2;o:allowoverlap:true;o:allowincell:false;mso-position-horizontal-relative:margin;mso-position-horizontal:right;mso-position-vertical-relative:text;margin-top:0.05pt;mso-position-vertical:absolute;width:1.15pt;height:1.15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806"/>
                      <w:ind w:right="360"/>
                      <w:rPr>
                        <w:rStyle w:val="787"/>
                      </w:rPr>
                    </w:pPr>
                    <w:r>
                      <w:rPr>
                        <w:rStyle w:val="787"/>
                        <w:color w:val="000000"/>
                      </w:rPr>
                      <w:fldChar w:fldCharType="begin"/>
                    </w:r>
                    <w:r>
                      <w:rPr>
                        <w:rStyle w:val="787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787"/>
                        <w:color w:val="000000"/>
                      </w:rPr>
                      <w:fldChar w:fldCharType="separate"/>
                    </w:r>
                    <w:r>
                      <w:rPr>
                        <w:rStyle w:val="787"/>
                        <w:color w:val="000000"/>
                      </w:rPr>
                      <w:t xml:space="preserve">0</w:t>
                    </w:r>
                    <w:r>
                      <w:rPr>
                        <w:rStyle w:val="787"/>
                        <w:color w:val="000000"/>
                      </w:rPr>
                      <w:fldChar w:fldCharType="end"/>
                    </w:r>
                    <w:r>
                      <w:rPr>
                        <w:rStyle w:val="787"/>
                      </w:rPr>
                    </w:r>
                  </w:p>
                </w:txbxContent>
              </v:textbox>
            </v:shap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3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Врез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806"/>
                            <w:rPr>
                              <w:rStyle w:val="787"/>
                            </w:rPr>
                          </w:pPr>
                          <w:r>
                            <w:rPr>
                              <w:rStyle w:val="787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787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787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787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787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787"/>
                            </w:rPr>
                          </w:r>
                        </w:p>
                      </w:txbxContent>
                    </wps:txbx>
                    <wps:bodyPr lIns="36360" tIns="-20880" rIns="36360" bIns="-2088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2" o:spt="1" type="#_x0000_t1" style="position:absolute;z-index:-3;o:allowoverlap:true;o:allowincell:false;mso-position-horizontal-relative:margin;mso-position-horizontal:right;mso-position-vertical-relative:text;margin-top:0.05pt;mso-position-vertical:absolute;width:1.15pt;height:1.15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806"/>
                      <w:rPr>
                        <w:rStyle w:val="787"/>
                      </w:rPr>
                    </w:pPr>
                    <w:r>
                      <w:rPr>
                        <w:rStyle w:val="787"/>
                        <w:color w:val="000000"/>
                      </w:rPr>
                      <w:fldChar w:fldCharType="begin"/>
                    </w:r>
                    <w:r>
                      <w:rPr>
                        <w:rStyle w:val="787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787"/>
                        <w:color w:val="000000"/>
                      </w:rPr>
                      <w:fldChar w:fldCharType="separate"/>
                    </w:r>
                    <w:r>
                      <w:rPr>
                        <w:rStyle w:val="787"/>
                        <w:color w:val="000000"/>
                      </w:rPr>
                      <w:t xml:space="preserve">0</w:t>
                    </w:r>
                    <w:r>
                      <w:rPr>
                        <w:rStyle w:val="787"/>
                        <w:color w:val="000000"/>
                      </w:rPr>
                      <w:fldChar w:fldCharType="end"/>
                    </w:r>
                    <w:r>
                      <w:rPr>
                        <w:rStyle w:val="787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6"/>
      <w:ind w:right="360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11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5725" cy="246380"/>
              <wp:effectExtent l="0" t="0" r="0" b="0"/>
              <wp:wrapSquare wrapText="bothSides"/>
              <wp:docPr id="4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85680" cy="246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806"/>
                            <w:rPr>
                              <w:rStyle w:val="787"/>
                            </w:rPr>
                          </w:pPr>
                          <w:r/>
                          <w:r>
                            <w:rPr>
                              <w:rStyle w:val="787"/>
                            </w:rPr>
                          </w:r>
                        </w:p>
                      </w:txbxContent>
                    </wps:txbx>
                    <wps:bodyPr lIns="36360" tIns="36360" rIns="36360" bIns="3636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3" o:spt="1" type="#_x0000_t1" style="position:absolute;z-index:-11;o:allowoverlap:true;o:allowincell:false;mso-position-horizontal-relative:margin;mso-position-horizontal:right;mso-position-vertical-relative:text;margin-top:0.05pt;mso-position-vertical:absolute;width:6.75pt;height:19.40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806"/>
                      <w:rPr>
                        <w:rStyle w:val="787"/>
                      </w:rPr>
                    </w:pPr>
                    <w:r/>
                    <w:r>
                      <w:rPr>
                        <w:rStyle w:val="787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5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roid Sans Fallback" w:cs="Lohit Devanagari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0" w:default="1">
    <w:name w:val="Normal"/>
    <w:qFormat/>
    <w:pPr>
      <w:jc w:val="left"/>
      <w:spacing w:before="0" w:after="0"/>
      <w:widowControl/>
    </w:pPr>
    <w:rPr>
      <w:rFonts w:ascii="Times New Roman" w:hAnsi="Times New Roman" w:eastAsia="Droid Sans Fallback" w:cs="Lohit Devanagari"/>
      <w:color w:val="auto"/>
      <w:sz w:val="24"/>
      <w:szCs w:val="24"/>
      <w:lang w:val="ru-RU" w:eastAsia="ru-RU" w:bidi="ar-SA"/>
    </w:rPr>
  </w:style>
  <w:style w:type="paragraph" w:styleId="751">
    <w:name w:val="Heading 1"/>
    <w:basedOn w:val="75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52">
    <w:name w:val="Heading 2"/>
    <w:basedOn w:val="75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53">
    <w:name w:val="Heading 3"/>
    <w:basedOn w:val="75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54">
    <w:name w:val="Heading 4"/>
    <w:basedOn w:val="75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55">
    <w:name w:val="Heading 5"/>
    <w:basedOn w:val="75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56">
    <w:name w:val="Heading 6"/>
    <w:basedOn w:val="75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57">
    <w:name w:val="Heading 7"/>
    <w:basedOn w:val="75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58">
    <w:name w:val="Heading 8"/>
    <w:basedOn w:val="75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59">
    <w:name w:val="Heading 9"/>
    <w:basedOn w:val="75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0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761">
    <w:name w:val="Heading 2 Char"/>
    <w:uiPriority w:val="9"/>
    <w:qFormat/>
    <w:rPr>
      <w:rFonts w:ascii="Arial" w:hAnsi="Arial" w:eastAsia="Arial" w:cs="Arial"/>
      <w:sz w:val="34"/>
    </w:rPr>
  </w:style>
  <w:style w:type="character" w:styleId="762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763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64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65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66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67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68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69">
    <w:name w:val="Title Char"/>
    <w:uiPriority w:val="10"/>
    <w:qFormat/>
    <w:rPr>
      <w:sz w:val="48"/>
      <w:szCs w:val="48"/>
    </w:rPr>
  </w:style>
  <w:style w:type="character" w:styleId="770">
    <w:name w:val="Subtitle Char"/>
    <w:uiPriority w:val="11"/>
    <w:qFormat/>
    <w:rPr>
      <w:sz w:val="24"/>
      <w:szCs w:val="24"/>
    </w:rPr>
  </w:style>
  <w:style w:type="character" w:styleId="771">
    <w:name w:val="Quote Char"/>
    <w:uiPriority w:val="29"/>
    <w:qFormat/>
    <w:rPr>
      <w:i/>
    </w:rPr>
  </w:style>
  <w:style w:type="character" w:styleId="772">
    <w:name w:val="Intense Quote Char"/>
    <w:uiPriority w:val="30"/>
    <w:qFormat/>
    <w:rPr>
      <w:i/>
    </w:rPr>
  </w:style>
  <w:style w:type="character" w:styleId="773">
    <w:name w:val="Header Char"/>
    <w:uiPriority w:val="99"/>
    <w:qFormat/>
  </w:style>
  <w:style w:type="character" w:styleId="774">
    <w:name w:val="Footer Char"/>
    <w:uiPriority w:val="99"/>
    <w:qFormat/>
  </w:style>
  <w:style w:type="character" w:styleId="775">
    <w:name w:val="Caption Char"/>
    <w:uiPriority w:val="99"/>
    <w:qFormat/>
  </w:style>
  <w:style w:type="character" w:styleId="776">
    <w:name w:val="Hyperlink"/>
    <w:uiPriority w:val="99"/>
    <w:unhideWhenUsed/>
    <w:rPr>
      <w:color w:val="0000ff" w:themeColor="hyperlink"/>
      <w:u w:val="single"/>
    </w:rPr>
  </w:style>
  <w:style w:type="character" w:styleId="777">
    <w:name w:val="Footnote Text Char"/>
    <w:uiPriority w:val="99"/>
    <w:qFormat/>
    <w:rPr>
      <w:sz w:val="18"/>
    </w:rPr>
  </w:style>
  <w:style w:type="character" w:styleId="778">
    <w:name w:val="Символ сноски"/>
    <w:uiPriority w:val="99"/>
    <w:unhideWhenUsed/>
    <w:qFormat/>
    <w:rPr>
      <w:vertAlign w:val="superscript"/>
    </w:rPr>
  </w:style>
  <w:style w:type="character" w:styleId="779">
    <w:name w:val="footnote reference"/>
    <w:rPr>
      <w:vertAlign w:val="superscript"/>
    </w:rPr>
  </w:style>
  <w:style w:type="character" w:styleId="780">
    <w:name w:val="Endnote Text Char"/>
    <w:uiPriority w:val="99"/>
    <w:qFormat/>
    <w:rPr>
      <w:sz w:val="20"/>
    </w:rPr>
  </w:style>
  <w:style w:type="character" w:styleId="78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782">
    <w:name w:val="endnote reference"/>
    <w:rPr>
      <w:vertAlign w:val="superscript"/>
    </w:rPr>
  </w:style>
  <w:style w:type="character" w:styleId="783">
    <w:name w:val="Основной шрифт абзаца"/>
    <w:semiHidden/>
    <w:qFormat/>
  </w:style>
  <w:style w:type="character" w:styleId="784">
    <w:name w:val="Основной текст с отступом 3 Знак"/>
    <w:qFormat/>
    <w:rPr>
      <w:sz w:val="16"/>
      <w:szCs w:val="16"/>
    </w:rPr>
  </w:style>
  <w:style w:type="character" w:styleId="785">
    <w:name w:val="Текст Знак"/>
    <w:qFormat/>
    <w:rPr>
      <w:rFonts w:ascii="Courier New" w:hAnsi="Courier New"/>
    </w:rPr>
  </w:style>
  <w:style w:type="character" w:styleId="786">
    <w:name w:val="Текст выноски Знак"/>
    <w:qFormat/>
    <w:rPr>
      <w:rFonts w:ascii="Tahoma" w:hAnsi="Tahoma" w:cs="Tahoma"/>
      <w:sz w:val="16"/>
      <w:szCs w:val="16"/>
    </w:rPr>
  </w:style>
  <w:style w:type="character" w:styleId="787">
    <w:name w:val="Основной текст с отступом Знак"/>
    <w:qFormat/>
    <w:rPr>
      <w:sz w:val="24"/>
      <w:szCs w:val="24"/>
    </w:rPr>
  </w:style>
  <w:style w:type="character" w:styleId="788">
    <w:name w:val="Верхний колонтитул Знак"/>
    <w:qFormat/>
    <w:rPr>
      <w:sz w:val="24"/>
      <w:szCs w:val="24"/>
    </w:rPr>
  </w:style>
  <w:style w:type="character" w:styleId="789">
    <w:name w:val="Нижний колонтитул Знак"/>
    <w:qFormat/>
    <w:rPr>
      <w:sz w:val="24"/>
      <w:szCs w:val="24"/>
    </w:rPr>
  </w:style>
  <w:style w:type="character" w:styleId="790">
    <w:name w:val="Текст сноски Знак"/>
    <w:basedOn w:val="783"/>
    <w:qFormat/>
  </w:style>
  <w:style w:type="character" w:styleId="791">
    <w:name w:val="Знак сноски"/>
    <w:qFormat/>
    <w:rPr>
      <w:vertAlign w:val="superscript"/>
    </w:rPr>
  </w:style>
  <w:style w:type="character" w:styleId="792" w:default="1">
    <w:name w:val="Default Paragraph Font"/>
    <w:uiPriority w:val="1"/>
    <w:semiHidden/>
    <w:unhideWhenUsed/>
    <w:qFormat/>
  </w:style>
  <w:style w:type="paragraph" w:styleId="793">
    <w:name w:val="Заголовок"/>
    <w:basedOn w:val="750"/>
    <w:next w:val="794"/>
    <w:qFormat/>
    <w:pPr>
      <w:keepNext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794">
    <w:name w:val="Body Text"/>
    <w:basedOn w:val="750"/>
    <w:pPr>
      <w:spacing w:before="0" w:after="140" w:line="276" w:lineRule="auto"/>
    </w:pPr>
  </w:style>
  <w:style w:type="paragraph" w:styleId="795">
    <w:name w:val="List"/>
    <w:basedOn w:val="794"/>
    <w:rPr>
      <w:rFonts w:cs="Lohit Devanagari"/>
    </w:rPr>
  </w:style>
  <w:style w:type="paragraph" w:styleId="796">
    <w:name w:val="Caption"/>
    <w:basedOn w:val="750"/>
    <w:link w:val="77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797">
    <w:name w:val="Указатель"/>
    <w:basedOn w:val="750"/>
    <w:qFormat/>
    <w:pPr>
      <w:suppressLineNumbers/>
    </w:pPr>
    <w:rPr>
      <w:rFonts w:cs="Lohit Devanagari"/>
    </w:rPr>
  </w:style>
  <w:style w:type="paragraph" w:styleId="798">
    <w:name w:val="List Paragraph"/>
    <w:basedOn w:val="750"/>
    <w:uiPriority w:val="34"/>
    <w:qFormat/>
    <w:pPr>
      <w:contextualSpacing/>
      <w:ind w:left="720"/>
      <w:spacing w:before="0" w:after="0"/>
    </w:pPr>
  </w:style>
  <w:style w:type="paragraph" w:styleId="799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Droid Sans Fallback" w:cs="Lohit Devanagari"/>
      <w:color w:val="auto"/>
      <w:sz w:val="20"/>
      <w:szCs w:val="20"/>
      <w:lang w:val="ru-RU" w:eastAsia="zh-CN" w:bidi="ar-SA"/>
    </w:rPr>
  </w:style>
  <w:style w:type="paragraph" w:styleId="800">
    <w:name w:val="Title"/>
    <w:basedOn w:val="750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801">
    <w:name w:val="Subtitle"/>
    <w:basedOn w:val="750"/>
    <w:uiPriority w:val="11"/>
    <w:qFormat/>
    <w:pPr>
      <w:spacing w:before="200" w:after="200"/>
    </w:pPr>
    <w:rPr>
      <w:sz w:val="24"/>
      <w:szCs w:val="24"/>
    </w:rPr>
  </w:style>
  <w:style w:type="paragraph" w:styleId="802">
    <w:name w:val="Quote"/>
    <w:basedOn w:val="750"/>
    <w:uiPriority w:val="29"/>
    <w:qFormat/>
    <w:pPr>
      <w:ind w:left="720" w:right="720"/>
    </w:pPr>
    <w:rPr>
      <w:i/>
    </w:rPr>
  </w:style>
  <w:style w:type="paragraph" w:styleId="803">
    <w:name w:val="Intense Quote"/>
    <w:basedOn w:val="750"/>
    <w:uiPriority w:val="30"/>
    <w:qFormat/>
    <w:pPr>
      <w:ind w:left="720" w:right="72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04">
    <w:name w:val="Колонтитул"/>
    <w:basedOn w:val="750"/>
    <w:qFormat/>
  </w:style>
  <w:style w:type="paragraph" w:styleId="805">
    <w:name w:val="Header"/>
    <w:basedOn w:val="750"/>
    <w:uiPriority w:val="99"/>
    <w:unhideWhenUsed/>
    <w:pPr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806">
    <w:name w:val="Footer"/>
    <w:basedOn w:val="750"/>
    <w:uiPriority w:val="99"/>
    <w:unhideWhenUsed/>
    <w:pPr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807">
    <w:name w:val="footnote text"/>
    <w:basedOn w:val="750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08">
    <w:name w:val="endnote text"/>
    <w:basedOn w:val="750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09">
    <w:name w:val="toc 1"/>
    <w:basedOn w:val="750"/>
    <w:uiPriority w:val="39"/>
    <w:unhideWhenUsed/>
    <w:pPr>
      <w:ind w:left="0" w:right="0" w:firstLine="0"/>
      <w:spacing w:before="0" w:after="57"/>
    </w:pPr>
  </w:style>
  <w:style w:type="paragraph" w:styleId="810">
    <w:name w:val="toc 2"/>
    <w:basedOn w:val="750"/>
    <w:uiPriority w:val="39"/>
    <w:unhideWhenUsed/>
    <w:pPr>
      <w:ind w:left="283" w:right="0" w:firstLine="0"/>
      <w:spacing w:before="0" w:after="57"/>
    </w:pPr>
  </w:style>
  <w:style w:type="paragraph" w:styleId="811">
    <w:name w:val="toc 3"/>
    <w:basedOn w:val="750"/>
    <w:uiPriority w:val="39"/>
    <w:unhideWhenUsed/>
    <w:pPr>
      <w:ind w:left="567" w:right="0" w:firstLine="0"/>
      <w:spacing w:before="0" w:after="57"/>
    </w:pPr>
  </w:style>
  <w:style w:type="paragraph" w:styleId="812">
    <w:name w:val="toc 4"/>
    <w:basedOn w:val="750"/>
    <w:uiPriority w:val="39"/>
    <w:unhideWhenUsed/>
    <w:pPr>
      <w:ind w:left="850" w:right="0" w:firstLine="0"/>
      <w:spacing w:before="0" w:after="57"/>
    </w:pPr>
  </w:style>
  <w:style w:type="paragraph" w:styleId="813">
    <w:name w:val="toc 5"/>
    <w:basedOn w:val="750"/>
    <w:uiPriority w:val="39"/>
    <w:unhideWhenUsed/>
    <w:pPr>
      <w:ind w:left="1134" w:right="0" w:firstLine="0"/>
      <w:spacing w:before="0" w:after="57"/>
    </w:pPr>
  </w:style>
  <w:style w:type="paragraph" w:styleId="814">
    <w:name w:val="toc 6"/>
    <w:basedOn w:val="750"/>
    <w:uiPriority w:val="39"/>
    <w:unhideWhenUsed/>
    <w:pPr>
      <w:ind w:left="1417" w:right="0" w:firstLine="0"/>
      <w:spacing w:before="0" w:after="57"/>
    </w:pPr>
  </w:style>
  <w:style w:type="paragraph" w:styleId="815">
    <w:name w:val="toc 7"/>
    <w:basedOn w:val="750"/>
    <w:uiPriority w:val="39"/>
    <w:unhideWhenUsed/>
    <w:pPr>
      <w:ind w:left="1701" w:right="0" w:firstLine="0"/>
      <w:spacing w:before="0" w:after="57"/>
    </w:pPr>
  </w:style>
  <w:style w:type="paragraph" w:styleId="816">
    <w:name w:val="toc 8"/>
    <w:basedOn w:val="750"/>
    <w:uiPriority w:val="39"/>
    <w:unhideWhenUsed/>
    <w:pPr>
      <w:ind w:left="1984" w:right="0" w:firstLine="0"/>
      <w:spacing w:before="0" w:after="57"/>
    </w:pPr>
  </w:style>
  <w:style w:type="paragraph" w:styleId="817">
    <w:name w:val="toc 9"/>
    <w:basedOn w:val="750"/>
    <w:uiPriority w:val="39"/>
    <w:unhideWhenUsed/>
    <w:pPr>
      <w:ind w:left="2268" w:right="0" w:firstLine="0"/>
      <w:spacing w:before="0" w:after="57"/>
    </w:pPr>
  </w:style>
  <w:style w:type="paragraph" w:styleId="818">
    <w:name w:val="Index Heading"/>
    <w:basedOn w:val="793"/>
  </w:style>
  <w:style w:type="paragraph" w:styleId="819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Droid Sans Fallback" w:cs="Lohit Devanagari"/>
      <w:color w:val="auto"/>
      <w:sz w:val="20"/>
      <w:szCs w:val="20"/>
      <w:lang w:val="ru-RU" w:eastAsia="zh-CN" w:bidi="ar-SA"/>
    </w:rPr>
  </w:style>
  <w:style w:type="paragraph" w:styleId="820">
    <w:name w:val="table of figures"/>
    <w:basedOn w:val="750"/>
    <w:uiPriority w:val="99"/>
    <w:unhideWhenUsed/>
    <w:pPr>
      <w:spacing w:before="0" w:after="0" w:afterAutospacing="0"/>
    </w:pPr>
  </w:style>
  <w:style w:type="paragraph" w:styleId="821">
    <w:name w:val="Body Text Indent"/>
    <w:basedOn w:val="750"/>
    <w:pPr>
      <w:ind w:left="283"/>
      <w:spacing w:before="0" w:after="120"/>
    </w:pPr>
    <w:rPr>
      <w:lang w:val="en-US" w:eastAsia="en-US"/>
    </w:rPr>
  </w:style>
  <w:style w:type="paragraph" w:styleId="822">
    <w:name w:val="Текст"/>
    <w:basedOn w:val="750"/>
    <w:qFormat/>
    <w:rPr>
      <w:rFonts w:ascii="Courier New" w:hAnsi="Courier New"/>
      <w:sz w:val="20"/>
      <w:szCs w:val="20"/>
      <w:lang w:val="en-US" w:eastAsia="en-US"/>
    </w:rPr>
  </w:style>
  <w:style w:type="paragraph" w:styleId="823">
    <w:name w:val="Знак Знак Знак Знак Знак Знак Знак Знак Знак Знак Знак Знак"/>
    <w:basedOn w:val="750"/>
    <w:qFormat/>
    <w:rPr>
      <w:rFonts w:ascii="Verdana" w:hAnsi="Verdana" w:cs="Verdana"/>
      <w:sz w:val="20"/>
      <w:szCs w:val="20"/>
      <w:lang w:val="en-US" w:eastAsia="en-US"/>
    </w:rPr>
  </w:style>
  <w:style w:type="paragraph" w:styleId="824">
    <w:name w:val="Основной текст с отступом 3"/>
    <w:basedOn w:val="750"/>
    <w:qFormat/>
    <w:pPr>
      <w:ind w:left="283"/>
      <w:spacing w:before="0" w:after="120"/>
    </w:pPr>
    <w:rPr>
      <w:sz w:val="16"/>
      <w:szCs w:val="16"/>
      <w:lang w:val="en-US" w:eastAsia="en-US"/>
    </w:rPr>
  </w:style>
  <w:style w:type="paragraph" w:styleId="825">
    <w:name w:val="Текст выноски"/>
    <w:basedOn w:val="750"/>
    <w:qFormat/>
    <w:rPr>
      <w:rFonts w:ascii="Tahoma" w:hAnsi="Tahoma"/>
      <w:sz w:val="16"/>
      <w:szCs w:val="16"/>
      <w:lang w:val="en-US" w:eastAsia="en-US"/>
    </w:rPr>
  </w:style>
  <w:style w:type="paragraph" w:styleId="826">
    <w:name w:val="Текст сноски"/>
    <w:basedOn w:val="750"/>
    <w:qFormat/>
    <w:rPr>
      <w:sz w:val="20"/>
      <w:szCs w:val="20"/>
    </w:rPr>
  </w:style>
  <w:style w:type="paragraph" w:styleId="827">
    <w:name w:val="Содержимое врезки"/>
    <w:basedOn w:val="750"/>
    <w:qFormat/>
  </w:style>
  <w:style w:type="paragraph" w:styleId="828">
    <w:name w:val="Содержимое таблицы"/>
    <w:basedOn w:val="750"/>
    <w:qFormat/>
    <w:pPr>
      <w:widowControl w:val="off"/>
      <w:suppressLineNumbers/>
    </w:pPr>
  </w:style>
  <w:style w:type="paragraph" w:styleId="829">
    <w:name w:val="Заголовок таблицы"/>
    <w:basedOn w:val="828"/>
    <w:qFormat/>
    <w:pPr>
      <w:jc w:val="center"/>
      <w:suppressLineNumbers/>
    </w:pPr>
    <w:rPr>
      <w:b/>
      <w:bCs/>
    </w:rPr>
  </w:style>
  <w:style w:type="numbering" w:styleId="830">
    <w:name w:val="Нет списка"/>
    <w:semiHidden/>
    <w:qFormat/>
  </w:style>
  <w:style w:type="numbering" w:styleId="831" w:default="1">
    <w:name w:val="No List"/>
    <w:uiPriority w:val="99"/>
    <w:semiHidden/>
    <w:unhideWhenUsed/>
    <w:qFormat/>
  </w:style>
  <w:style w:type="table" w:styleId="832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3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4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35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36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837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838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39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6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861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ce6f1" w:themeFill="accent1" w:themeFillTint="32"/>
      </w:tcPr>
    </w:tblStylePr>
    <w:tblStylePr w:type="band1Vert">
      <w:rPr>
        <w:sz w:val="22"/>
      </w:rPr>
      <w:tcPr>
        <w:shd w:val="clear" w:color="ffffff" w:fill="dce6f1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</w:tcBorders>
      </w:tcPr>
    </w:tblStylePr>
  </w:style>
  <w:style w:type="table" w:styleId="862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</w:tcBorders>
      </w:tcPr>
    </w:tblStylePr>
  </w:style>
  <w:style w:type="table" w:styleId="863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</w:tcBorders>
      </w:tcPr>
    </w:tblStylePr>
  </w:style>
  <w:style w:type="table" w:styleId="864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</w:tcBorders>
      </w:tcPr>
    </w:tblStylePr>
  </w:style>
  <w:style w:type="table" w:styleId="865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</w:tcBorders>
      </w:tcPr>
    </w:tblStylePr>
  </w:style>
  <w:style w:type="table" w:styleId="866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</w:tcBorders>
      </w:tcPr>
    </w:tblStylePr>
  </w:style>
  <w:style w:type="table" w:styleId="867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sz w:val="22"/>
      </w:rPr>
      <w:tcPr>
        <w:shd w:val="clear" w:color="ffffff" w:fill="000000" w:themeFill="text1"/>
      </w:tc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  <w:sz w:val="22"/>
      </w:rPr>
      <w:tcPr>
        <w:shd w:val="clear" w:color="ffffff" w:fill="000000" w:themeFill="text1"/>
      </w:tcPr>
    </w:tblStylePr>
    <w:tblStylePr w:type="lastRow">
      <w:rPr>
        <w:b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86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sz w:val="22"/>
      </w:rPr>
      <w:tcPr>
        <w:shd w:val="clear" w:color="ffffff" w:fill="4f81bd" w:themeFill="accent1"/>
      </w:tc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  <w:sz w:val="22"/>
      </w:rPr>
      <w:tcPr>
        <w:shd w:val="clear" w:color="ffffff" w:fill="4f81bd" w:themeFill="accent1"/>
      </w:tcPr>
    </w:tblStylePr>
    <w:tblStylePr w:type="lastRow">
      <w:rPr>
        <w:b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86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sz w:val="22"/>
      </w:rPr>
      <w:tcPr>
        <w:shd w:val="clear" w:color="ffffff" w:fill="c0504d" w:themeFill="accent2"/>
      </w:tc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  <w:sz w:val="22"/>
      </w:rPr>
      <w:tcPr>
        <w:shd w:val="clear" w:color="ffffff" w:fill="c0504d" w:themeFill="accent2"/>
      </w:tcPr>
    </w:tblStylePr>
    <w:tblStylePr w:type="lastRow">
      <w:rPr>
        <w:b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87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sz w:val="22"/>
      </w:rPr>
      <w:tcPr>
        <w:shd w:val="clear" w:color="ffffff" w:fill="9bbb59" w:themeFill="accent3"/>
      </w:tc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  <w:sz w:val="22"/>
      </w:rPr>
      <w:tcPr>
        <w:shd w:val="clear" w:color="ffffff" w:fill="9bbb59" w:themeFill="accent3"/>
      </w:tcPr>
    </w:tblStylePr>
    <w:tblStylePr w:type="lastRow">
      <w:rPr>
        <w:b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87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sz w:val="22"/>
      </w:rPr>
      <w:tcPr>
        <w:shd w:val="clear" w:color="ffffff" w:fill="8064a2" w:themeFill="accent4"/>
      </w:tc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  <w:sz w:val="22"/>
      </w:rPr>
      <w:tcPr>
        <w:shd w:val="clear" w:color="ffffff" w:fill="8064a2" w:themeFill="accent4"/>
      </w:tcPr>
    </w:tblStylePr>
    <w:tblStylePr w:type="lastRow">
      <w:rPr>
        <w:b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87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sz w:val="22"/>
      </w:rPr>
      <w:tcPr>
        <w:shd w:val="clear" w:color="ffffff" w:fill="4bacc6" w:themeFill="accent5"/>
      </w:tc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  <w:sz w:val="22"/>
      </w:rPr>
      <w:tcPr>
        <w:shd w:val="clear" w:color="ffffff" w:fill="4bacc6" w:themeFill="accent5"/>
      </w:tcPr>
    </w:tblStylePr>
    <w:tblStylePr w:type="lastRow">
      <w:rPr>
        <w:b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87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sz w:val="22"/>
      </w:rPr>
      <w:tcPr>
        <w:shd w:val="clear" w:color="ffffff" w:fill="f79646" w:themeFill="accent6"/>
      </w:tc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  <w:sz w:val="22"/>
      </w:rPr>
      <w:tcPr>
        <w:shd w:val="clear" w:color="ffffff" w:fill="f79646" w:themeFill="accent6"/>
      </w:tcPr>
    </w:tblStylePr>
    <w:tblStylePr w:type="lastRow">
      <w:rPr>
        <w:b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874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7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3e70a3" w:themeColor="accent1" w:themeTint="80" w:themeShade="95"/>
        <w:sz w:val="22"/>
      </w:rPr>
    </w:tblStylePr>
  </w:style>
  <w:style w:type="table" w:styleId="87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7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5c702f" w:themeColor="accent3" w:themeTint="FE" w:themeShade="95"/>
        <w:sz w:val="22"/>
      </w:rPr>
    </w:tblStylePr>
  </w:style>
  <w:style w:type="table" w:styleId="87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7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266777" w:themeColor="accent5" w:themeShade="95"/>
        <w:sz w:val="22"/>
      </w:rPr>
    </w:tblStylePr>
  </w:style>
  <w:style w:type="table" w:styleId="88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266777" w:themeColor="accent5" w:themeShade="95"/>
        <w:sz w:val="22"/>
      </w:rPr>
    </w:tblStylePr>
  </w:style>
  <w:style w:type="table" w:styleId="881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96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3e0ee" w:themeFill="accent1" w:themeFillTint="40"/>
      </w:tcPr>
    </w:tblStylePr>
    <w:tblStylePr w:type="band1Vert">
      <w:rPr>
        <w:sz w:val="22"/>
      </w:rPr>
      <w:tcPr>
        <w:shd w:val="clear" w:color="ffffff" w:fill="d3e0ee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97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efd3d2" w:themeFill="accent2" w:themeFillTint="40"/>
      </w:tcPr>
    </w:tblStylePr>
    <w:tblStylePr w:type="band1Vert">
      <w:rPr>
        <w:sz w:val="22"/>
      </w:rPr>
      <w:tcPr>
        <w:shd w:val="clear" w:color="ffffff" w:fill="efd3d2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98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6eed5" w:themeFill="accent3" w:themeFillTint="40"/>
      </w:tcPr>
    </w:tblStylePr>
    <w:tblStylePr w:type="band1Vert">
      <w:rPr>
        <w:sz w:val="22"/>
      </w:rPr>
      <w:tcPr>
        <w:shd w:val="clear" w:color="ffffff" w:fill="e6eed5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99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00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01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ce4d1" w:themeFill="accent6" w:themeFillTint="40"/>
      </w:tcPr>
    </w:tblStylePr>
    <w:tblStylePr w:type="band1Vert">
      <w:rPr>
        <w:sz w:val="22"/>
      </w:rPr>
      <w:tcPr>
        <w:shd w:val="clear" w:color="ffffff" w:fill="fce4d1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02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3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4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4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5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3d69b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6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7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1cddc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8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9bf90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9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0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3e0ee" w:themeFill="accent1" w:themeFillTint="40"/>
      </w:tcPr>
    </w:tblStylePr>
    <w:tblStylePr w:type="band1Vert">
      <w:rPr>
        <w:sz w:val="22"/>
      </w:rPr>
      <w:tcPr>
        <w:shd w:val="clear" w:color="ffffff" w:fill="d3e0ee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1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efd3d2" w:themeFill="accent2" w:themeFillTint="40"/>
      </w:tcPr>
    </w:tblStylePr>
    <w:tblStylePr w:type="band1Vert">
      <w:rPr>
        <w:sz w:val="22"/>
      </w:rPr>
      <w:tcPr>
        <w:shd w:val="clear" w:color="ffffff" w:fill="efd3d2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2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6eed5" w:themeFill="accent3" w:themeFillTint="40"/>
      </w:tcPr>
    </w:tblStylePr>
    <w:tblStylePr w:type="band1Vert">
      <w:rPr>
        <w:sz w:val="22"/>
      </w:rPr>
      <w:tcPr>
        <w:shd w:val="clear" w:color="ffffff" w:fill="e6eed5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3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4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5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ce4d1" w:themeFill="accent6" w:themeFillTint="40"/>
      </w:tcPr>
    </w:tblStylePr>
    <w:tblStylePr w:type="band1Vert">
      <w:rPr>
        <w:sz w:val="22"/>
      </w:rPr>
      <w:tcPr>
        <w:shd w:val="clear" w:color="ffffff" w:fill="fce4d1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6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1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1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1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2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2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2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23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92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2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92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92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92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92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930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93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93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93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93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93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93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937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938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dc2" w:themeFill="accent1" w:themeFillTint="EA"/>
      </w:tcPr>
    </w:tblStylePr>
    <w:tblStylePr w:type="firstRow">
      <w:rPr>
        <w:sz w:val="22"/>
      </w:rPr>
      <w:tcPr>
        <w:shd w:val="clear" w:color="ffffff" w:fill="5d8dc2" w:themeFill="accent1" w:themeFillTint="EA"/>
      </w:tcPr>
    </w:tblStylePr>
    <w:tblStylePr w:type="lastCol">
      <w:rPr>
        <w:sz w:val="22"/>
      </w:rPr>
      <w:tcPr>
        <w:shd w:val="clear" w:color="ffffff" w:fill="5d8dc2" w:themeFill="accent1" w:themeFillTint="EA"/>
      </w:tcPr>
    </w:tblStylePr>
    <w:tblStylePr w:type="lastRow">
      <w:rPr>
        <w:sz w:val="22"/>
      </w:rPr>
      <w:tcPr>
        <w:shd w:val="clear" w:color="ffffff" w:fill="5d8dc2" w:themeFill="accent1" w:themeFillTint="EA"/>
      </w:tcPr>
    </w:tblStylePr>
  </w:style>
  <w:style w:type="table" w:styleId="939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b" w:themeFill="accent2" w:themeFillTint="32"/>
      </w:tcPr>
    </w:tblStylePr>
    <w:tblStylePr w:type="band2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sz w:val="22"/>
      </w:rPr>
      <w:tcPr>
        <w:shd w:val="clear" w:color="ffffff" w:fill="d99694" w:themeFill="accent2" w:themeFillTint="97"/>
      </w:tcPr>
    </w:tblStylePr>
    <w:tblStylePr w:type="firstRow">
      <w:rPr>
        <w:sz w:val="22"/>
      </w:rPr>
      <w:tcPr>
        <w:shd w:val="clear" w:color="ffffff" w:fill="d99694" w:themeFill="accent2" w:themeFillTint="97"/>
      </w:tcPr>
    </w:tblStylePr>
    <w:tblStylePr w:type="lastCol">
      <w:rPr>
        <w:sz w:val="22"/>
      </w:rPr>
      <w:tcPr>
        <w:shd w:val="clear" w:color="ffffff" w:fill="d99694" w:themeFill="accent2" w:themeFillTint="97"/>
      </w:tcPr>
    </w:tblStylePr>
    <w:tblStylePr w:type="lastRow">
      <w:rPr>
        <w:sz w:val="22"/>
      </w:rPr>
      <w:tcPr>
        <w:shd w:val="clear" w:color="ffffff" w:fill="d99694" w:themeFill="accent2" w:themeFillTint="97"/>
      </w:tcPr>
    </w:tblStylePr>
  </w:style>
  <w:style w:type="table" w:styleId="940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0dd" w:themeFill="accent3" w:themeFillTint="34"/>
      </w:tcPr>
    </w:tblStylePr>
    <w:tblStylePr w:type="band2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sz w:val="22"/>
      </w:rPr>
      <w:tcPr>
        <w:shd w:val="clear" w:color="ffffff" w:fill="9bba59" w:themeFill="accent3" w:themeFillTint="FE"/>
      </w:tcPr>
    </w:tblStylePr>
    <w:tblStylePr w:type="firstRow">
      <w:rPr>
        <w:sz w:val="22"/>
      </w:rPr>
      <w:tcPr>
        <w:shd w:val="clear" w:color="ffffff" w:fill="9bba59" w:themeFill="accent3" w:themeFillTint="FE"/>
      </w:tcPr>
    </w:tblStylePr>
    <w:tblStylePr w:type="lastCol">
      <w:rPr>
        <w:sz w:val="22"/>
      </w:rPr>
      <w:tcPr>
        <w:shd w:val="clear" w:color="ffffff" w:fill="9bba59" w:themeFill="accent3" w:themeFillTint="FE"/>
      </w:tcPr>
    </w:tblStylePr>
    <w:tblStylePr w:type="lastRow">
      <w:rPr>
        <w:sz w:val="22"/>
      </w:rPr>
      <w:tcPr>
        <w:shd w:val="clear" w:color="ffffff" w:fill="9bba59" w:themeFill="accent3" w:themeFillTint="FE"/>
      </w:tcPr>
    </w:tblStylePr>
  </w:style>
  <w:style w:type="table" w:styleId="941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942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943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944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945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dc2" w:themeFill="accent1" w:themeFillTint="EA"/>
      </w:tcPr>
    </w:tblStylePr>
    <w:tblStylePr w:type="firstRow">
      <w:rPr>
        <w:sz w:val="22"/>
      </w:rPr>
      <w:tcPr>
        <w:shd w:val="clear" w:color="ffffff" w:fill="5d8dc2" w:themeFill="accent1" w:themeFillTint="EA"/>
      </w:tcPr>
    </w:tblStylePr>
    <w:tblStylePr w:type="lastCol">
      <w:rPr>
        <w:sz w:val="22"/>
      </w:rPr>
      <w:tcPr>
        <w:shd w:val="clear" w:color="ffffff" w:fill="5d8dc2" w:themeFill="accent1" w:themeFillTint="EA"/>
      </w:tcPr>
    </w:tblStylePr>
    <w:tblStylePr w:type="lastRow">
      <w:rPr>
        <w:sz w:val="22"/>
      </w:rPr>
      <w:tcPr>
        <w:shd w:val="clear" w:color="ffffff" w:fill="5d8dc2" w:themeFill="accent1" w:themeFillTint="EA"/>
      </w:tcPr>
    </w:tblStylePr>
  </w:style>
  <w:style w:type="table" w:styleId="946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b" w:themeFill="accent2" w:themeFillTint="32"/>
      </w:tcPr>
    </w:tblStylePr>
    <w:tblStylePr w:type="band2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sz w:val="22"/>
      </w:rPr>
      <w:tcPr>
        <w:shd w:val="clear" w:color="ffffff" w:fill="d99694" w:themeFill="accent2" w:themeFillTint="97"/>
      </w:tcPr>
    </w:tblStylePr>
    <w:tblStylePr w:type="firstRow">
      <w:rPr>
        <w:sz w:val="22"/>
      </w:rPr>
      <w:tcPr>
        <w:shd w:val="clear" w:color="ffffff" w:fill="d99694" w:themeFill="accent2" w:themeFillTint="97"/>
      </w:tcPr>
    </w:tblStylePr>
    <w:tblStylePr w:type="lastCol">
      <w:rPr>
        <w:sz w:val="22"/>
      </w:rPr>
      <w:tcPr>
        <w:shd w:val="clear" w:color="ffffff" w:fill="d99694" w:themeFill="accent2" w:themeFillTint="97"/>
      </w:tcPr>
    </w:tblStylePr>
    <w:tblStylePr w:type="lastRow">
      <w:rPr>
        <w:sz w:val="22"/>
      </w:rPr>
      <w:tcPr>
        <w:shd w:val="clear" w:color="ffffff" w:fill="d99694" w:themeFill="accent2" w:themeFillTint="97"/>
      </w:tcPr>
    </w:tblStylePr>
  </w:style>
  <w:style w:type="table" w:styleId="947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0dd" w:themeFill="accent3" w:themeFillTint="34"/>
      </w:tcPr>
    </w:tblStylePr>
    <w:tblStylePr w:type="band2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sz w:val="22"/>
      </w:rPr>
      <w:tcPr>
        <w:shd w:val="clear" w:color="ffffff" w:fill="9bba59" w:themeFill="accent3" w:themeFillTint="FE"/>
      </w:tcPr>
    </w:tblStylePr>
    <w:tblStylePr w:type="firstRow">
      <w:rPr>
        <w:sz w:val="22"/>
      </w:rPr>
      <w:tcPr>
        <w:shd w:val="clear" w:color="ffffff" w:fill="9bba59" w:themeFill="accent3" w:themeFillTint="FE"/>
      </w:tcPr>
    </w:tblStylePr>
    <w:tblStylePr w:type="lastCol">
      <w:rPr>
        <w:sz w:val="22"/>
      </w:rPr>
      <w:tcPr>
        <w:shd w:val="clear" w:color="ffffff" w:fill="9bba59" w:themeFill="accent3" w:themeFillTint="FE"/>
      </w:tcPr>
    </w:tblStylePr>
    <w:tblStylePr w:type="lastRow">
      <w:rPr>
        <w:sz w:val="22"/>
      </w:rPr>
      <w:tcPr>
        <w:shd w:val="clear" w:color="ffffff" w:fill="9bba59" w:themeFill="accent3" w:themeFillTint="FE"/>
      </w:tcPr>
    </w:tblStylePr>
  </w:style>
  <w:style w:type="table" w:styleId="948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949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950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951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952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53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954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955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956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957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958" w:default="1">
    <w:name w:val="Normal Table"/>
    <w:uiPriority w:val="99"/>
    <w:semiHidden/>
    <w:unhideWhenUsed/>
    <w:tblPr/>
  </w:style>
  <w:style w:type="table" w:styleId="959" w:customStyle="1">
    <w:name w:val="block-tbl "/>
    <w:pPr>
      <w:ind w:right="0"/>
      <w:jc w:val="left"/>
      <w:spacing w:before="0" w:after="0" w:line="240" w:lineRule="auto"/>
    </w:pPr>
    <w:rPr>
      <w:b w:val="0"/>
      <w:bCs w:val="0"/>
      <w:i w:val="0"/>
      <w:caps w:val="0"/>
      <w:smallCaps w:val="0"/>
      <w:spacing w:val="0"/>
      <w:sz w:val="20"/>
      <w:szCs w:val="20"/>
      <w:lang w:val="en-US" w:eastAsia="en-US" w:bidi="ar-SA"/>
    </w:rPr>
    <w:tblPr>
      <w:tblStyleRowBandSize w:val="1"/>
      <w:tblStyleColBandSize w:val="1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vAlign w:val="top"/>
    </w:tc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hyperlink" Target="https://utp.sberbank-ast.ru/AP/List/DictionaryGISRefusalAdmissionReason/1002109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Деп. имущественных отношений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имущественных отношений</dc:title>
  <dc:subject/>
  <dc:creator>bna</dc:creator>
  <dc:description/>
  <dc:language>ru-RU</dc:language>
  <cp:lastModifiedBy>chetina-yui</cp:lastModifiedBy>
  <cp:revision>1130</cp:revision>
  <dcterms:created xsi:type="dcterms:W3CDTF">2015-07-02T10:18:00Z</dcterms:created>
  <dcterms:modified xsi:type="dcterms:W3CDTF">2026-07-01T06:00:14Z</dcterms:modified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