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3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3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договора аренды зем</w:t>
      </w:r>
      <w:r>
        <w:rPr>
          <w:b/>
          <w:sz w:val="28"/>
          <w:szCs w:val="28"/>
        </w:rPr>
        <w:t xml:space="preserve">ельного участка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3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01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  <w:r>
        <w:rPr>
          <w:highlight w:val="white"/>
        </w:rPr>
      </w:r>
    </w:p>
    <w:p>
      <w:pPr>
        <w:pStyle w:val="793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  <w:r>
        <w:rPr>
          <w:highlight w:val="white"/>
        </w:rPr>
      </w:r>
    </w:p>
    <w:p>
      <w:pPr>
        <w:pStyle w:val="793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  <w:r>
        <w:rPr>
          <w:highlight w:val="white"/>
        </w:rPr>
      </w:r>
    </w:p>
    <w:p>
      <w:pPr>
        <w:pStyle w:val="793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  <w:r>
        <w:rPr>
          <w:highlight w:val="white"/>
        </w:rPr>
      </w:r>
    </w:p>
    <w:p>
      <w:pPr>
        <w:pStyle w:val="793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93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93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93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электронном аукционе, назначенном                           на 02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.2026 (процедур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SBR012-2606030116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), решила:</w:t>
      </w:r>
      <w:r/>
    </w:p>
    <w:p>
      <w:pPr>
        <w:pStyle w:val="793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b/>
          <w:sz w:val="28"/>
          <w:szCs w:val="28"/>
        </w:rPr>
        <w:t xml:space="preserve">Лот № 1</w:t>
      </w:r>
      <w:r>
        <w:rPr>
          <w:b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59:01:0912010:244 площадью 1125 кв. м, распол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оженного по адресу: Российская Федерация, Пермский край, городской округ Пермский, город Пермь, улица Заречная, з/у 4в,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43"/>
        <w:gridCol w:w="2091"/>
        <w:gridCol w:w="2732"/>
        <w:gridCol w:w="2442"/>
        <w:gridCol w:w="202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4641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29.06.2026 14:46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215 500,00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9347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14:32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215 500,00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3" w:type="dxa"/>
        <w:tblInd w:w="5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26"/>
        <w:gridCol w:w="2109"/>
        <w:gridCol w:w="1843"/>
        <w:gridCol w:w="1556"/>
        <w:gridCol w:w="1297"/>
        <w:gridCol w:w="25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о заявителе, 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textDirection w:val="lrTb"/>
            <w:noWrap w:val="false"/>
          </w:tcPr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Причина отказа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в допуске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к участию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71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в аукционе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871"/>
              <w:jc w:val="center"/>
              <w:spacing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Хацков Евгений Викторович,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  <w:p>
            <w:pPr>
              <w:pStyle w:val="793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4959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10.06.2026 21:56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  <w:p>
            <w:pPr>
              <w:pStyle w:val="793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793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00,00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793"/>
              <w:ind w:left="0" w:right="0" w:firstLine="0"/>
              <w:jc w:val="center"/>
              <w:spacing w:before="0" w:after="0" w:line="276" w:lineRule="auto"/>
              <w:widowControl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Отказать            в допуске            к участию          в аукционе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textDirection w:val="lrTb"/>
            <w:noWrap w:val="false"/>
          </w:tcPr>
          <w:p>
            <w:pPr>
              <w:pStyle w:val="793"/>
              <w:ind w:firstLine="0"/>
              <w:jc w:val="center"/>
              <w:spacing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 xml:space="preserve">Н</w:t>
            </w:r>
            <w:hyperlink r:id="rId12" w:tooltip="https://utp.sberbank-ast.ru/AP/List/DictionaryGISRefusalAdmissionReason/1002109" w:history="1">
              <w:r>
                <w:rPr>
                  <w:rStyle w:val="819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819"/>
                <w:rFonts w:eastAsia="Droid Sans Fallback" w:cs="Lohit Devanagari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(ч.8 ст.39.12 Земельного кодекса Российской Федерации)</w:t>
            </w:r>
            <w:r/>
          </w:p>
          <w:p>
            <w:pPr>
              <w:pStyle w:val="793"/>
              <w:ind w:firstLine="0"/>
              <w:jc w:val="center"/>
              <w:spacing w:line="276" w:lineRule="auto"/>
            </w:pPr>
            <w:r/>
            <w:r/>
          </w:p>
        </w:tc>
      </w:tr>
    </w:tbl>
    <w:p>
      <w:pPr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93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3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3"/>
        <w:ind w:left="7080" w:firstLine="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9"/>
                            <w:rPr>
                              <w:rStyle w:val="830"/>
                            </w:rPr>
                          </w:pP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9"/>
                      <w:rPr>
                        <w:rStyle w:val="830"/>
                      </w:rPr>
                    </w:pP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9"/>
                            <w:ind w:right="360"/>
                            <w:rPr>
                              <w:rStyle w:val="830"/>
                            </w:rPr>
                          </w:pPr>
                          <w:r>
                            <w:rPr>
                              <w:rStyle w:val="83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9"/>
                      <w:ind w:right="360"/>
                      <w:rPr>
                        <w:rStyle w:val="830"/>
                      </w:rPr>
                    </w:pPr>
                    <w:r>
                      <w:rPr>
                        <w:rStyle w:val="830"/>
                        <w:color w:val="000000"/>
                      </w:rPr>
                      <w:fldChar w:fldCharType="begin"/>
                    </w:r>
                    <w:r>
                      <w:rPr>
                        <w:rStyle w:val="83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30"/>
                        <w:color w:val="000000"/>
                      </w:rPr>
                      <w:fldChar w:fldCharType="separate"/>
                    </w:r>
                    <w:r>
                      <w:rPr>
                        <w:rStyle w:val="830"/>
                        <w:color w:val="000000"/>
                      </w:rPr>
                      <w:t xml:space="preserve">0</w:t>
                    </w:r>
                    <w:r>
                      <w:rPr>
                        <w:rStyle w:val="830"/>
                        <w:color w:val="000000"/>
                      </w:rPr>
                      <w:fldChar w:fldCharType="end"/>
                    </w: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9"/>
                            <w:rPr>
                              <w:rStyle w:val="830"/>
                            </w:rPr>
                          </w:pPr>
                          <w:r>
                            <w:rPr>
                              <w:rStyle w:val="83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3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9"/>
                      <w:rPr>
                        <w:rStyle w:val="830"/>
                      </w:rPr>
                    </w:pPr>
                    <w:r>
                      <w:rPr>
                        <w:rStyle w:val="830"/>
                        <w:color w:val="000000"/>
                      </w:rPr>
                      <w:fldChar w:fldCharType="begin"/>
                    </w:r>
                    <w:r>
                      <w:rPr>
                        <w:rStyle w:val="83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30"/>
                        <w:color w:val="000000"/>
                      </w:rPr>
                      <w:fldChar w:fldCharType="separate"/>
                    </w:r>
                    <w:r>
                      <w:rPr>
                        <w:rStyle w:val="830"/>
                        <w:color w:val="000000"/>
                      </w:rPr>
                      <w:t xml:space="preserve">0</w:t>
                    </w:r>
                    <w:r>
                      <w:rPr>
                        <w:rStyle w:val="830"/>
                        <w:color w:val="000000"/>
                      </w:rPr>
                      <w:fldChar w:fldCharType="end"/>
                    </w: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9"/>
                            <w:rPr>
                              <w:rStyle w:val="830"/>
                            </w:rPr>
                          </w:pP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  <w:r>
                            <w:rPr>
                              <w:rStyle w:val="830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9"/>
                      <w:rPr>
                        <w:rStyle w:val="830"/>
                      </w:rPr>
                    </w:pP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  <w:r>
                      <w:rPr>
                        <w:rStyle w:val="83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94">
    <w:name w:val="Heading 1"/>
    <w:basedOn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5">
    <w:name w:val="Heading 2"/>
    <w:basedOn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6">
    <w:name w:val="Heading 3"/>
    <w:basedOn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4">
    <w:name w:val="Heading 2 Char"/>
    <w:uiPriority w:val="9"/>
    <w:qFormat/>
    <w:rPr>
      <w:rFonts w:ascii="Arial" w:hAnsi="Arial" w:eastAsia="Arial" w:cs="Arial"/>
      <w:sz w:val="34"/>
    </w:rPr>
  </w:style>
  <w:style w:type="character" w:styleId="80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2">
    <w:name w:val="Title Char"/>
    <w:uiPriority w:val="10"/>
    <w:qFormat/>
    <w:rPr>
      <w:sz w:val="48"/>
      <w:szCs w:val="48"/>
    </w:rPr>
  </w:style>
  <w:style w:type="character" w:styleId="813">
    <w:name w:val="Subtitle Char"/>
    <w:uiPriority w:val="11"/>
    <w:qFormat/>
    <w:rPr>
      <w:sz w:val="24"/>
      <w:szCs w:val="24"/>
    </w:rPr>
  </w:style>
  <w:style w:type="character" w:styleId="814">
    <w:name w:val="Quote Char"/>
    <w:uiPriority w:val="29"/>
    <w:qFormat/>
    <w:rPr>
      <w:i/>
    </w:rPr>
  </w:style>
  <w:style w:type="character" w:styleId="815">
    <w:name w:val="Intense Quote Char"/>
    <w:uiPriority w:val="30"/>
    <w:qFormat/>
    <w:rPr>
      <w:i/>
    </w:rPr>
  </w:style>
  <w:style w:type="character" w:styleId="816">
    <w:name w:val="Header Char"/>
    <w:uiPriority w:val="99"/>
    <w:qFormat/>
  </w:style>
  <w:style w:type="character" w:styleId="817">
    <w:name w:val="Footer Char"/>
    <w:uiPriority w:val="99"/>
    <w:qFormat/>
  </w:style>
  <w:style w:type="character" w:styleId="818">
    <w:name w:val="Caption Char"/>
    <w:uiPriority w:val="99"/>
    <w:qFormat/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character" w:styleId="820">
    <w:name w:val="Footnote Text Char"/>
    <w:uiPriority w:val="99"/>
    <w:qFormat/>
    <w:rPr>
      <w:sz w:val="18"/>
    </w:rPr>
  </w:style>
  <w:style w:type="character" w:styleId="821">
    <w:name w:val="Символ сноски"/>
    <w:uiPriority w:val="99"/>
    <w:unhideWhenUsed/>
    <w:qFormat/>
    <w:rPr>
      <w:vertAlign w:val="superscript"/>
    </w:rPr>
  </w:style>
  <w:style w:type="character" w:styleId="822">
    <w:name w:val="footnote reference"/>
    <w:rPr>
      <w:vertAlign w:val="superscript"/>
    </w:rPr>
  </w:style>
  <w:style w:type="character" w:styleId="823">
    <w:name w:val="Endnote Text Char"/>
    <w:uiPriority w:val="99"/>
    <w:qFormat/>
    <w:rPr>
      <w:sz w:val="20"/>
    </w:rPr>
  </w:style>
  <w:style w:type="character" w:styleId="82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5">
    <w:name w:val="endnote reference"/>
    <w:rPr>
      <w:vertAlign w:val="superscript"/>
    </w:rPr>
  </w:style>
  <w:style w:type="character" w:styleId="826">
    <w:name w:val="Основной шрифт абзаца"/>
    <w:semiHidden/>
    <w:qFormat/>
  </w:style>
  <w:style w:type="character" w:styleId="827">
    <w:name w:val="Основной текст с отступом 3 Знак"/>
    <w:qFormat/>
    <w:rPr>
      <w:sz w:val="16"/>
      <w:szCs w:val="16"/>
    </w:rPr>
  </w:style>
  <w:style w:type="character" w:styleId="828">
    <w:name w:val="Текст Знак"/>
    <w:qFormat/>
    <w:rPr>
      <w:rFonts w:ascii="Courier New" w:hAnsi="Courier New"/>
    </w:rPr>
  </w:style>
  <w:style w:type="character" w:styleId="829">
    <w:name w:val="Текст выноски Знак"/>
    <w:qFormat/>
    <w:rPr>
      <w:rFonts w:ascii="Tahoma" w:hAnsi="Tahoma" w:cs="Tahoma"/>
      <w:sz w:val="16"/>
      <w:szCs w:val="16"/>
    </w:rPr>
  </w:style>
  <w:style w:type="character" w:styleId="830">
    <w:name w:val="Основной текст с отступом Знак"/>
    <w:qFormat/>
    <w:rPr>
      <w:sz w:val="24"/>
      <w:szCs w:val="24"/>
    </w:rPr>
  </w:style>
  <w:style w:type="character" w:styleId="831">
    <w:name w:val="Верхний колонтитул Знак"/>
    <w:qFormat/>
    <w:rPr>
      <w:sz w:val="24"/>
      <w:szCs w:val="24"/>
    </w:rPr>
  </w:style>
  <w:style w:type="character" w:styleId="832">
    <w:name w:val="Нижний колонтитул Знак"/>
    <w:qFormat/>
    <w:rPr>
      <w:sz w:val="24"/>
      <w:szCs w:val="24"/>
    </w:rPr>
  </w:style>
  <w:style w:type="character" w:styleId="833">
    <w:name w:val="Текст сноски Знак"/>
    <w:basedOn w:val="826"/>
    <w:qFormat/>
  </w:style>
  <w:style w:type="character" w:styleId="834">
    <w:name w:val="Знак сноски"/>
    <w:qFormat/>
    <w:rPr>
      <w:vertAlign w:val="superscript"/>
    </w:rPr>
  </w:style>
  <w:style w:type="character" w:styleId="835" w:default="1">
    <w:name w:val="Default Paragraph Font"/>
    <w:uiPriority w:val="1"/>
    <w:semiHidden/>
    <w:unhideWhenUsed/>
    <w:qFormat/>
  </w:style>
  <w:style w:type="paragraph" w:styleId="836">
    <w:name w:val="Заголовок"/>
    <w:basedOn w:val="793"/>
    <w:next w:val="837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7">
    <w:name w:val="Body Text"/>
    <w:basedOn w:val="793"/>
    <w:pPr>
      <w:spacing w:before="0" w:after="140" w:line="276" w:lineRule="auto"/>
    </w:pPr>
  </w:style>
  <w:style w:type="paragraph" w:styleId="838">
    <w:name w:val="List"/>
    <w:basedOn w:val="837"/>
    <w:rPr>
      <w:rFonts w:cs="Lohit Devanagari"/>
    </w:rPr>
  </w:style>
  <w:style w:type="paragraph" w:styleId="839">
    <w:name w:val="Caption"/>
    <w:basedOn w:val="793"/>
    <w:link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0">
    <w:name w:val="Указатель"/>
    <w:basedOn w:val="793"/>
    <w:qFormat/>
    <w:pPr>
      <w:suppressLineNumbers/>
    </w:pPr>
    <w:rPr>
      <w:rFonts w:cs="Lohit Devanagari"/>
    </w:rPr>
  </w:style>
  <w:style w:type="paragraph" w:styleId="841">
    <w:name w:val="List Paragraph"/>
    <w:basedOn w:val="793"/>
    <w:uiPriority w:val="34"/>
    <w:qFormat/>
    <w:pPr>
      <w:contextualSpacing/>
      <w:ind w:left="720"/>
      <w:spacing w:before="0" w:after="0"/>
    </w:pPr>
  </w:style>
  <w:style w:type="paragraph" w:styleId="8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43">
    <w:name w:val="Title"/>
    <w:basedOn w:val="7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4">
    <w:name w:val="Subtitle"/>
    <w:basedOn w:val="793"/>
    <w:uiPriority w:val="11"/>
    <w:qFormat/>
    <w:pPr>
      <w:spacing w:before="200" w:after="200"/>
    </w:pPr>
    <w:rPr>
      <w:sz w:val="24"/>
      <w:szCs w:val="24"/>
    </w:rPr>
  </w:style>
  <w:style w:type="paragraph" w:styleId="845">
    <w:name w:val="Quote"/>
    <w:basedOn w:val="793"/>
    <w:uiPriority w:val="29"/>
    <w:qFormat/>
    <w:pPr>
      <w:ind w:left="720" w:right="720"/>
    </w:pPr>
    <w:rPr>
      <w:i/>
    </w:rPr>
  </w:style>
  <w:style w:type="paragraph" w:styleId="846">
    <w:name w:val="Intense Quote"/>
    <w:basedOn w:val="793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7">
    <w:name w:val="Колонтитул"/>
    <w:basedOn w:val="793"/>
    <w:qFormat/>
  </w:style>
  <w:style w:type="paragraph" w:styleId="848">
    <w:name w:val="Header"/>
    <w:basedOn w:val="79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9">
    <w:name w:val="Footer"/>
    <w:basedOn w:val="79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0">
    <w:name w:val="footnote text"/>
    <w:basedOn w:val="7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1">
    <w:name w:val="endnote text"/>
    <w:basedOn w:val="79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2">
    <w:name w:val="toc 1"/>
    <w:basedOn w:val="793"/>
    <w:uiPriority w:val="39"/>
    <w:unhideWhenUsed/>
    <w:pPr>
      <w:ind w:left="0" w:right="0" w:firstLine="0"/>
      <w:spacing w:before="0" w:after="57"/>
    </w:pPr>
  </w:style>
  <w:style w:type="paragraph" w:styleId="853">
    <w:name w:val="toc 2"/>
    <w:basedOn w:val="793"/>
    <w:uiPriority w:val="39"/>
    <w:unhideWhenUsed/>
    <w:pPr>
      <w:ind w:left="283" w:right="0" w:firstLine="0"/>
      <w:spacing w:before="0" w:after="57"/>
    </w:pPr>
  </w:style>
  <w:style w:type="paragraph" w:styleId="854">
    <w:name w:val="toc 3"/>
    <w:basedOn w:val="793"/>
    <w:uiPriority w:val="39"/>
    <w:unhideWhenUsed/>
    <w:pPr>
      <w:ind w:left="567" w:right="0" w:firstLine="0"/>
      <w:spacing w:before="0" w:after="57"/>
    </w:pPr>
  </w:style>
  <w:style w:type="paragraph" w:styleId="855">
    <w:name w:val="toc 4"/>
    <w:basedOn w:val="793"/>
    <w:uiPriority w:val="39"/>
    <w:unhideWhenUsed/>
    <w:pPr>
      <w:ind w:left="850" w:right="0" w:firstLine="0"/>
      <w:spacing w:before="0" w:after="57"/>
    </w:pPr>
  </w:style>
  <w:style w:type="paragraph" w:styleId="856">
    <w:name w:val="toc 5"/>
    <w:basedOn w:val="793"/>
    <w:uiPriority w:val="39"/>
    <w:unhideWhenUsed/>
    <w:pPr>
      <w:ind w:left="1134" w:right="0" w:firstLine="0"/>
      <w:spacing w:before="0" w:after="57"/>
    </w:pPr>
  </w:style>
  <w:style w:type="paragraph" w:styleId="857">
    <w:name w:val="toc 6"/>
    <w:basedOn w:val="793"/>
    <w:uiPriority w:val="39"/>
    <w:unhideWhenUsed/>
    <w:pPr>
      <w:ind w:left="1417" w:right="0" w:firstLine="0"/>
      <w:spacing w:before="0" w:after="57"/>
    </w:pPr>
  </w:style>
  <w:style w:type="paragraph" w:styleId="858">
    <w:name w:val="toc 7"/>
    <w:basedOn w:val="793"/>
    <w:uiPriority w:val="39"/>
    <w:unhideWhenUsed/>
    <w:pPr>
      <w:ind w:left="1701" w:right="0" w:firstLine="0"/>
      <w:spacing w:before="0" w:after="57"/>
    </w:pPr>
  </w:style>
  <w:style w:type="paragraph" w:styleId="859">
    <w:name w:val="toc 8"/>
    <w:basedOn w:val="793"/>
    <w:uiPriority w:val="39"/>
    <w:unhideWhenUsed/>
    <w:pPr>
      <w:ind w:left="1984" w:right="0" w:firstLine="0"/>
      <w:spacing w:before="0" w:after="57"/>
    </w:pPr>
  </w:style>
  <w:style w:type="paragraph" w:styleId="860">
    <w:name w:val="toc 9"/>
    <w:basedOn w:val="793"/>
    <w:uiPriority w:val="39"/>
    <w:unhideWhenUsed/>
    <w:pPr>
      <w:ind w:left="2268" w:right="0" w:firstLine="0"/>
      <w:spacing w:before="0" w:after="57"/>
    </w:pPr>
  </w:style>
  <w:style w:type="paragraph" w:styleId="861">
    <w:name w:val="Index Heading"/>
    <w:basedOn w:val="836"/>
  </w:style>
  <w:style w:type="paragraph" w:styleId="86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63">
    <w:name w:val="table of figures"/>
    <w:basedOn w:val="793"/>
    <w:uiPriority w:val="99"/>
    <w:unhideWhenUsed/>
    <w:pPr>
      <w:spacing w:before="0" w:after="0" w:afterAutospacing="0"/>
    </w:pPr>
  </w:style>
  <w:style w:type="paragraph" w:styleId="864">
    <w:name w:val="Body Text Indent"/>
    <w:basedOn w:val="793"/>
    <w:pPr>
      <w:ind w:left="283"/>
      <w:spacing w:before="0" w:after="120"/>
    </w:pPr>
    <w:rPr>
      <w:lang w:val="en-US" w:eastAsia="en-US"/>
    </w:rPr>
  </w:style>
  <w:style w:type="paragraph" w:styleId="865">
    <w:name w:val="Текст"/>
    <w:basedOn w:val="793"/>
    <w:qFormat/>
    <w:rPr>
      <w:rFonts w:ascii="Courier New" w:hAnsi="Courier New"/>
      <w:sz w:val="20"/>
      <w:szCs w:val="20"/>
      <w:lang w:val="en-US" w:eastAsia="en-US"/>
    </w:rPr>
  </w:style>
  <w:style w:type="paragraph" w:styleId="866">
    <w:name w:val="Знак Знак Знак Знак Знак Знак Знак Знак Знак Знак Знак Знак"/>
    <w:basedOn w:val="793"/>
    <w:qFormat/>
    <w:rPr>
      <w:rFonts w:ascii="Verdana" w:hAnsi="Verdana" w:cs="Verdana"/>
      <w:sz w:val="20"/>
      <w:szCs w:val="20"/>
      <w:lang w:val="en-US" w:eastAsia="en-US"/>
    </w:rPr>
  </w:style>
  <w:style w:type="paragraph" w:styleId="867">
    <w:name w:val="Основной текст с отступом 3"/>
    <w:basedOn w:val="793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68">
    <w:name w:val="Текст выноски"/>
    <w:basedOn w:val="793"/>
    <w:qFormat/>
    <w:rPr>
      <w:rFonts w:ascii="Tahoma" w:hAnsi="Tahoma"/>
      <w:sz w:val="16"/>
      <w:szCs w:val="16"/>
      <w:lang w:val="en-US" w:eastAsia="en-US"/>
    </w:rPr>
  </w:style>
  <w:style w:type="paragraph" w:styleId="869">
    <w:name w:val="Текст сноски"/>
    <w:basedOn w:val="793"/>
    <w:qFormat/>
    <w:rPr>
      <w:sz w:val="20"/>
      <w:szCs w:val="20"/>
    </w:rPr>
  </w:style>
  <w:style w:type="paragraph" w:styleId="870">
    <w:name w:val="Содержимое врезки"/>
    <w:basedOn w:val="793"/>
    <w:qFormat/>
  </w:style>
  <w:style w:type="paragraph" w:styleId="871">
    <w:name w:val="Содержимое таблицы"/>
    <w:basedOn w:val="793"/>
    <w:qFormat/>
    <w:pPr>
      <w:widowControl w:val="off"/>
      <w:suppressLineNumbers/>
    </w:pPr>
  </w:style>
  <w:style w:type="paragraph" w:styleId="872">
    <w:name w:val="Заголовок таблицы"/>
    <w:basedOn w:val="871"/>
    <w:qFormat/>
    <w:pPr>
      <w:jc w:val="center"/>
      <w:suppressLineNumbers/>
    </w:pPr>
    <w:rPr>
      <w:b/>
      <w:bCs/>
    </w:rPr>
  </w:style>
  <w:style w:type="numbering" w:styleId="873">
    <w:name w:val="Нет списка"/>
    <w:semiHidden/>
    <w:qFormat/>
  </w:style>
  <w:style w:type="numbering" w:styleId="874" w:default="1">
    <w:name w:val="No List"/>
    <w:uiPriority w:val="99"/>
    <w:semiHidden/>
    <w:unhideWhenUsed/>
    <w:qFormat/>
  </w:style>
  <w:style w:type="table" w:styleId="87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0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1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8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9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9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1" w:default="1">
    <w:name w:val="Normal Table"/>
    <w:uiPriority w:val="99"/>
    <w:semiHidden/>
    <w:unhideWhenUsed/>
    <w:tblPr/>
  </w:style>
  <w:style w:type="table" w:styleId="1002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s://utp.sberbank-ast.ru/AP/List/DictionaryGISRefusalAdmissionReason/10021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lastModifiedBy>chetina-yui</cp:lastModifiedBy>
  <cp:revision>1132</cp:revision>
  <dcterms:created xsi:type="dcterms:W3CDTF">2015-07-02T10:18:00Z</dcterms:created>
  <dcterms:modified xsi:type="dcterms:W3CDTF">2026-07-01T05:37:55Z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