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2"/>
        <w:numPr>
          <w:ilvl w:val="0"/>
          <w:numId w:val="0"/>
        </w:numPr>
        <w:spacing w:lineRule="auto" w:line="276" w:before="0" w:after="0"/>
        <w:ind w:left="284"/>
        <w:jc w:val="right"/>
        <w:outlineLvl w:val="0"/>
        <w:rPr>
          <w:sz w:val="18"/>
          <w:szCs w:val="18"/>
        </w:rPr>
      </w:pPr>
      <w:r>
        <w:rPr>
          <w:sz w:val="18"/>
          <w:szCs w:val="18"/>
        </w:rPr>
        <w:t xml:space="preserve">id 82518 </w:t>
      </w:r>
    </w:p>
    <w:p>
      <w:pPr>
        <w:pStyle w:val="Normal"/>
        <w:widowControl w:val="false"/>
        <w:spacing w:lineRule="exact" w:line="283" w:before="0" w:after="0"/>
        <w:ind w:left="7513"/>
        <w:rPr>
          <w:rFonts w:ascii="Times New Roman" w:hAnsi="Times New Roman" w:cs="Times New Roman"/>
          <w:sz w:val="16"/>
          <w:szCs w:val="16"/>
        </w:rPr>
      </w:pPr>
      <w:r>
        <w:rPr>
          <w:rFonts w:cs="Times New Roman" w:ascii="Times New Roman" w:hAnsi="Times New Roman"/>
          <w:sz w:val="16"/>
          <w:szCs w:val="16"/>
        </w:rPr>
      </w:r>
    </w:p>
    <w:p>
      <w:pPr>
        <w:pStyle w:val="ConsPlusNormal"/>
        <w:spacing w:lineRule="exact" w:line="283"/>
        <w:jc w:val="center"/>
        <w:rPr>
          <w:rFonts w:ascii="Times New Roman" w:hAnsi="Times New Roman" w:cs="Times New Roman"/>
          <w:sz w:val="24"/>
          <w:szCs w:val="24"/>
        </w:rPr>
      </w:pPr>
      <w:r>
        <w:rPr>
          <w:rFonts w:cs="Times New Roman" w:ascii="Times New Roman" w:hAnsi="Times New Roman"/>
          <w:b/>
          <w:sz w:val="24"/>
          <w:szCs w:val="24"/>
        </w:rPr>
        <w:t xml:space="preserve">ДОГОВОР № </w:t>
      </w:r>
      <w:r>
        <w:rPr>
          <w:rFonts w:cs="Times New Roman" w:ascii="Times New Roman" w:hAnsi="Times New Roman"/>
          <w:sz w:val="24"/>
          <w:szCs w:val="24"/>
        </w:rPr>
        <w:t xml:space="preserve"> </w:t>
      </w:r>
    </w:p>
    <w:p>
      <w:pPr>
        <w:pStyle w:val="ConsPlusNormal"/>
        <w:spacing w:lineRule="exact" w:line="283"/>
        <w:jc w:val="center"/>
        <w:rPr>
          <w:rFonts w:ascii="Times New Roman" w:hAnsi="Times New Roman" w:cs="Times New Roman"/>
          <w:b/>
          <w:sz w:val="24"/>
          <w:szCs w:val="24"/>
        </w:rPr>
      </w:pPr>
      <w:r>
        <w:rPr>
          <w:rFonts w:cs="Times New Roman" w:ascii="Times New Roman" w:hAnsi="Times New Roman"/>
          <w:b/>
          <w:sz w:val="24"/>
          <w:szCs w:val="24"/>
        </w:rPr>
        <w:t>аренды земельного участка, приобретаемого</w:t>
      </w:r>
    </w:p>
    <w:p>
      <w:pPr>
        <w:pStyle w:val="ConsPlusNormal"/>
        <w:spacing w:lineRule="exact" w:line="283"/>
        <w:jc w:val="center"/>
        <w:rPr>
          <w:rFonts w:ascii="Times New Roman" w:hAnsi="Times New Roman" w:cs="Times New Roman"/>
          <w:b/>
          <w:sz w:val="24"/>
          <w:szCs w:val="24"/>
        </w:rPr>
      </w:pPr>
      <w:r>
        <w:rPr>
          <w:rFonts w:cs="Times New Roman" w:ascii="Times New Roman" w:hAnsi="Times New Roman"/>
          <w:b/>
          <w:sz w:val="24"/>
          <w:szCs w:val="24"/>
        </w:rPr>
        <w:t>на торгах в форме аукциона, для строительства</w:t>
      </w:r>
    </w:p>
    <w:p>
      <w:pPr>
        <w:pStyle w:val="ConsPlusNormal"/>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ConsPlusNonformat"/>
        <w:spacing w:lineRule="auto" w:line="240" w:before="0" w:after="0"/>
        <w:contextualSpacing/>
        <w:jc w:val="both"/>
        <w:rPr>
          <w:rFonts w:ascii="Times New Roman" w:hAnsi="Times New Roman" w:cs="Times New Roman"/>
          <w:sz w:val="24"/>
          <w:szCs w:val="24"/>
          <w:vertAlign w:val="superscript"/>
        </w:rPr>
      </w:pPr>
      <w:r>
        <w:rPr>
          <w:rFonts w:cs="Times New Roman" w:ascii="Times New Roman" w:hAnsi="Times New Roman"/>
          <w:sz w:val="24"/>
          <w:szCs w:val="24"/>
        </w:rPr>
        <w:t xml:space="preserve">          </w:t>
      </w:r>
      <w:r>
        <w:rPr>
          <w:rFonts w:cs="Times New Roman" w:ascii="Times New Roman" w:hAnsi="Times New Roman"/>
          <w:sz w:val="24"/>
          <w:szCs w:val="24"/>
        </w:rPr>
        <w:t>г. Пермь                                                                                                        «___» ____________</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Департамент земельных отношений администрации города Перми, именуемый </w:t>
        <w:br/>
        <w:t xml:space="preserve">в дальнейшем Арендодатель, в лице ____________, действующего на основании __________, </w:t>
        <w:br/>
        <w:t xml:space="preserve">с одной стороны, и _______________, именуемый в дальнейшем Арендатор, с другой стороны, совместно именуемые «Стороны», на основании протокола от  ______ по лоту </w:t>
        <w:br/>
        <w:t>№ _______ (далее – протокол), заключили настоящий договор о следующем.</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 Предмет договора</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1.1. Во исполнение протокола Арендодатель передает, а Арендатор принимает во временное пользование на условиях аренды земельный участок, имеющий кадастровый номер </w:t>
      </w:r>
      <w:r>
        <w:rPr>
          <w:rFonts w:cs="Times New Roman" w:ascii="Times New Roman" w:hAnsi="Times New Roman"/>
          <w:b/>
          <w:sz w:val="24"/>
          <w:szCs w:val="24"/>
        </w:rPr>
        <w:t>59:01:4015003:131</w:t>
      </w:r>
      <w:r>
        <w:rPr>
          <w:rFonts w:cs="Times New Roman" w:ascii="Times New Roman" w:hAnsi="Times New Roman"/>
          <w:sz w:val="24"/>
          <w:szCs w:val="24"/>
        </w:rPr>
        <w:t xml:space="preserve">, площадью </w:t>
      </w:r>
      <w:r>
        <w:rPr>
          <w:rFonts w:cs="Times New Roman" w:ascii="Times New Roman" w:hAnsi="Times New Roman"/>
          <w:b/>
          <w:bCs/>
          <w:sz w:val="24"/>
          <w:szCs w:val="24"/>
        </w:rPr>
        <w:t xml:space="preserve">969 </w:t>
      </w:r>
      <w:r>
        <w:rPr>
          <w:rFonts w:cs="Times New Roman" w:ascii="Times New Roman" w:hAnsi="Times New Roman"/>
          <w:sz w:val="24"/>
          <w:szCs w:val="24"/>
        </w:rPr>
        <w:t xml:space="preserve">кв.м, расположенный на землях населенных пунктов и находящийся по адресу: </w:t>
      </w:r>
      <w:r>
        <w:rPr>
          <w:rFonts w:cs="Times New Roman" w:ascii="Times New Roman" w:hAnsi="Times New Roman"/>
          <w:b/>
          <w:bCs/>
          <w:sz w:val="24"/>
          <w:szCs w:val="24"/>
        </w:rPr>
        <w:t xml:space="preserve">Российская Федерация, Пермский край, городской округ Пермский, город Пермь, улица Журналиста Дементьева, з/у </w:t>
      </w:r>
      <w:r>
        <w:rPr>
          <w:rFonts w:eastAsia="Times New Roman" w:cs="Times New Roman" w:ascii="Times New Roman" w:hAnsi="Times New Roman"/>
          <w:b/>
          <w:bCs/>
          <w:sz w:val="24"/>
          <w:szCs w:val="24"/>
        </w:rPr>
        <w:t>123д</w:t>
      </w:r>
      <w:r>
        <w:rPr>
          <w:rFonts w:cs="Times New Roman" w:ascii="Times New Roman" w:hAnsi="Times New Roman"/>
          <w:sz w:val="24"/>
          <w:szCs w:val="24"/>
        </w:rPr>
        <w:t>, в границах, сведения о которых содержатся в Едином государственном реестре недвижимости, и в качественном состоянии как он есть согласно приложению к настоящему договору.</w:t>
      </w:r>
    </w:p>
    <w:p>
      <w:pPr>
        <w:pStyle w:val="ConsPlusNormal"/>
        <w:spacing w:lineRule="auto" w:line="240" w:before="0" w:after="0"/>
        <w:ind w:firstLine="540"/>
        <w:contextualSpacing/>
        <w:jc w:val="both"/>
        <w:rPr>
          <w:highlight w:val="none"/>
        </w:rPr>
      </w:pPr>
      <w:r>
        <w:rPr>
          <w:rFonts w:cs="Times New Roman" w:ascii="Times New Roman" w:hAnsi="Times New Roman"/>
          <w:sz w:val="24"/>
          <w:szCs w:val="24"/>
        </w:rPr>
        <w:t>Земельный участок расположен в зоне с особым условием использования территорий – приаэродромная территория аэродрома аэропорта Большое Савино</w:t>
      </w:r>
      <w:r>
        <w:rPr>
          <w:b w:val="false"/>
          <w:bCs w:val="false"/>
        </w:rPr>
        <w:t>.</w:t>
      </w:r>
    </w:p>
    <w:p>
      <w:pPr>
        <w:pStyle w:val="Normal"/>
        <w:spacing w:lineRule="auto" w:line="240" w:before="0" w:after="0"/>
        <w:ind w:firstLine="540"/>
        <w:contextualSpacing/>
        <w:jc w:val="both"/>
        <w:rPr>
          <w:rFonts w:ascii="Times New Roman" w:hAnsi="Times New Roman" w:cs="Times New Roman"/>
          <w:b/>
          <w:bCs/>
          <w:sz w:val="24"/>
          <w:szCs w:val="24"/>
          <w:highlight w:val="none"/>
        </w:rPr>
      </w:pPr>
      <w:r>
        <w:rPr>
          <w:rFonts w:cs="Times New Roman" w:ascii="Times New Roman" w:hAnsi="Times New Roman"/>
          <w:sz w:val="24"/>
          <w:szCs w:val="24"/>
        </w:rPr>
        <w:t xml:space="preserve">1.2. Разрешенное использование - </w:t>
      </w:r>
      <w:r>
        <w:rPr>
          <w:rFonts w:cs="Times New Roman" w:ascii="Times New Roman" w:hAnsi="Times New Roman"/>
          <w:b/>
          <w:bCs/>
          <w:sz w:val="24"/>
          <w:szCs w:val="24"/>
        </w:rPr>
        <w:t>для индивидуального жилищного строительства.</w:t>
      </w:r>
    </w:p>
    <w:p>
      <w:pPr>
        <w:pStyle w:val="ConsPlusNormal"/>
        <w:spacing w:lineRule="auto" w:line="240" w:before="0" w:after="0"/>
        <w:ind w:firstLine="540"/>
        <w:contextualSpacing/>
        <w:jc w:val="both"/>
        <w:rPr>
          <w:rFonts w:ascii="Times New Roman" w:hAnsi="Times New Roman" w:cs="Times New Roman"/>
          <w:sz w:val="24"/>
          <w:szCs w:val="24"/>
          <w:highlight w:val="none"/>
        </w:rPr>
      </w:pPr>
      <w:r>
        <w:rPr>
          <w:rFonts w:cs="Times New Roman" w:ascii="Times New Roman" w:hAnsi="Times New Roman"/>
          <w:sz w:val="24"/>
          <w:szCs w:val="24"/>
        </w:rPr>
        <w:t xml:space="preserve">1.3. Проектирование и строительство необходимо вести в соответствии с пунктом 4.5 СП 55.13330.2016 Свода Правил. Дома жилые одноквартирные.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(ред. от 17.05.2023):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 переднюю. </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Согласно пункту 6.1 СП 55.13330.2016 площади помещений строящихся и реконструируемых жилых домов должны быть не менее: общей комнаты в однокомнатном доме - 14 м</w:t>
      </w:r>
      <w:r>
        <w:rPr>
          <w:rFonts w:cs="Times New Roman" w:ascii="Times New Roman" w:hAnsi="Times New Roman"/>
          <w:sz w:val="24"/>
          <w:szCs w:val="24"/>
          <w:vertAlign w:val="superscript"/>
        </w:rPr>
        <w:t>2</w:t>
      </w:r>
      <w:r>
        <w:rPr>
          <w:rFonts w:cs="Times New Roman" w:ascii="Times New Roman" w:hAnsi="Times New Roman"/>
          <w:sz w:val="24"/>
          <w:szCs w:val="24"/>
        </w:rPr>
        <w:t>, общей комнаты в доме с числом комнат две и более - 16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 спальни - 8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w:t>
        <w:br/>
        <w:t>(на двух человек - 10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 кухни - 8 м</w:t>
      </w:r>
      <w:r>
        <w:rPr>
          <w:rFonts w:cs="Times New Roman" w:ascii="Times New Roman" w:hAnsi="Times New Roman"/>
          <w:sz w:val="24"/>
          <w:szCs w:val="24"/>
          <w:vertAlign w:val="superscript"/>
        </w:rPr>
        <w:t>2</w:t>
      </w:r>
      <w:r>
        <w:rPr>
          <w:rFonts w:cs="Times New Roman" w:ascii="Times New Roman" w:hAnsi="Times New Roman"/>
          <w:sz w:val="24"/>
          <w:szCs w:val="24"/>
        </w:rPr>
        <w:t>; кухонной зоны в кухне-столовой - 6 м</w:t>
      </w:r>
      <w:r>
        <w:rPr>
          <w:rFonts w:cs="Times New Roman" w:ascii="Times New Roman" w:hAnsi="Times New Roman"/>
          <w:sz w:val="24"/>
          <w:szCs w:val="24"/>
          <w:vertAlign w:val="superscript"/>
        </w:rPr>
        <w:t>2</w:t>
      </w:r>
      <w:r>
        <w:rPr>
          <w:rFonts w:cs="Times New Roman" w:ascii="Times New Roman" w:hAnsi="Times New Roman"/>
          <w:sz w:val="24"/>
          <w:szCs w:val="24"/>
        </w:rPr>
        <w:t>. В домах с одной комнатой допускается проектировать кухни или кухни-ниши площадью не менее 5 м</w:t>
      </w:r>
      <w:r>
        <w:rPr>
          <w:rFonts w:cs="Times New Roman" w:ascii="Times New Roman" w:hAnsi="Times New Roman"/>
          <w:sz w:val="24"/>
          <w:szCs w:val="24"/>
          <w:vertAlign w:val="superscript"/>
        </w:rPr>
        <w:t>2</w:t>
      </w:r>
      <w:r>
        <w:rPr>
          <w:rFonts w:cs="Times New Roman" w:ascii="Times New Roman" w:hAnsi="Times New Roman"/>
          <w:sz w:val="24"/>
          <w:szCs w:val="24"/>
        </w:rPr>
        <w:t>. Площадь спальни и кухни в мансардном этаже (или этаже с наклонными ограждающими конструкциями) допускается не менее 7 м</w:t>
      </w:r>
      <w:r>
        <w:rPr>
          <w:rFonts w:cs="Times New Roman" w:ascii="Times New Roman" w:hAnsi="Times New Roman"/>
          <w:sz w:val="24"/>
          <w:szCs w:val="24"/>
          <w:vertAlign w:val="superscript"/>
        </w:rPr>
        <w:t>2</w:t>
      </w:r>
      <w:r>
        <w:rPr>
          <w:rFonts w:cs="Times New Roman" w:ascii="Times New Roman" w:hAnsi="Times New Roman"/>
          <w:sz w:val="24"/>
          <w:szCs w:val="24"/>
        </w:rPr>
        <w:t xml:space="preserve">  при условии, что общая жилая комната имеет площадь </w:t>
        <w:br/>
        <w:t>не менее 16 м</w:t>
      </w:r>
      <w:r>
        <w:rPr>
          <w:rFonts w:cs="Times New Roman" w:ascii="Times New Roman" w:hAnsi="Times New Roman"/>
          <w:sz w:val="24"/>
          <w:szCs w:val="24"/>
          <w:vertAlign w:val="superscript"/>
        </w:rPr>
        <w:t>2</w:t>
      </w:r>
      <w:r>
        <w:rPr>
          <w:rFonts w:cs="Times New Roman" w:ascii="Times New Roman" w:hAnsi="Times New Roman"/>
          <w:sz w:val="24"/>
          <w:szCs w:val="24"/>
        </w:rPr>
        <w:t>.</w:t>
      </w:r>
    </w:p>
    <w:p>
      <w:pPr>
        <w:pStyle w:val="ConsPlusNormal"/>
        <w:spacing w:lineRule="auto" w:line="240" w:before="0" w:after="0"/>
        <w:ind w:firstLine="540"/>
        <w:contextualSpacing/>
        <w:jc w:val="both"/>
        <w:rPr>
          <w:rFonts w:ascii="Times New Roman" w:hAnsi="Times New Roman" w:cs="Times New Roman"/>
          <w:sz w:val="24"/>
          <w:szCs w:val="24"/>
          <w:highlight w:val="none"/>
        </w:rPr>
      </w:pPr>
      <w:r>
        <w:rPr>
          <w:rFonts w:cs="Times New Roman" w:ascii="Times New Roman" w:hAnsi="Times New Roman"/>
          <w:sz w:val="24"/>
          <w:szCs w:val="24"/>
        </w:rPr>
        <w:t>Согласно пункту 6.2 СП 55.13330.2016 высота (от пола до потолка) комнат и кухни (кухни-столовой) в климатических районах строительства IА, IБ, IГ, IД, определяемых по СП 131.13330, должна быть не менее 2,7 м, а в других климатических районах строительства - не менее 2,5 м. Высота внутридомовых коридоров, холлов, передних, антресолей должна составлять не менее 2,1 м, а высота пути эвакуации - не менее 2,2 м.</w:t>
      </w:r>
    </w:p>
    <w:p>
      <w:pPr>
        <w:pStyle w:val="ConsPlusNormal"/>
        <w:spacing w:lineRule="auto" w:line="240" w:before="0" w:after="0"/>
        <w:ind w:firstLine="540"/>
        <w:contextualSpacing/>
        <w:jc w:val="both"/>
        <w:rPr>
          <w:rFonts w:ascii="Times New Roman" w:hAnsi="Times New Roman" w:cs="Times New Roman"/>
          <w:sz w:val="24"/>
          <w:szCs w:val="24"/>
          <w:highlight w:val="none"/>
        </w:rPr>
      </w:pPr>
      <w:r>
        <w:rPr>
          <w:rFonts w:cs="Times New Roman" w:ascii="Times New Roman" w:hAnsi="Times New Roman"/>
          <w:sz w:val="24"/>
          <w:szCs w:val="24"/>
        </w:rPr>
        <w:t>В жилых комнатах и кухнях, расположенных в этажах с наклонными ограждающими конструкциями или в мансардном этаже, допускается уменьшение высоты помещений (от пола до потолка), относительно нормируемой на площади, не превышающей 50%.</w:t>
      </w:r>
    </w:p>
    <w:p>
      <w:pPr>
        <w:pStyle w:val="ConsPlusNormal"/>
        <w:spacing w:lineRule="auto" w:line="240" w:before="0" w:after="0"/>
        <w:ind w:firstLine="540"/>
        <w:contextualSpacing/>
        <w:jc w:val="both"/>
        <w:rPr>
          <w:rFonts w:ascii="Times New Roman" w:hAnsi="Times New Roman" w:cs="Times New Roman"/>
          <w:sz w:val="24"/>
          <w:szCs w:val="24"/>
          <w:highlight w:val="none"/>
        </w:rPr>
      </w:pPr>
      <w:r>
        <w:rPr>
          <w:rFonts w:ascii="Times New Roman" w:hAnsi="Times New Roman"/>
          <w:sz w:val="24"/>
          <w:szCs w:val="24"/>
        </w:rPr>
        <w:t xml:space="preserve">Согласно информации, содержащейся в градостроительном плане земельного участка от </w:t>
      </w:r>
      <w:r>
        <w:rPr>
          <w:rFonts w:ascii="Times New Roman" w:hAnsi="Times New Roman"/>
          <w:color w:themeColor="text1" w:val="000000"/>
          <w:sz w:val="24"/>
        </w:rPr>
        <w:t>23.04.2026 № РФ-59-2-03-0-00-2026-0957-0</w:t>
      </w:r>
      <w:r>
        <w:rPr>
          <w:rFonts w:ascii="Times New Roman" w:hAnsi="Times New Roman"/>
          <w:b w:val="false"/>
          <w:bCs w:val="false"/>
          <w:color w:themeColor="text1" w:val="000000"/>
          <w:sz w:val="24"/>
          <w:szCs w:val="24"/>
        </w:rPr>
        <w:t>,</w:t>
      </w:r>
      <w:r>
        <w:rPr>
          <w:rFonts w:ascii="Times New Roman" w:hAnsi="Times New Roman"/>
          <w:color w:themeColor="text1" w:val="000000"/>
          <w:sz w:val="24"/>
          <w:szCs w:val="24"/>
        </w:rPr>
        <w:t xml:space="preserve"> </w:t>
      </w:r>
      <w:r>
        <w:rPr>
          <w:rFonts w:ascii="Times New Roman" w:hAnsi="Times New Roman"/>
          <w:sz w:val="24"/>
          <w:szCs w:val="24"/>
        </w:rPr>
        <w:t>предельная высота зданий, строений не более 10,5 м. (документация по планировке территории, утверждена постановлением администрации города Перми от 31.12.2013 № 1291)</w:t>
      </w:r>
      <w:r>
        <w:rPr>
          <w:rFonts w:cs="Times New Roman" w:ascii="Times New Roman" w:hAnsi="Times New Roman"/>
          <w:sz w:val="24"/>
          <w:szCs w:val="24"/>
        </w:rPr>
        <w:t>.</w:t>
      </w:r>
    </w:p>
    <w:p>
      <w:pPr>
        <w:pStyle w:val="ConsPlusNormal"/>
        <w:spacing w:lineRule="auto" w:line="240" w:before="0" w:after="0"/>
        <w:ind w:firstLine="540"/>
        <w:contextualSpacing/>
        <w:jc w:val="both"/>
        <w:rPr/>
      </w:pPr>
      <w:r>
        <w:rPr>
          <w:rFonts w:cs="Times New Roman" w:ascii="Times New Roman" w:hAnsi="Times New Roman"/>
          <w:sz w:val="24"/>
          <w:szCs w:val="24"/>
        </w:rPr>
        <w:t>Минимальный отступ от границ земельного участка до места допустимого размещения зданий, строений, сооружений (за исключением границ со стороны территории общего пользования, где отступ определяется с учетом красных линий и линий регулирования застройки, установленных проектом планировки территории, а также смежных земельных участков при блокированной жилой застройке) – 3 м.</w:t>
      </w:r>
    </w:p>
    <w:p>
      <w:pPr>
        <w:pStyle w:val="ConsPlusNormal"/>
        <w:spacing w:lineRule="auto" w:line="240" w:before="0" w:after="0"/>
        <w:ind w:firstLine="540"/>
        <w:contextualSpacing/>
        <w:jc w:val="both"/>
        <w:rPr/>
      </w:pPr>
      <w:r>
        <w:rPr>
          <w:rFonts w:cs="Times New Roman" w:ascii="Times New Roman" w:hAnsi="Times New Roman"/>
          <w:sz w:val="24"/>
          <w:szCs w:val="24"/>
        </w:rPr>
        <w:t xml:space="preserve">Максимальный выступ за красную линию нависающих частей здания наземных уровней, выступающих из плоскости наружной стены фасада здания на высоте не менее 4,5 м над территорией общего пользования, составляет не более 1,2 м от красной линии. В случаях, когда линия регулирования застройки отличается от красной линии, указанный выступ может быть произведен за линию регулирования застройки. </w:t>
      </w:r>
    </w:p>
    <w:p>
      <w:pPr>
        <w:pStyle w:val="ConsPlusNormal"/>
        <w:spacing w:lineRule="auto" w:line="240" w:before="0" w:after="0"/>
        <w:ind w:firstLine="540"/>
        <w:contextualSpacing/>
        <w:jc w:val="both"/>
        <w:rPr>
          <w:rFonts w:ascii="Times New Roman" w:hAnsi="Times New Roman" w:cs="Times New Roman"/>
          <w:color w:val="FF0000"/>
          <w:sz w:val="24"/>
          <w:szCs w:val="24"/>
          <w:highlight w:val="none"/>
        </w:rPr>
      </w:pPr>
      <w:r>
        <w:rPr>
          <w:rFonts w:cs="Times New Roman" w:ascii="Times New Roman" w:hAnsi="Times New Roman"/>
          <w:sz w:val="24"/>
          <w:szCs w:val="24"/>
        </w:rPr>
        <w:t>Максимальный процент застройки в границах земельного участка</w:t>
      </w:r>
      <w:r>
        <w:rPr>
          <w:rFonts w:cs="Times New Roman" w:ascii="Times New Roman" w:hAnsi="Times New Roman"/>
          <w:color w:val="FF0000"/>
          <w:sz w:val="24"/>
          <w:szCs w:val="24"/>
        </w:rPr>
        <w:t xml:space="preserve"> </w:t>
      </w:r>
      <w:r>
        <w:rPr>
          <w:rFonts w:cs="Times New Roman" w:ascii="Times New Roman" w:hAnsi="Times New Roman"/>
          <w:color w:themeColor="text1" w:val="000000"/>
          <w:sz w:val="24"/>
          <w:szCs w:val="24"/>
        </w:rPr>
        <w:t>– 30%.</w:t>
      </w:r>
    </w:p>
    <w:p>
      <w:pPr>
        <w:pStyle w:val="ConsPlusNormal"/>
        <w:spacing w:lineRule="auto" w:line="240" w:before="0" w:after="0"/>
        <w:ind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II. Права и обязанности Арендодателя</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 Арендодатель имеет право:</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 xml:space="preserve">2.1.1. осуществлять контроль за использованием земельного участка, предоставленного </w:t>
        <w:br/>
        <w:t>в аренду, в том числе на беспрепятственный доступ на территорию используемого земельного участка, определение и закрепление на местности поворотных точек границ земельного участка;</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2.1.2. взыскать в установленном порядке не внесенную в срок арендную плату, а также неустойку за просрочку исполнения обязательств;</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2.1.3. требовать досрочного расторжения договора в случаях, предусмотренных действующим законодательством и настоящим договором;</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2.1.4. требовать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2.1.5. осуществлять осмотр арендованного земельного участка без предварительного уведомления Арендатора.</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2.2. Арендодатель обязан:</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2.2.1. выполнять в полном объеме все условия настоящего договора;</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2.2.2. передать Арендатору земельный участок по акту приема-передачи;</w:t>
      </w:r>
    </w:p>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pPr>
        <w:pStyle w:val="ConsPlusNormal"/>
        <w:spacing w:lineRule="auto" w:line="240" w:before="0" w:after="0"/>
        <w:ind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III. Права и обязанности Арендатора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3.1. Арендатор имеет право:</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3.1.1. использовать земельный участок в соответствии с условиями настоящего договора;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3.1.2. выкупа либо заключения договора аренды земельного участка под объектом недвижимости, созданным Арендатором и принадлежащим ему на праве собственности, </w:t>
        <w:br/>
        <w:t xml:space="preserve">за исключением сооружений, которые могут размещаться на таких земельных участках </w:t>
        <w:br/>
        <w:t>на основании сервитута, публичного сервитута или в соответствии со статьей 39.36 Земельного кодекса Российской Федерации.</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 Арендатор обязан:</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3.2.1. своевременно приступить к использованию земельного участка;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3.2.2. выполнять в полном объеме все условия настоящего договора;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3.2.3. использовать земельный участок в границах, сведения о которых содержатся в Едином государственном реестре недвижимости, в соответствии с целевым назначением и видом разрешенного использования, указанными в пунктах 1.1, 1.2 настоящего договора. Арендатор не вправе изменять целевое назначение и вид разрешенного использования земельного участка;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3.2.4. </w:t>
      </w:r>
      <w:r>
        <w:rPr>
          <w:rFonts w:eastAsia="Times New Roman" w:cs="Times New Roman" w:ascii="Times New Roman" w:hAnsi="Times New Roman"/>
          <w:color w:val="000000"/>
          <w:sz w:val="24"/>
        </w:rPr>
        <w:t>сохранять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геодезические пункты геодезических сетей специального назначения, лесохозяйственные, лесоустроительные и иные специальные информационные знаки, установленные на земельных участках</w:t>
      </w:r>
      <w:r>
        <w:rPr>
          <w:rFonts w:cs="Times New Roman" w:ascii="Times New Roman" w:hAnsi="Times New Roman"/>
          <w:sz w:val="24"/>
          <w:szCs w:val="24"/>
        </w:rPr>
        <w:t>;</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3.2.5. своевременно вносить арендную плату;</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3.2.6. обеспечивать Арендодателю,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3.2.7. обеспечивать доступ на земельный участок представителей собственника линейного объекта или представителей организации, осуществляющей эксплуатацию линейного объекта, в целях обеспечения его безопасности в случае, если земельный участок расположен в охранной зоне линейного объекта;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3.2.8 не допускать строительства на земельном участке до получения разрешения на строительство в установленном порядке, в случае если получение такого разрешения предусмотрено действующим законодательством.</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Не допускать строительства на земельном участке до получения уведомления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Направить Арендодателю копию уведомления в соответствии с абзацем вторым настоящего пункта в течение 10 дней со дня его получения;</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(договоры залога, внесение права на аренду участка или его части в уставный капитал юридических лиц и другое) без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Стороны договорились, что сделки, следствием которых является или может являться какое-либо обременение предоставленных Арендатору по договору имущественных прав в соответствии с абзацем первым настоящего пункта, совершенные без письменного согласия Арендодателя (в случаях заключения настоящего договора на срок не более пяти лет), являются недействительными (ничтожными) с момента совершения и не влекут юридических последствий.</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3.2.10.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1.1 настоящего договора;</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3.2.11. при расторжении, прекращении настоящего договора вернуть Арендодателю земельный участок в надлежащем состоянии в пятидневный срок с момента расторжения, прекращения настоящего договора по акту приема-передачи земельного участка;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3.2.12. в случае изменения адреса или иных реквизитов Арендатора в пятидневный срок направить Арендодателю письменное уведомление; </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В случае неисполнения Арендатором этого условия, извещение, направленное по адресу, указанному в настоящем договоре, является надлежащим уведомлением Арендодателем Арендатора о соответствующих изменениях;</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3.2.13. в случае продажи права собственности на объект недвижимого имущества, расположенный на земельном участке, в 10-дневный срок направить Арендодателю письменное уведомление об этом;</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3.2.14. в случае обнаружения Арендодателем ликвидировать самовольные постройки, возведенные Арендатором, или иные нарушения в использовании земельного участка и привести участок в прежнее состояние за свой счет в срок, установленный в уведомлении Арендодателя;</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3.2.15. соблюдать требования к параметрам объекта недвижимости, предполагаемого к возведению, указанные в аукционной документации; </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3.2.16. не допускать загрязнение, истощение, деградацию, порчу, уничтожение земель и почв и иное негативное воздействие на земли и почвы;</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3.2.17. </w:t>
      </w:r>
      <w:r>
        <w:rPr>
          <w:rFonts w:cs="Times New Roman" w:ascii="Times New Roman" w:hAnsi="Times New Roman"/>
          <w:color w:themeColor="text1" w:val="000000"/>
          <w:sz w:val="24"/>
          <w:szCs w:val="24"/>
          <w:highlight w:val="white"/>
        </w:rPr>
        <w:t>при строительстве и размещении объектов на земельном участке, предусмотреть:</w:t>
      </w:r>
    </w:p>
    <w:p>
      <w:pPr>
        <w:pStyle w:val="ConsPlusNormal"/>
        <w:numPr>
          <w:ilvl w:val="0"/>
          <w:numId w:val="1"/>
        </w:numPr>
        <w:spacing w:lineRule="auto" w:line="240" w:before="0" w:after="0"/>
        <w:ind w:firstLine="916" w:left="0" w:right="0"/>
        <w:contextualSpacing/>
        <w:jc w:val="both"/>
        <w:rPr>
          <w:rFonts w:ascii="Times New Roman" w:hAnsi="Times New Roman" w:cs="Times New Roman"/>
          <w:sz w:val="24"/>
          <w:szCs w:val="24"/>
          <w:highlight w:val="white"/>
        </w:rPr>
      </w:pPr>
      <w:r>
        <w:rPr>
          <w:rFonts w:ascii="Times New Roman" w:hAnsi="Times New Roman"/>
          <w:sz w:val="24"/>
          <w:szCs w:val="24"/>
          <w:highlight w:val="white"/>
        </w:rPr>
        <w:t>снос деревьев, попадающих под пятно застройки, на основании акта комиссионного обследования зеленых насаждений в соответствии с решением Пермской городской Думы от 15.12.2020 № 277 «Об утверждении Правил благоустройства территории города Перми». Указанный акт должен быть составлен на основании проектной документации. Остальные деревья сохранить;</w:t>
      </w:r>
    </w:p>
    <w:p>
      <w:pPr>
        <w:pStyle w:val="ConsPlusNormal"/>
        <w:numPr>
          <w:ilvl w:val="0"/>
          <w:numId w:val="2"/>
        </w:numPr>
        <w:spacing w:lineRule="auto" w:line="240" w:before="0" w:after="0"/>
        <w:ind w:firstLine="916" w:left="0" w:right="0"/>
        <w:contextualSpacing/>
        <w:jc w:val="both"/>
        <w:rPr>
          <w:rFonts w:ascii="Times New Roman" w:hAnsi="Times New Roman"/>
          <w:sz w:val="24"/>
          <w:szCs w:val="24"/>
          <w:highlight w:val="white"/>
        </w:rPr>
      </w:pPr>
      <w:r>
        <w:rPr>
          <w:rFonts w:ascii="Times New Roman" w:hAnsi="Times New Roman"/>
          <w:sz w:val="24"/>
          <w:szCs w:val="24"/>
          <w:highlight w:val="white"/>
        </w:rPr>
        <w:t>восстановление зеленых насаждений в соответствии с решением Пермской городской Думы от 15.12.2020 № 277 «Об утверждении Правил благоустройства территории города Перми»;</w:t>
      </w:r>
    </w:p>
    <w:p>
      <w:pPr>
        <w:pStyle w:val="ConsPlusNormal"/>
        <w:numPr>
          <w:ilvl w:val="0"/>
          <w:numId w:val="3"/>
        </w:numPr>
        <w:spacing w:lineRule="auto" w:line="240" w:before="0" w:after="0"/>
        <w:ind w:firstLine="916" w:left="0" w:right="0"/>
        <w:contextualSpacing/>
        <w:jc w:val="both"/>
        <w:rPr>
          <w:rFonts w:ascii="Times New Roman" w:hAnsi="Times New Roman"/>
          <w:sz w:val="24"/>
          <w:szCs w:val="24"/>
          <w:highlight w:val="white"/>
        </w:rPr>
      </w:pPr>
      <w:r>
        <w:rPr>
          <w:rFonts w:ascii="Times New Roman" w:hAnsi="Times New Roman"/>
          <w:sz w:val="24"/>
          <w:szCs w:val="24"/>
          <w:highlight w:val="white"/>
        </w:rPr>
        <w:t>сбор и отвод ливневых вод с использованием вариантов решений в зависимости от наличия централизованной системы ливневой канализации, площади водосбора с учетом транзитных вод с прилегающей территории; угла наклона рельефа, включая прилегающие территории; применения иных решений равномерного отвода поверхностного стока земельного участка;</w:t>
      </w:r>
    </w:p>
    <w:p>
      <w:pPr>
        <w:pStyle w:val="ConsPlusNormal"/>
        <w:numPr>
          <w:ilvl w:val="0"/>
          <w:numId w:val="3"/>
        </w:numPr>
        <w:spacing w:lineRule="auto" w:line="240" w:before="0" w:after="0"/>
        <w:ind w:firstLine="916"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определение видов образующихся отходов и мест их размещения на период эксплуатации;</w:t>
      </w:r>
    </w:p>
    <w:p>
      <w:pPr>
        <w:pStyle w:val="ConsPlusNormal"/>
        <w:numPr>
          <w:ilvl w:val="0"/>
          <w:numId w:val="3"/>
        </w:numPr>
        <w:spacing w:lineRule="auto" w:line="240" w:before="0" w:after="0"/>
        <w:ind w:firstLine="916" w:left="0" w:right="0"/>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проведение мероприятий по охране окружающей среды на период строительства, включая: установку временного защитного ограждения строительной площадки; ограждение существующих зеленых насаждений, не попадающих под пятно застройки; прокладку коммуникаций на расстоянии не менее 2 м от ствола дерева, чтобы не повредить корневую систему; недопущение использования приствольных кругов существующих деревьев (ø 1м) под складирование материалов и установку временных сооружений; определение видов и объемов образующихся отходов и мест их размещения; систематический вывоз отходов; недопущение загрязнения атмосферы, почвы и подземных вод; предотвращение выноса грязи автотранспортом, выезжающим со строительной площадки.</w:t>
      </w:r>
    </w:p>
    <w:p>
      <w:pPr>
        <w:pStyle w:val="ConsPlusNormal"/>
        <w:spacing w:lineRule="auto" w:line="240" w:before="0" w:after="0"/>
        <w:ind w:firstLine="567"/>
        <w:contextualSpacing/>
        <w:jc w:val="both"/>
        <w:rPr>
          <w:highlight w:val="white"/>
        </w:rPr>
      </w:pPr>
      <w:r>
        <w:rPr>
          <w:rFonts w:cs="Times New Roman" w:ascii="Times New Roman" w:hAnsi="Times New Roman"/>
          <w:sz w:val="24"/>
          <w:szCs w:val="24"/>
          <w:highlight w:val="white"/>
        </w:rPr>
        <w:t>3.2.18.  для присоединения земельного участка к улично-дорожной сети г. Перми необходимо:</w:t>
      </w:r>
    </w:p>
    <w:p>
      <w:pPr>
        <w:pStyle w:val="ConsPlusNormal"/>
        <w:spacing w:lineRule="auto" w:line="240" w:before="0" w:after="0"/>
        <w:ind w:firstLine="567"/>
        <w:contextualSpacing/>
        <w:jc w:val="both"/>
        <w:rPr>
          <w:highlight w:val="white"/>
        </w:rPr>
      </w:pPr>
      <w:r>
        <w:rPr>
          <w:rFonts w:cs="Times New Roman" w:ascii="Times New Roman" w:hAnsi="Times New Roman"/>
          <w:sz w:val="24"/>
          <w:szCs w:val="24"/>
          <w:highlight w:val="white"/>
        </w:rPr>
        <w:t xml:space="preserve">– </w:t>
      </w:r>
      <w:r>
        <w:rPr>
          <w:rFonts w:cs="Times New Roman" w:ascii="Times New Roman" w:hAnsi="Times New Roman"/>
          <w:sz w:val="24"/>
          <w:szCs w:val="24"/>
          <w:highlight w:val="white"/>
        </w:rPr>
        <w:t>разработать проект организации дорожного движения и согласовать в установленном порядке с ГКУ «Центр безопасности дорожного движения Пермского края» (ул. Пермская, 164, тел. 236-21-84);</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 </w:t>
      </w:r>
      <w:r>
        <w:rPr>
          <w:rFonts w:cs="Times New Roman" w:ascii="Times New Roman" w:hAnsi="Times New Roman"/>
          <w:sz w:val="24"/>
          <w:szCs w:val="24"/>
          <w:highlight w:val="white"/>
        </w:rPr>
        <w:t>получить согласие владельца автомобильной дороги (порядок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 а также перечень документов, необходимых для выдачи согласия, утверждены Постановлением администрации города Перми от 31 января 2022 № 45 «Об утверждении Порядка выдачи согласия владельца автомобильной дороги общего пользования местного значения в целях строительства, реконструкции, капитального ремонта, ремонта являющихся сооружениями пересечения автомобильной дороги общего пользования местного значения с другими автомобильными дорогами, примыкания автомобильной дороги общего пользования местного значения к другой автомобильной дороге»);</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 xml:space="preserve">3.2.19. </w:t>
      </w:r>
      <w:r>
        <w:rPr>
          <w:rFonts w:eastAsia="Times New Roman" w:cs="Times New Roman" w:ascii="Times New Roman" w:hAnsi="Times New Roman"/>
          <w:b w:val="false"/>
          <w:bCs w:val="false"/>
          <w:color w:val="000000"/>
          <w:sz w:val="24"/>
          <w:u w:val="none"/>
        </w:rPr>
        <w:t>с</w:t>
      </w:r>
      <w:r>
        <w:rPr>
          <w:rFonts w:eastAsia="Times New Roman" w:cs="Times New Roman" w:ascii="Times New Roman" w:hAnsi="Times New Roman"/>
          <w:color w:val="000000"/>
          <w:sz w:val="24"/>
        </w:rPr>
        <w:t>облюдать при использовании земельных участков требования регламентов использования земель, экологические, санитарно-эпидемиологические и другие требования</w:t>
      </w:r>
      <w:r>
        <w:rPr>
          <w:rFonts w:cs="Times New Roman" w:ascii="Times New Roman" w:hAnsi="Times New Roman"/>
          <w:sz w:val="24"/>
          <w:szCs w:val="24"/>
        </w:rPr>
        <w:t>;</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highlight w:val="white"/>
        </w:rPr>
        <w:t>3.2.20. соблюдать Правила благоустройства территории города Перми, утвержденные решением Пермской городской Думы от 15.12.2020 № 277 «Об утверждении Правил благоустройства территории города Перми», в том числе: поверхностный водоотвод решить проектом без подтопления смежных территорий, в соответствии с действующими нормативно-правовыми актами и природоохранным законодательством; предусмотреть электроосвещение территории объекта; стоянку для временного хранения транспорта разместить в границах отведенного под строительство земельного участка вне территории общего пользования; предусмотреть устройство подъезда к земельному участку или ликвидацию разрушений, повреждений дорожного покрытия существующего проезда от границ земельного участка до существующей улично-дорожной сети города Перми, а также наружное освещение подъезда;</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rPr>
        <w:t>3.2.21. соблюдать правила охранных зон воздушного пространства, установленные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pPr>
        <w:pStyle w:val="ConsPlusNormal"/>
        <w:spacing w:lineRule="auto" w:line="240" w:before="0" w:after="0"/>
        <w:ind w:firstLine="567"/>
        <w:contextualSpacing/>
        <w:jc w:val="both"/>
        <w:rPr>
          <w:rFonts w:ascii="Times New Roman" w:hAnsi="Times New Roman" w:cs="Times New Roman"/>
          <w:sz w:val="24"/>
          <w:szCs w:val="24"/>
          <w:highlight w:val="none"/>
        </w:rPr>
      </w:pPr>
      <w:r>
        <w:rPr>
          <w:rFonts w:cs="Times New Roman" w:ascii="Times New Roman" w:hAnsi="Times New Roman"/>
          <w:sz w:val="24"/>
          <w:szCs w:val="24"/>
          <w:highlight w:val="white"/>
        </w:rPr>
        <w:t>3.2.22. соблюдать иные требования, предусмотренные Земельным кодексом Российской Федерации, федеральными законами</w:t>
      </w:r>
      <w:r>
        <w:rPr>
          <w:rFonts w:cs="Times New Roman" w:ascii="Times New Roman" w:hAnsi="Times New Roman"/>
          <w:sz w:val="24"/>
          <w:szCs w:val="24"/>
        </w:rPr>
        <w:t>.</w:t>
      </w:r>
    </w:p>
    <w:p>
      <w:pPr>
        <w:pStyle w:val="ConsPlus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IV. Срок аренды и арендная плата</w:t>
      </w:r>
    </w:p>
    <w:p>
      <w:pPr>
        <w:pStyle w:val="ConsPlusNormal"/>
        <w:spacing w:lineRule="auto" w:line="240" w:before="0" w:after="0"/>
        <w:ind w:firstLine="540"/>
        <w:contextualSpacing/>
        <w:jc w:val="left"/>
        <w:rPr>
          <w:rFonts w:ascii="Times New Roman" w:hAnsi="Times New Roman" w:cs="Times New Roman"/>
          <w:sz w:val="24"/>
          <w:szCs w:val="24"/>
          <w:highlight w:val="none"/>
        </w:rPr>
      </w:pPr>
      <w:r>
        <w:rPr>
          <w:rFonts w:cs="Times New Roman" w:ascii="Times New Roman" w:hAnsi="Times New Roman"/>
          <w:sz w:val="24"/>
          <w:szCs w:val="24"/>
          <w:highlight w:val="white"/>
        </w:rPr>
        <w:t xml:space="preserve">4.1. Срок аренды земельного участка устанавливается с </w:t>
      </w:r>
      <w:r>
        <w:rPr>
          <w:rFonts w:cs="Times New Roman" w:ascii="Times New Roman" w:hAnsi="Times New Roman"/>
          <w:b/>
          <w:sz w:val="24"/>
          <w:szCs w:val="24"/>
          <w:highlight w:val="white"/>
        </w:rPr>
        <w:t>____________</w:t>
      </w:r>
      <w:r>
        <w:rPr>
          <w:rFonts w:cs="Times New Roman" w:ascii="Times New Roman" w:hAnsi="Times New Roman"/>
          <w:sz w:val="24"/>
          <w:szCs w:val="24"/>
          <w:highlight w:val="white"/>
        </w:rPr>
        <w:t xml:space="preserve"> </w:t>
      </w:r>
      <w:r>
        <w:rPr>
          <w:rFonts w:cs="Times New Roman" w:ascii="Times New Roman" w:hAnsi="Times New Roman"/>
          <w:bCs/>
          <w:sz w:val="24"/>
          <w:szCs w:val="24"/>
          <w:highlight w:val="white"/>
        </w:rPr>
        <w:t xml:space="preserve">по </w:t>
      </w:r>
      <w:r>
        <w:rPr>
          <w:rFonts w:cs="Times New Roman" w:ascii="Times New Roman" w:hAnsi="Times New Roman"/>
          <w:b/>
          <w:bCs/>
          <w:sz w:val="24"/>
          <w:szCs w:val="24"/>
          <w:highlight w:val="white"/>
        </w:rPr>
        <w:t>____________</w:t>
      </w:r>
      <w:r>
        <w:rPr>
          <w:rFonts w:cs="Times New Roman" w:ascii="Times New Roman" w:hAnsi="Times New Roman"/>
          <w:sz w:val="24"/>
          <w:szCs w:val="24"/>
          <w:highlight w:val="white"/>
        </w:rPr>
        <w:t>.</w:t>
      </w:r>
    </w:p>
    <w:p>
      <w:pPr>
        <w:pStyle w:val="ConsPlusNormal"/>
        <w:spacing w:lineRule="auto" w:line="240" w:before="0" w:after="0"/>
        <w:ind w:firstLine="540"/>
        <w:contextualSpacing/>
        <w:jc w:val="left"/>
        <w:rPr>
          <w:rFonts w:ascii="Times New Roman" w:hAnsi="Times New Roman" w:cs="Times New Roman"/>
          <w:b/>
          <w:sz w:val="24"/>
          <w:szCs w:val="24"/>
          <w:highlight w:val="white"/>
        </w:rPr>
      </w:pPr>
      <w:r>
        <w:rPr>
          <w:rFonts w:cs="Times New Roman" w:ascii="Times New Roman" w:hAnsi="Times New Roman"/>
          <w:sz w:val="24"/>
          <w:szCs w:val="24"/>
          <w:highlight w:val="white"/>
        </w:rPr>
        <w:t xml:space="preserve">4.2. Ежегодный размер арендной платы составляет ______________ </w:t>
      </w:r>
      <w:r>
        <w:rPr>
          <w:rFonts w:cs="Times New Roman" w:ascii="Times New Roman" w:hAnsi="Times New Roman"/>
          <w:b/>
          <w:sz w:val="24"/>
          <w:szCs w:val="24"/>
          <w:highlight w:val="white"/>
        </w:rPr>
        <w:t xml:space="preserve"> рублей (____________________________________________________________ рублей __   копеек).</w:t>
      </w:r>
    </w:p>
    <w:p>
      <w:pPr>
        <w:pStyle w:val="ConsPlusNormal"/>
        <w:spacing w:lineRule="auto" w:line="240" w:before="0" w:after="0"/>
        <w:contextualSpacing/>
        <w:jc w:val="left"/>
        <w:rPr>
          <w:rFonts w:ascii="Times New Roman" w:hAnsi="Times New Roman" w:cs="Times New Roman"/>
          <w:b/>
          <w:bCs/>
          <w:iCs/>
          <w:sz w:val="24"/>
          <w:szCs w:val="24"/>
        </w:rPr>
      </w:pPr>
      <w:r>
        <w:rPr>
          <w:rFonts w:cs="Times New Roman" w:ascii="Times New Roman" w:hAnsi="Times New Roman"/>
          <w:b/>
          <w:bCs/>
          <w:iCs/>
          <w:sz w:val="24"/>
          <w:szCs w:val="24"/>
        </w:rPr>
        <w:t>Реквизиты платежа:</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Получатель:</w:t>
      </w:r>
      <w:r>
        <w:rPr>
          <w:rFonts w:cs="Times New Roman" w:ascii="Times New Roman" w:hAnsi="Times New Roman"/>
          <w:sz w:val="24"/>
          <w:szCs w:val="24"/>
        </w:rPr>
        <w:t xml:space="preserve"> УФК по Пермскому краю (департамент земельных отношений администрации города Перми);</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ИНН</w:t>
      </w:r>
      <w:r>
        <w:rPr>
          <w:rFonts w:cs="Times New Roman" w:ascii="Times New Roman" w:hAnsi="Times New Roman"/>
          <w:sz w:val="24"/>
          <w:szCs w:val="24"/>
        </w:rPr>
        <w:t xml:space="preserve"> 5902293379;  </w:t>
      </w:r>
      <w:r>
        <w:rPr>
          <w:rFonts w:cs="Times New Roman" w:ascii="Times New Roman" w:hAnsi="Times New Roman"/>
          <w:b/>
          <w:bCs/>
          <w:iCs/>
          <w:sz w:val="24"/>
          <w:szCs w:val="24"/>
        </w:rPr>
        <w:t>БИК</w:t>
      </w:r>
      <w:r>
        <w:rPr>
          <w:rFonts w:cs="Times New Roman" w:ascii="Times New Roman" w:hAnsi="Times New Roman"/>
          <w:sz w:val="24"/>
          <w:szCs w:val="24"/>
        </w:rPr>
        <w:t xml:space="preserve"> 015773997;  </w:t>
      </w:r>
      <w:r>
        <w:rPr>
          <w:rFonts w:cs="Times New Roman" w:ascii="Times New Roman" w:hAnsi="Times New Roman"/>
          <w:b/>
          <w:bCs/>
          <w:iCs/>
          <w:sz w:val="24"/>
          <w:szCs w:val="24"/>
        </w:rPr>
        <w:t>КПП</w:t>
      </w:r>
      <w:r>
        <w:rPr>
          <w:rFonts w:cs="Times New Roman" w:ascii="Times New Roman" w:hAnsi="Times New Roman"/>
          <w:sz w:val="24"/>
          <w:szCs w:val="24"/>
        </w:rPr>
        <w:t xml:space="preserve"> 590201001;</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Р/с</w:t>
      </w:r>
      <w:r>
        <w:rPr>
          <w:rFonts w:cs="Times New Roman" w:ascii="Times New Roman" w:hAnsi="Times New Roman"/>
          <w:sz w:val="24"/>
          <w:szCs w:val="24"/>
        </w:rPr>
        <w:t xml:space="preserve"> 03100643000000015600 Отделение Пермь г. Пермь;</w:t>
      </w:r>
    </w:p>
    <w:p>
      <w:pPr>
        <w:pStyle w:val="Normal"/>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t>Для погашения платежей:</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КБК</w:t>
      </w:r>
      <w:r>
        <w:rPr>
          <w:rFonts w:cs="Times New Roman" w:ascii="Times New Roman" w:hAnsi="Times New Roman"/>
          <w:b/>
          <w:bCs/>
          <w:sz w:val="24"/>
          <w:szCs w:val="24"/>
        </w:rPr>
        <w:t xml:space="preserve">  99211105012040000120</w:t>
      </w:r>
      <w:r>
        <w:rPr>
          <w:rStyle w:val="Strong"/>
          <w:sz w:val="24"/>
          <w:szCs w:val="24"/>
        </w:rPr>
        <w:t xml:space="preserve"> </w:t>
      </w:r>
      <w:r>
        <w:rPr>
          <w:rFonts w:cs="Times New Roman" w:ascii="Times New Roman" w:hAnsi="Times New Roman"/>
          <w:sz w:val="24"/>
          <w:szCs w:val="24"/>
        </w:rPr>
        <w:t>арендная плата за землю;</w:t>
      </w:r>
    </w:p>
    <w:p>
      <w:pPr>
        <w:pStyle w:val="Normal"/>
        <w:spacing w:lineRule="auto" w:line="240" w:before="0" w:after="0"/>
        <w:contextualSpacing/>
        <w:jc w:val="left"/>
        <w:rPr>
          <w:rFonts w:ascii="Times New Roman" w:hAnsi="Times New Roman" w:cs="Times New Roman"/>
          <w:sz w:val="24"/>
          <w:szCs w:val="24"/>
        </w:rPr>
      </w:pPr>
      <w:r>
        <w:rPr>
          <w:rFonts w:cs="Times New Roman" w:ascii="Times New Roman" w:hAnsi="Times New Roman"/>
          <w:b/>
          <w:bCs/>
          <w:iCs/>
          <w:sz w:val="24"/>
          <w:szCs w:val="24"/>
        </w:rPr>
        <w:t>Назначение платежа:</w:t>
      </w:r>
      <w:r>
        <w:rPr>
          <w:rFonts w:cs="Times New Roman" w:ascii="Times New Roman" w:hAnsi="Times New Roman"/>
          <w:b/>
          <w:bCs/>
          <w:sz w:val="24"/>
          <w:szCs w:val="24"/>
        </w:rPr>
        <w:t xml:space="preserve"> «Арендная плата за землю по </w:t>
      </w:r>
      <w:r>
        <w:rPr>
          <w:rFonts w:cs="Times New Roman" w:ascii="Times New Roman" w:hAnsi="Times New Roman"/>
          <w:sz w:val="24"/>
          <w:szCs w:val="24"/>
        </w:rPr>
        <w:t xml:space="preserve">договору </w:t>
      </w:r>
      <w:r>
        <w:rPr>
          <w:rFonts w:cs="Times New Roman" w:ascii="Times New Roman" w:hAnsi="Times New Roman"/>
          <w:b/>
          <w:sz w:val="24"/>
          <w:szCs w:val="24"/>
        </w:rPr>
        <w:t>№ ________ от __________</w:t>
      </w:r>
      <w:r>
        <w:rPr>
          <w:rFonts w:cs="Times New Roman" w:ascii="Times New Roman" w:hAnsi="Times New Roman"/>
          <w:sz w:val="24"/>
          <w:szCs w:val="24"/>
        </w:rPr>
        <w:t>»</w:t>
      </w:r>
    </w:p>
    <w:p>
      <w:pPr>
        <w:pStyle w:val="ConsPlusNormal"/>
        <w:spacing w:lineRule="auto" w:line="240" w:before="0" w:after="0"/>
        <w:contextualSpacing/>
        <w:jc w:val="left"/>
        <w:rPr>
          <w:rFonts w:ascii="Times New Roman" w:hAnsi="Times New Roman" w:cs="Times New Roman"/>
          <w:b/>
          <w:sz w:val="24"/>
          <w:szCs w:val="24"/>
        </w:rPr>
      </w:pPr>
      <w:r>
        <w:rPr>
          <w:rFonts w:cs="Times New Roman" w:ascii="Times New Roman" w:hAnsi="Times New Roman"/>
          <w:b/>
          <w:bCs/>
          <w:iCs/>
          <w:sz w:val="24"/>
          <w:szCs w:val="24"/>
        </w:rPr>
        <w:t xml:space="preserve">ОКТМО </w:t>
      </w:r>
      <w:r>
        <w:rPr>
          <w:rFonts w:cs="Times New Roman" w:ascii="Times New Roman" w:hAnsi="Times New Roman"/>
          <w:bCs/>
          <w:iCs/>
          <w:sz w:val="24"/>
          <w:szCs w:val="24"/>
        </w:rPr>
        <w:t>57701000</w:t>
      </w:r>
      <w:r>
        <w:rPr>
          <w:rFonts w:cs="Times New Roman" w:ascii="Times New Roman" w:hAnsi="Times New Roman"/>
          <w:sz w:val="24"/>
          <w:szCs w:val="24"/>
        </w:rPr>
        <w:t>.</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4.3. Арендатор обязан до подписания настоящего договора уплатить ежегодный размер арендной платы, указанный в пункте 4.2 настоящего договора (за вычетом задатка, внесенного для участия в аукционе), в следующем порядке: если срок договора аренды земельного участка составляет менее 3 лет, ежегодный размер арендной платы вносится однократно за весь срок действия договора аренды; если срок действия договора аренды земельного участка составляет 3 года и более, ежегодный размер арендной платы вносится однократно за первые 3 года.</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В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 указанный в пункте 4.2 настоящего договора (за вычетом задатка, внесенного для участия в аукционе), за 1 год.</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4.4. Арендная плата исчисляется помесячно с «___» ______ 20__ г. и вносится в следующем порядке:</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за I и II кварталы до 05 февраля, за III квартал до 05 июня, за IV квартал до 05 сентября текущего года.</w:t>
      </w:r>
    </w:p>
    <w:p>
      <w:pPr>
        <w:pStyle w:val="Normal"/>
        <w:spacing w:lineRule="auto" w:line="240" w:before="0" w:after="0"/>
        <w:ind w:firstLine="567"/>
        <w:contextualSpacing/>
        <w:jc w:val="both"/>
        <w:rPr>
          <w:highlight w:val="white"/>
        </w:rPr>
      </w:pPr>
      <w:r>
        <w:rPr>
          <w:rFonts w:cs="Times New Roman" w:ascii="Times New Roman" w:hAnsi="Times New Roman"/>
          <w:sz w:val="24"/>
          <w:szCs w:val="24"/>
          <w:highlight w:val="white"/>
        </w:rPr>
        <w:t>4.5. В случае возникновения у Арендатора права собственности на земельный участок до 15 числа месяца (включительно) арендная плата начисляется только за предшествующий месяц, при возникновении права собственности на земельный участок после 15 числа месяца арендная плата начисляется за весь текущий месяц.</w:t>
      </w:r>
    </w:p>
    <w:p>
      <w:pPr>
        <w:pStyle w:val="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4.6. Неиспользование участка Арендатором не может служить основанием для невнесения арендной платы в установленные сроки.</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V. Ответственность сторон</w:t>
      </w:r>
    </w:p>
    <w:p>
      <w:pPr>
        <w:pStyle w:val="ConsPlusNormal"/>
        <w:spacing w:lineRule="auto" w:line="240" w:before="0" w:after="0"/>
        <w:ind w:firstLine="567"/>
        <w:contextualSpacing/>
        <w:jc w:val="both"/>
        <w:rPr>
          <w:rFonts w:ascii="Times New Roman" w:hAnsi="Times New Roman" w:cs="Times New Roman"/>
          <w:sz w:val="24"/>
          <w:szCs w:val="24"/>
          <w:highlight w:val="white"/>
        </w:rPr>
      </w:pPr>
      <w:r>
        <w:rPr>
          <w:rFonts w:cs="Times New Roman" w:ascii="Times New Roman" w:hAnsi="Times New Roman"/>
          <w:sz w:val="24"/>
          <w:szCs w:val="24"/>
          <w:highlight w:val="white"/>
        </w:rPr>
        <w:t xml:space="preserve">5.1. За просрочку исполнения обязательства по внесению арендной платы, нарушение срока возврата земельного участка, установленного в пункте 3.2.11 настоящего договора, Арендатор уплачивает Арендодателю пени в размере 0,03 % от суммы задолженности </w:t>
        <w:br/>
        <w:t>по арендной плате за каждый день просрочки.</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5.2. Если Арендатор не возвратил земельный участок либо возвратил его несвоевременно арендная плата начисляется в соответствии с пунктом 4.4 настоящего договора и вносится Арендатором за все время просрочки. </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5.3. Во всем остальном, что не предусмотрено настоящим договором, стороны руководствуются действующим законодательством.</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5.4.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w:t>
        <w:br/>
        <w:t>в настоящем договоре.</w:t>
      </w:r>
    </w:p>
    <w:p>
      <w:pPr>
        <w:pStyle w:val="ConsPlusNormal"/>
        <w:spacing w:lineRule="auto" w:line="240" w:before="0" w:after="0"/>
        <w:ind w:firstLine="567"/>
        <w:contextualSpacing/>
        <w:jc w:val="both"/>
        <w:rPr>
          <w:rFonts w:ascii="Times New Roman" w:hAnsi="Times New Roman" w:cs="Times New Roman"/>
          <w:b/>
          <w:sz w:val="24"/>
          <w:szCs w:val="24"/>
        </w:rPr>
      </w:pPr>
      <w:r>
        <w:rPr>
          <w:rFonts w:cs="Times New Roman" w:ascii="Times New Roman" w:hAnsi="Times New Roman"/>
          <w:sz w:val="24"/>
          <w:szCs w:val="24"/>
        </w:rPr>
        <w:t>5.5.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(требования).</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VI. Порядок заключения договора</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6.1. Арендатор до подписания настоящего договора оплачивает арендную плату в размере и порядке, установленных пунктом 4.3 настоящего договора.</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6.2. Арендодатель в течение 5 дней со дня истечения 10-дневного срока со дня размещения протокола направляет Арендатору подписанный проект договора.</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6.3. После подписания Арендатором проекта договора Арендодатель в течение 5 дней направляет Арендатору подписанный акт приема-передачи земельного участка.</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6.4. В случае отсутствия оплаты в размере и порядке, предусмотренных в пункте 4.3 настоящего договора, акт приема-передачи земельного участка не направляется Арендатору для подписания, договор считается незаключенным и не подлежит государственной регистрации.</w:t>
      </w:r>
    </w:p>
    <w:p>
      <w:pPr>
        <w:pStyle w:val="ConsPlusNormal"/>
        <w:numPr>
          <w:ilvl w:val="0"/>
          <w:numId w:val="0"/>
        </w:numPr>
        <w:spacing w:lineRule="auto" w:line="240" w:before="0" w:after="0"/>
        <w:ind w:firstLine="567"/>
        <w:contextualSpacing/>
        <w:jc w:val="both"/>
        <w:outlineLvl w:val="1"/>
        <w:rPr/>
      </w:pPr>
      <w:r>
        <w:rPr>
          <w:rFonts w:cs="Times New Roman" w:ascii="Times New Roman" w:hAnsi="Times New Roman"/>
          <w:sz w:val="24"/>
          <w:szCs w:val="24"/>
        </w:rPr>
        <w:t>В случае нарушения срока, установленного в пункте 6.1 настоящего договора, Арендатор уплачивает Арендодателю неустойку в размере 0,03% от суммы, указанной в пункте 4.2 настоящего договора, за каждый день просрочки.</w:t>
      </w:r>
    </w:p>
    <w:p>
      <w:pPr>
        <w:pStyle w:val="ConsPlusNormal"/>
        <w:numPr>
          <w:ilvl w:val="0"/>
          <w:numId w:val="0"/>
        </w:numPr>
        <w:spacing w:lineRule="auto" w:line="240" w:before="0" w:after="0"/>
        <w:ind w:firstLine="567"/>
        <w:contextualSpacing/>
        <w:jc w:val="both"/>
        <w:outlineLvl w:val="1"/>
        <w:rPr>
          <w:rFonts w:ascii="Times New Roman" w:hAnsi="Times New Roman" w:cs="Times New Roman"/>
          <w:sz w:val="24"/>
          <w:szCs w:val="24"/>
        </w:rPr>
      </w:pPr>
      <w:r>
        <w:rPr>
          <w:rFonts w:cs="Times New Roman" w:ascii="Times New Roman" w:hAnsi="Times New Roman"/>
          <w:sz w:val="24"/>
          <w:szCs w:val="24"/>
        </w:rPr>
        <w:t>6.5. Арендодатель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его государственной регистрации.</w:t>
      </w:r>
    </w:p>
    <w:p>
      <w:pPr>
        <w:pStyle w:val="ConsPlusNormal"/>
        <w:numPr>
          <w:ilvl w:val="0"/>
          <w:numId w:val="0"/>
        </w:numPr>
        <w:spacing w:lineRule="auto" w:line="240" w:before="0" w:after="0"/>
        <w:contextualSpacing/>
        <w:outlineLvl w:val="1"/>
        <w:rPr>
          <w:rFonts w:ascii="Times New Roman" w:hAnsi="Times New Roman" w:cs="Times New Roman"/>
          <w:b/>
          <w:sz w:val="24"/>
          <w:szCs w:val="24"/>
        </w:rPr>
      </w:pPr>
      <w:r>
        <w:rPr>
          <w:rFonts w:cs="Times New Roman" w:ascii="Times New Roman" w:hAnsi="Times New Roman"/>
          <w:b/>
          <w:sz w:val="24"/>
          <w:szCs w:val="24"/>
        </w:rPr>
      </w:r>
    </w:p>
    <w:p>
      <w:pPr>
        <w:pStyle w:val="ConsPlusNormal"/>
        <w:numPr>
          <w:ilvl w:val="0"/>
          <w:numId w:val="0"/>
        </w:numPr>
        <w:spacing w:lineRule="auto" w:line="240" w:before="0" w:after="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VII. Расторжение, прекращение договора и заключение</w:t>
      </w:r>
    </w:p>
    <w:p>
      <w:pPr>
        <w:pStyle w:val="ConsPlusNormal"/>
        <w:spacing w:lineRule="auto" w:line="240" w:before="0" w:after="0"/>
        <w:contextualSpacing/>
        <w:jc w:val="center"/>
        <w:rPr>
          <w:rFonts w:ascii="Times New Roman" w:hAnsi="Times New Roman" w:cs="Times New Roman"/>
          <w:szCs w:val="22"/>
        </w:rPr>
      </w:pPr>
      <w:r>
        <w:rPr>
          <w:rFonts w:cs="Times New Roman" w:ascii="Times New Roman" w:hAnsi="Times New Roman"/>
          <w:b/>
          <w:sz w:val="24"/>
          <w:szCs w:val="24"/>
        </w:rPr>
        <w:t>договора на новый срок</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 xml:space="preserve">7.1. Настоящий договор может быть расторгнут по письменному соглашению сторон, </w:t>
        <w:br/>
        <w:t xml:space="preserve">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w:t>
      </w:r>
      <w:bookmarkStart w:id="0" w:name="undefined"/>
      <w:r>
        <w:rPr>
          <w:rFonts w:cs="Times New Roman" w:ascii="Times New Roman" w:hAnsi="Times New Roman"/>
          <w:sz w:val="24"/>
          <w:szCs w:val="24"/>
        </w:rPr>
        <w:t>договор</w:t>
      </w:r>
      <w:bookmarkEnd w:id="0"/>
      <w:r>
        <w:rPr>
          <w:rFonts w:cs="Times New Roman" w:ascii="Times New Roman" w:hAnsi="Times New Roman"/>
          <w:sz w:val="24"/>
          <w:szCs w:val="24"/>
        </w:rPr>
        <w:t>ом.</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7.2. Договор подлежит досрочному расторжению по требованию Арендодателя в случаях, являющихся существенными нарушениями условий настоящего договора:</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в случае невнесения двух раз подряд (в том числе внесения не в полном объеме) Арендатором арендной платы в срок, установленный пунктом 4.4 настоящего договора, независимо от ее последующего внесения;</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при использовании участка (в целом или частично) с нарушением вида разрешенного использования и (или) цели предоставления;</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 xml:space="preserve">при существенном ухудшении Арендатором состояния земельного участка в соответствии с действующим законодательством (загрязнение или иное негативное воздействие на земли </w:t>
        <w:br/>
        <w:t>и почву);</w:t>
      </w:r>
    </w:p>
    <w:p>
      <w:pPr>
        <w:pStyle w:val="ConsPlusNormal"/>
        <w:numPr>
          <w:ilvl w:val="0"/>
          <w:numId w:val="0"/>
        </w:numPr>
        <w:spacing w:lineRule="auto" w:line="240"/>
        <w:ind w:firstLine="567"/>
        <w:jc w:val="both"/>
        <w:outlineLvl w:val="1"/>
        <w:rPr>
          <w:rFonts w:ascii="Times New Roman" w:hAnsi="Times New Roman" w:cs="Times New Roman"/>
          <w:sz w:val="24"/>
          <w:szCs w:val="24"/>
          <w:highlight w:val="none"/>
        </w:rPr>
      </w:pPr>
      <w:r>
        <w:rPr>
          <w:rFonts w:cs="Times New Roman" w:ascii="Times New Roman" w:hAnsi="Times New Roman"/>
          <w:sz w:val="24"/>
          <w:szCs w:val="24"/>
        </w:rPr>
        <w:t>при использовании земельного участка с нарушением границ, сведения о которых содержатся в государственном кадастре недвижимости</w:t>
      </w:r>
      <w:r>
        <w:rPr>
          <w:rFonts w:cs="Times New Roman" w:ascii="Times New Roman" w:hAnsi="Times New Roman"/>
          <w:sz w:val="24"/>
          <w:szCs w:val="24"/>
        </w:rPr>
        <w:t>;</w:t>
      </w:r>
    </w:p>
    <w:p>
      <w:pPr>
        <w:pStyle w:val="ConsPlusNormal"/>
        <w:numPr>
          <w:ilvl w:val="0"/>
          <w:numId w:val="0"/>
        </w:numPr>
        <w:spacing w:lineRule="auto" w:line="240"/>
        <w:ind w:firstLine="567"/>
        <w:jc w:val="both"/>
        <w:outlineLvl w:val="1"/>
        <w:rPr>
          <w:rFonts w:ascii="Times New Roman" w:hAnsi="Times New Roman" w:cs="Times New Roman"/>
          <w:sz w:val="24"/>
          <w:szCs w:val="24"/>
          <w:highlight w:val="none"/>
        </w:rPr>
      </w:pPr>
      <w:r>
        <w:rPr>
          <w:rFonts w:eastAsia="Times New Roman" w:cs="Times New Roman" w:ascii="Times New Roman" w:hAnsi="Times New Roman"/>
          <w:b w:val="false"/>
          <w:bCs w:val="false"/>
          <w:color w:val="000000"/>
          <w:sz w:val="24"/>
          <w:u w:val="none"/>
        </w:rPr>
        <w:t>при непроведении мероприятий по защите земель от распространения опасных видов инвазивных (чужеродных) растений и уничтожению таких растений</w:t>
      </w:r>
      <w:r>
        <w:rPr>
          <w:rFonts w:cs="Times New Roman" w:ascii="Times New Roman" w:hAnsi="Times New Roman"/>
          <w:sz w:val="24"/>
          <w:szCs w:val="24"/>
        </w:rPr>
        <w:t>;</w:t>
      </w:r>
    </w:p>
    <w:p>
      <w:pPr>
        <w:pStyle w:val="ConsPlusNormal"/>
        <w:numPr>
          <w:ilvl w:val="0"/>
          <w:numId w:val="0"/>
        </w:numPr>
        <w:spacing w:lineRule="auto" w:line="240"/>
        <w:ind w:firstLine="567"/>
        <w:jc w:val="both"/>
        <w:outlineLvl w:val="1"/>
        <w:rPr>
          <w:rFonts w:ascii="Times New Roman" w:hAnsi="Times New Roman" w:cs="Times New Roman"/>
          <w:sz w:val="24"/>
          <w:szCs w:val="24"/>
          <w:highlight w:val="none"/>
        </w:rPr>
      </w:pPr>
      <w:r>
        <w:rPr>
          <w:rFonts w:cs="Times New Roman" w:ascii="Times New Roman" w:hAnsi="Times New Roman"/>
          <w:sz w:val="24"/>
          <w:szCs w:val="24"/>
        </w:rPr>
        <w:t xml:space="preserve">при </w:t>
      </w:r>
      <w:r>
        <w:rPr>
          <w:rFonts w:cs="Times New Roman" w:ascii="Times New Roman" w:hAnsi="Times New Roman"/>
          <w:sz w:val="24"/>
          <w:szCs w:val="24"/>
        </w:rPr>
        <w:t xml:space="preserve">неиспользовании земельного участка, предназначенного для строительства, в том числе жилищного, в указанных целях в течении трех лет, если более длительный срок </w:t>
        <w:br/>
        <w:t xml:space="preserve">не установлен федеральным законом; </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 xml:space="preserve">при </w:t>
      </w:r>
      <w:r>
        <w:rPr>
          <w:rFonts w:cs="Times New Roman" w:ascii="Times New Roman" w:hAnsi="Times New Roman"/>
          <w:sz w:val="24"/>
          <w:szCs w:val="24"/>
        </w:rPr>
        <w:t>неустранении в установленный срок последствий совершенного земельного правонарушения</w:t>
      </w:r>
      <w:r>
        <w:rPr>
          <w:rFonts w:cs="Times New Roman" w:ascii="Times New Roman" w:hAnsi="Times New Roman"/>
          <w:sz w:val="24"/>
          <w:szCs w:val="24"/>
        </w:rPr>
        <w:t>.</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Расторжение настоящего договора не освобождает Арендатора от необходимости погашения задолженности по арендной плате и уплаты пени, предусмотренной настоящим договором.</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7.3.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 предусмотренного пунктом 7.2 настоящего договора, и неустранения Арендатором указанного в предупреждении нарушения по истечении 15-дневного срока со дня направления Арендодателем письменного предупреждения.</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 xml:space="preserve">7.4. Настоящий договор прекращается по истечении срока его действия, а также в случае ликвидации Арендатора – юридического лица и смерти Арендатора – физического лица, </w:t>
        <w:br/>
        <w:t>за исключением случаев наследования прав и обязанностей по договору в пределах срока его действия.</w:t>
      </w:r>
    </w:p>
    <w:p>
      <w:pPr>
        <w:pStyle w:val="ConsPlusNormal"/>
        <w:numPr>
          <w:ilvl w:val="0"/>
          <w:numId w:val="0"/>
        </w:numPr>
        <w:spacing w:lineRule="auto" w:line="240"/>
        <w:ind w:firstLine="567"/>
        <w:jc w:val="both"/>
        <w:outlineLvl w:val="1"/>
        <w:rPr>
          <w:rFonts w:ascii="Times New Roman" w:hAnsi="Times New Roman" w:cs="Times New Roman"/>
          <w:sz w:val="24"/>
          <w:szCs w:val="24"/>
        </w:rPr>
      </w:pPr>
      <w:r>
        <w:rPr>
          <w:rFonts w:cs="Times New Roman" w:ascii="Times New Roman" w:hAnsi="Times New Roman"/>
          <w:sz w:val="24"/>
          <w:szCs w:val="24"/>
        </w:rPr>
        <w:t>7.5. При расторжении настоящего договора Арендодатель не возмещает Арендатору стоимость улучшений земельного участка, неотделимых без вреда для земельного участка.</w:t>
      </w:r>
    </w:p>
    <w:p>
      <w:pPr>
        <w:pStyle w:val="ConsPlusNormal"/>
        <w:numPr>
          <w:ilvl w:val="0"/>
          <w:numId w:val="0"/>
        </w:numPr>
        <w:spacing w:lineRule="auto" w:line="240" w:before="0" w:after="0"/>
        <w:contextualSpacing/>
        <w:jc w:val="center"/>
        <w:outlineLvl w:val="1"/>
        <w:rPr>
          <w:rFonts w:ascii="Times New Roman" w:hAnsi="Times New Roman" w:cs="Times New Roman"/>
          <w:b/>
          <w:sz w:val="24"/>
          <w:szCs w:val="24"/>
        </w:rPr>
      </w:pPr>
      <w:r>
        <w:rPr>
          <w:rFonts w:cs="Times New Roman" w:ascii="Times New Roman" w:hAnsi="Times New Roman"/>
          <w:b/>
          <w:sz w:val="24"/>
          <w:szCs w:val="24"/>
        </w:rPr>
      </w:r>
    </w:p>
    <w:p>
      <w:pPr>
        <w:pStyle w:val="ConsPlusNormal"/>
        <w:numPr>
          <w:ilvl w:val="0"/>
          <w:numId w:val="0"/>
        </w:numPr>
        <w:spacing w:lineRule="auto" w:line="240" w:before="0" w:after="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VIII. Предоставление земельного участка в субаренду,</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заключение соглашения об установлении сервитута</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8.1. Арендатор вправе передать земельный участок (его часть) в субаренду на срок, </w:t>
        <w:br/>
        <w:t>не превышающий срока действия настоящего договора, с письменного согласия Арендодателя (в случаях заключения настоящего договора на срок не более пяти лет), за исключением случаев, установленных законом.</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Арендатор уведомляет Арендодателя о передаче земельного участка (его части) </w:t>
        <w:br/>
        <w:t>в субаренду в течение 10 дней со дня заключения указанного договора (в случаях заключения настоящего договора на срок более пяти лет).</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8.2. Арендатор вправе заключить соглашение об установлении сервитута в отношении земельного участка (его части) на срок, не превышающий срока действия настоящего договора, с письменного согласия Арендодателя, за исключением случаев, установленных законом. </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t xml:space="preserve">8.3. При досрочном прекращении действия настоящего договора соглашение </w:t>
        <w:br/>
        <w:t xml:space="preserve">об установлении сервитута, договор субаренды прекращают свое действие. При прекращении действия настоящего договора субарендатор не имеет права на заключение с Арендодателем договора аренды на земельный участок, находившийся в его пользовании в соответствии </w:t>
        <w:br/>
        <w:t>с договором субаренды.</w:t>
      </w:r>
    </w:p>
    <w:p>
      <w:pPr>
        <w:pStyle w:val="ConsPlusNormal"/>
        <w:spacing w:lineRule="auto" w:line="240" w:before="0" w:after="0"/>
        <w:ind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0"/>
        </w:numPr>
        <w:spacing w:lineRule="auto" w:line="240" w:before="0" w:after="0"/>
        <w:contextualSpacing/>
        <w:jc w:val="center"/>
        <w:outlineLvl w:val="1"/>
        <w:rPr>
          <w:rFonts w:ascii="Times New Roman" w:hAnsi="Times New Roman" w:cs="Times New Roman"/>
          <w:b/>
          <w:sz w:val="24"/>
          <w:szCs w:val="24"/>
        </w:rPr>
      </w:pPr>
      <w:r>
        <w:rPr>
          <w:rFonts w:cs="Times New Roman" w:ascii="Times New Roman" w:hAnsi="Times New Roman"/>
          <w:b/>
          <w:sz w:val="24"/>
          <w:szCs w:val="24"/>
        </w:rPr>
        <w:t>IX. Особые обстоятельства</w:t>
      </w:r>
    </w:p>
    <w:p>
      <w:pPr>
        <w:pStyle w:val="ConsPlusNormal"/>
        <w:spacing w:lineRule="auto" w:line="24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 xml:space="preserve">9.1. Под особыми обстоятельствами понимаются обстоятельства непреодолимой силы (форс-мажор) и такие, как военные действия, препятствующие одной из сторон исполнять свои обязательства по настоящему договору, что освобождает ее от ответственности </w:t>
        <w:br/>
        <w:t>за неисполнение этих обязательств.</w:t>
      </w:r>
    </w:p>
    <w:p>
      <w:pPr>
        <w:pStyle w:val="ConsPlusNormal"/>
        <w:spacing w:lineRule="auto" w:line="24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9.2. Об этих обстоятельствах каждая из сторон обязана немедленно, не позднее 20 дней после наступления случая форс-мажора, военных действий, письменно известить другую сторону. Сообщение должно быть подтверждено документом, выданным уполномоченным государственным органом.</w:t>
      </w:r>
    </w:p>
    <w:p>
      <w:pPr>
        <w:pStyle w:val="ConsPlusNormal"/>
        <w:spacing w:lineRule="auto" w:line="24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Несвоевременное извещение о наступлении форс-мажора, военных действий лишает соответствующую сторону права ссылаться в дальнейшем на указанные выше обстоятельства.</w:t>
      </w:r>
    </w:p>
    <w:p>
      <w:pPr>
        <w:pStyle w:val="ConsPlusNormal"/>
        <w:spacing w:lineRule="auto" w:line="240" w:before="0" w:after="0"/>
        <w:ind w:firstLine="708"/>
        <w:contextualSpacing/>
        <w:jc w:val="both"/>
        <w:rPr>
          <w:rFonts w:ascii="Times New Roman" w:hAnsi="Times New Roman" w:cs="Times New Roman"/>
          <w:b/>
          <w:sz w:val="24"/>
          <w:szCs w:val="24"/>
        </w:rPr>
      </w:pPr>
      <w:r>
        <w:rPr>
          <w:rFonts w:cs="Times New Roman" w:ascii="Times New Roman" w:hAnsi="Times New Roman"/>
          <w:sz w:val="24"/>
          <w:szCs w:val="24"/>
        </w:rPr>
        <w:t>9.3. При продолжительности особых обстоятельств, делающих невозможным выполнение условий настоящего договора, свыше 6 (шести) месяцев каждая из сторон вправе прекратить действие договора немедленно после письменного уведомления другой стороны.</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X. Вступление договора в силу</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10.1. Настоящий договор считается заключенным с момента подписания Сторонами.</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 xml:space="preserve">10.2. Настоящий договор заключается в электронной форме и подписывается усиленной квалифицированной электронной подписью каждой из Сторон. </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Стороны признают настоящий договор, подписанный с использованием усиленной квалифицированной электронной подписи, электронным документом, равнозначным документу на бумажном носителе, подписанным собственноручной подписью Сторон по договору.</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Неотъемлемой частью настоящего договора являются приложения:</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акт приема-передачи земельного участка.</w:t>
      </w:r>
    </w:p>
    <w:p>
      <w:pPr>
        <w:pStyle w:val="ConsPlusNormal"/>
        <w:spacing w:lineRule="auto" w:line="240" w:before="0" w:after="0"/>
        <w:ind w:firstLine="567"/>
        <w:contextualSpacing/>
        <w:jc w:val="both"/>
        <w:rPr>
          <w:rFonts w:ascii="Times New Roman" w:hAnsi="Times New Roman" w:cs="Times New Roman"/>
          <w:sz w:val="24"/>
          <w:szCs w:val="24"/>
        </w:rPr>
      </w:pPr>
      <w:r>
        <w:rPr>
          <w:rFonts w:cs="Times New Roman" w:ascii="Times New Roman" w:hAnsi="Times New Roman"/>
          <w:sz w:val="24"/>
          <w:szCs w:val="24"/>
        </w:rPr>
        <w:t>Оплата за земельный участок в размере, установленном в соответствии с абзацем первым (вторым) пункта 4.3 настоящего договора, произведена полностью. Реквизиты документа(ов), подтверждающего(их) перечисление денежных средств Арендодателю _________________________________________.</w:t>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
        <w:spacing w:lineRule="auto" w:line="240" w:before="0" w:after="0"/>
        <w:contextualSpacing/>
        <w:jc w:val="center"/>
        <w:rPr>
          <w:rFonts w:ascii="Times New Roman" w:hAnsi="Times New Roman" w:cs="Times New Roman"/>
          <w:b/>
          <w:sz w:val="24"/>
          <w:szCs w:val="24"/>
        </w:rPr>
      </w:pPr>
      <w:r>
        <w:rPr>
          <w:rFonts w:cs="Times New Roman" w:ascii="Times New Roman" w:hAnsi="Times New Roman"/>
          <w:b/>
          <w:sz w:val="24"/>
          <w:szCs w:val="24"/>
        </w:rPr>
        <w:t>XI. Адреса, реквизиты и подписи сторон</w:t>
      </w:r>
    </w:p>
    <w:tbl>
      <w:tblPr>
        <w:tblW w:w="9579"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4651"/>
        <w:gridCol w:w="4927"/>
      </w:tblGrid>
      <w:tr>
        <w:trPr/>
        <w:tc>
          <w:tcPr>
            <w:tcW w:w="4651" w:type="dxa"/>
            <w:tcBorders/>
          </w:tcPr>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Арендодатель:</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Департамент земельных отношений администрации города Перми</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614000, г. Пермь,</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ул. Сибирская, 15,</w:t>
            </w:r>
          </w:p>
          <w:p>
            <w:pPr>
              <w:pStyle w:val="ConsPlusNormal"/>
              <w:spacing w:lineRule="auto" w:line="240" w:before="0" w:after="0"/>
              <w:contextualSpacing/>
              <w:jc w:val="left"/>
              <w:rPr>
                <w:rFonts w:ascii="Times New Roman" w:hAnsi="Times New Roman" w:cs="Times New Roman"/>
                <w:sz w:val="24"/>
                <w:szCs w:val="24"/>
              </w:rPr>
            </w:pPr>
            <w:r>
              <w:rPr>
                <w:rFonts w:cs="Times New Roman" w:ascii="Times New Roman" w:hAnsi="Times New Roman"/>
                <w:sz w:val="24"/>
                <w:szCs w:val="24"/>
                <w:lang w:eastAsia="en-US"/>
              </w:rPr>
              <w:t>тел. 212-31-70, 212-28-92</w:t>
            </w:r>
          </w:p>
        </w:tc>
        <w:tc>
          <w:tcPr>
            <w:tcW w:w="4927" w:type="dxa"/>
            <w:tcBorders/>
          </w:tcPr>
          <w:p>
            <w:pPr>
              <w:pStyle w:val="ConsPlusNormal"/>
              <w:spacing w:lineRule="auto" w:line="240" w:before="0" w:after="0"/>
              <w:contextualSpacing/>
              <w:jc w:val="left"/>
              <w:rPr>
                <w:rFonts w:ascii="Times New Roman" w:hAnsi="Times New Roman" w:cs="Times New Roman"/>
                <w:sz w:val="24"/>
                <w:szCs w:val="24"/>
                <w:highlight w:val="none"/>
                <w:lang w:eastAsia="en-US"/>
              </w:rPr>
            </w:pPr>
            <w:r>
              <w:rPr>
                <w:rFonts w:cs="Times New Roman" w:ascii="Times New Roman" w:hAnsi="Times New Roman"/>
                <w:sz w:val="24"/>
                <w:szCs w:val="24"/>
                <w:lang w:eastAsia="en-US"/>
              </w:rPr>
              <w:t>Арендатор:</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(ФИО, дата рождения)</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Адрес регистрации: 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адрес фактического проживания: ____________________________________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паспорт гражданина Российской Федерации:</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___________________________________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выдан: 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дата выдачи: 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электронная почта: 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тел. ________________________________</w:t>
            </w:r>
          </w:p>
          <w:p>
            <w:pPr>
              <w:pStyle w:val="ConsPlusNormal"/>
              <w:spacing w:lineRule="auto" w:line="240" w:before="0" w:after="0"/>
              <w:contextualSpacing/>
              <w:jc w:val="left"/>
              <w:rPr>
                <w:sz w:val="24"/>
                <w:szCs w:val="24"/>
              </w:rPr>
            </w:pPr>
            <w:r>
              <w:rPr>
                <w:rFonts w:cs="Times New Roman" w:ascii="Times New Roman" w:hAnsi="Times New Roman"/>
                <w:sz w:val="24"/>
                <w:szCs w:val="24"/>
                <w:lang w:eastAsia="en-US"/>
              </w:rPr>
              <w:t>ИНН _______________________________</w:t>
            </w:r>
          </w:p>
          <w:p>
            <w:pPr>
              <w:pStyle w:val="ConsPlusNormal"/>
              <w:spacing w:lineRule="auto" w:line="240" w:before="0" w:after="0"/>
              <w:contextualSpacing/>
              <w:jc w:val="left"/>
              <w:rPr>
                <w:rFonts w:ascii="Times New Roman" w:hAnsi="Times New Roman" w:cs="Times New Roman"/>
                <w:sz w:val="24"/>
                <w:szCs w:val="24"/>
                <w:vertAlign w:val="superscript"/>
              </w:rPr>
            </w:pPr>
            <w:r>
              <w:rPr>
                <w:rFonts w:cs="Times New Roman" w:ascii="Times New Roman" w:hAnsi="Times New Roman"/>
                <w:sz w:val="24"/>
                <w:szCs w:val="24"/>
                <w:lang w:eastAsia="en-US"/>
              </w:rPr>
              <w:t>СНИЛС ____________________________</w:t>
            </w:r>
          </w:p>
        </w:tc>
      </w:tr>
    </w:tbl>
    <w:p>
      <w:pPr>
        <w:pStyle w:val="ConsPlusNormal"/>
        <w:spacing w:lineRule="auto" w:line="240" w:before="0" w:after="0"/>
        <w:ind w:firstLine="539"/>
        <w:contextualSpacing/>
        <w:jc w:val="both"/>
        <w:rPr>
          <w:rFonts w:ascii="Times New Roman" w:hAnsi="Times New Roman" w:cs="Times New Roman"/>
          <w:sz w:val="24"/>
          <w:szCs w:val="24"/>
        </w:rPr>
      </w:pPr>
      <w:r>
        <w:rPr>
          <w:rFonts w:cs="Times New Roman" w:ascii="Times New Roman" w:hAnsi="Times New Roman"/>
          <w:sz w:val="24"/>
          <w:szCs w:val="24"/>
        </w:rPr>
      </w:r>
    </w:p>
    <w:p>
      <w:pPr>
        <w:pStyle w:val="ConsPlusNormal"/>
        <w:spacing w:lineRule="auto" w:line="240" w:before="0" w:after="0"/>
        <w:ind w:firstLine="539"/>
        <w:contextualSpacing/>
        <w:jc w:val="both"/>
        <w:rPr>
          <w:rFonts w:ascii="Times New Roman" w:hAnsi="Times New Roman" w:cs="Times New Roman"/>
          <w:sz w:val="20"/>
          <w:szCs w:val="20"/>
          <w:highlight w:val="none"/>
        </w:rPr>
      </w:pPr>
      <w:r>
        <w:rPr>
          <w:rFonts w:cs="Times New Roman" w:ascii="Times New Roman" w:hAnsi="Times New Roman"/>
          <w:sz w:val="20"/>
          <w:szCs w:val="20"/>
        </w:rPr>
        <w:t>Все извещения, повестки и сообщения, направленные по указанному в настоящем разделе почтовому адресу Арендатора, равно как и направленные в электронной форме по телекоммуникационным каналам связи, считаются законно врученными, ему известными.</w:t>
      </w:r>
    </w:p>
    <w:p>
      <w:pPr>
        <w:pStyle w:val="ConsPlusNormal"/>
        <w:spacing w:lineRule="auto" w:line="240" w:before="0" w:after="0"/>
        <w:ind w:firstLine="540"/>
        <w:contextualSpacing/>
        <w:jc w:val="both"/>
        <w:rPr>
          <w:rFonts w:ascii="Times New Roman" w:hAnsi="Times New Roman" w:cs="Times New Roman"/>
          <w:sz w:val="24"/>
          <w:szCs w:val="24"/>
        </w:rPr>
      </w:pPr>
      <w:r>
        <w:rPr>
          <w:rFonts w:cs="Times New Roman" w:ascii="Times New Roman" w:hAnsi="Times New Roman"/>
          <w:sz w:val="24"/>
          <w:szCs w:val="24"/>
        </w:rPr>
      </w:r>
    </w:p>
    <w:tbl>
      <w:tblPr>
        <w:tblStyle w:val="929"/>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6"/>
        <w:gridCol w:w="4784"/>
      </w:tblGrid>
      <w:tr>
        <w:trPr/>
        <w:tc>
          <w:tcPr>
            <w:tcW w:w="4786" w:type="dxa"/>
            <w:tcBorders>
              <w:top w:val="nil"/>
              <w:left w:val="nil"/>
              <w:bottom w:val="nil"/>
              <w:right w:val="nil"/>
            </w:tcBorders>
          </w:tcPr>
          <w:p>
            <w:pPr>
              <w:pStyle w:val="Normal"/>
              <w:widowControl w:val="false"/>
              <w:spacing w:lineRule="auto" w:line="240" w:before="0" w:after="0"/>
              <w:contextualSpacing/>
              <w:jc w:val="left"/>
              <w:rPr>
                <w:sz w:val="24"/>
                <w:szCs w:val="24"/>
              </w:rPr>
            </w:pPr>
            <w:r>
              <w:rPr>
                <w:rFonts w:eastAsia="Times New Roman" w:cs="Times New Roman" w:ascii="Times New Roman" w:hAnsi="Times New Roman"/>
                <w:kern w:val="0"/>
                <w:sz w:val="24"/>
                <w:szCs w:val="24"/>
                <w:lang w:val="ru-RU" w:eastAsia="ru-RU" w:bidi="ar-SA"/>
              </w:rPr>
              <w:t>Арендодатель</w:t>
            </w:r>
          </w:p>
          <w:p>
            <w:pPr>
              <w:pStyle w:val="Normal"/>
              <w:widowControl/>
              <w:spacing w:lineRule="auto" w:line="240" w:before="0" w:after="0"/>
              <w:contextualSpacing/>
              <w:jc w:val="left"/>
              <w:rPr>
                <w:b/>
                <w:sz w:val="24"/>
                <w:szCs w:val="24"/>
              </w:rPr>
            </w:pPr>
            <w:r>
              <w:rPr>
                <w:rFonts w:eastAsia="Times New Roman" w:cs="Times New Roman" w:ascii="Times New Roman" w:hAnsi="Times New Roman"/>
                <w:bCs/>
                <w:kern w:val="0"/>
                <w:sz w:val="24"/>
                <w:szCs w:val="24"/>
                <w:lang w:val="ru-RU" w:eastAsia="ru-RU" w:bidi="ar-SA"/>
              </w:rPr>
              <w:t>__________________</w:t>
            </w:r>
          </w:p>
          <w:p>
            <w:pPr>
              <w:pStyle w:val="Normal"/>
              <w:widowControl w:val="false"/>
              <w:spacing w:lineRule="auto" w:line="240" w:before="0" w:after="0"/>
              <w:contextualSpacing/>
              <w:jc w:val="left"/>
              <w:rPr>
                <w:sz w:val="24"/>
                <w:szCs w:val="24"/>
              </w:rPr>
            </w:pPr>
            <w:r>
              <w:rPr>
                <w:rFonts w:eastAsia="Times New Roman" w:cs="Times New Roman" w:ascii="Times New Roman" w:hAnsi="Times New Roman"/>
                <w:kern w:val="0"/>
                <w:sz w:val="24"/>
                <w:szCs w:val="24"/>
                <w:lang w:val="ru-RU" w:eastAsia="ru-RU" w:bidi="ar-SA"/>
              </w:rPr>
              <w:t xml:space="preserve"> </w:t>
            </w:r>
            <w:r>
              <w:rPr>
                <w:rFonts w:eastAsia="Times New Roman" w:cs="Times New Roman" w:ascii="Times New Roman" w:hAnsi="Times New Roman"/>
                <w:kern w:val="0"/>
                <w:sz w:val="24"/>
                <w:szCs w:val="24"/>
                <w:lang w:val="ru-RU" w:eastAsia="ru-RU" w:bidi="ar-SA"/>
              </w:rPr>
              <w:t>М.П.</w:t>
            </w:r>
          </w:p>
        </w:tc>
        <w:tc>
          <w:tcPr>
            <w:tcW w:w="4784" w:type="dxa"/>
            <w:tcBorders>
              <w:top w:val="nil"/>
              <w:left w:val="nil"/>
              <w:bottom w:val="nil"/>
              <w:right w:val="nil"/>
            </w:tcBorders>
          </w:tcPr>
          <w:p>
            <w:pPr>
              <w:pStyle w:val="Normal"/>
              <w:widowControl w:val="false"/>
              <w:spacing w:lineRule="auto" w:line="240" w:before="0" w:after="0"/>
              <w:contextualSpacing/>
              <w:jc w:val="left"/>
              <w:rPr>
                <w:sz w:val="24"/>
                <w:szCs w:val="24"/>
                <w:vertAlign w:val="superscript"/>
              </w:rPr>
            </w:pPr>
            <w:r>
              <w:rPr>
                <w:rFonts w:eastAsia="Times New Roman" w:cs="Times New Roman" w:ascii="Times New Roman" w:hAnsi="Times New Roman"/>
                <w:kern w:val="0"/>
                <w:sz w:val="24"/>
                <w:szCs w:val="24"/>
                <w:lang w:val="ru-RU" w:eastAsia="ru-RU" w:bidi="ar-SA"/>
              </w:rPr>
              <w:t>Арендатор</w:t>
            </w:r>
          </w:p>
          <w:p>
            <w:pPr>
              <w:pStyle w:val="Normal"/>
              <w:widowControl/>
              <w:spacing w:lineRule="auto" w:line="240" w:before="0" w:after="0"/>
              <w:contextualSpacing/>
              <w:jc w:val="left"/>
              <w:rPr>
                <w:b/>
                <w:sz w:val="24"/>
                <w:szCs w:val="24"/>
              </w:rPr>
            </w:pPr>
            <w:r>
              <w:rPr>
                <w:rFonts w:eastAsia="Times New Roman" w:cs="Times New Roman" w:ascii="Times New Roman" w:hAnsi="Times New Roman"/>
                <w:bCs/>
                <w:kern w:val="0"/>
                <w:sz w:val="24"/>
                <w:szCs w:val="24"/>
                <w:lang w:val="ru-RU" w:eastAsia="ru-RU" w:bidi="ar-SA"/>
              </w:rPr>
              <w:t>_________________</w:t>
            </w:r>
          </w:p>
          <w:p>
            <w:pPr>
              <w:pStyle w:val="Normal"/>
              <w:widowControl w:val="false"/>
              <w:tabs>
                <w:tab w:val="clear" w:pos="708"/>
                <w:tab w:val="left" w:pos="4678" w:leader="none"/>
              </w:tabs>
              <w:spacing w:lineRule="auto" w:line="240" w:before="0" w:after="0"/>
              <w:ind w:left="108"/>
              <w:contextualSpacing/>
              <w:jc w:val="left"/>
              <w:rPr>
                <w:sz w:val="24"/>
                <w:szCs w:val="24"/>
              </w:rPr>
            </w:pPr>
            <w:r>
              <w:rPr>
                <w:rFonts w:eastAsia="Times New Roman" w:cs="Times New Roman" w:ascii="Times New Roman" w:hAnsi="Times New Roman"/>
                <w:kern w:val="0"/>
                <w:sz w:val="24"/>
                <w:szCs w:val="24"/>
                <w:lang w:val="ru-RU" w:eastAsia="en-US" w:bidi="ar-SA"/>
              </w:rPr>
            </w:r>
          </w:p>
          <w:p>
            <w:pPr>
              <w:pStyle w:val="Normal"/>
              <w:widowControl w:val="false"/>
              <w:tabs>
                <w:tab w:val="clear" w:pos="708"/>
                <w:tab w:val="left" w:pos="4678" w:leader="none"/>
              </w:tabs>
              <w:spacing w:lineRule="auto" w:line="240" w:before="0" w:after="0"/>
              <w:ind w:left="108"/>
              <w:contextualSpacing/>
              <w:jc w:val="left"/>
              <w:rPr>
                <w:sz w:val="24"/>
                <w:szCs w:val="24"/>
              </w:rPr>
            </w:pPr>
            <w:r>
              <w:rPr>
                <w:rFonts w:eastAsia="Times New Roman" w:cs="Times New Roman" w:ascii="Times New Roman" w:hAnsi="Times New Roman"/>
                <w:kern w:val="0"/>
                <w:sz w:val="24"/>
                <w:szCs w:val="24"/>
                <w:lang w:val="ru-RU" w:eastAsia="en-US" w:bidi="ar-SA"/>
              </w:rPr>
            </w:r>
          </w:p>
        </w:tc>
      </w:tr>
    </w:tbl>
    <w:p>
      <w:pPr>
        <w:pStyle w:val="Normal"/>
        <w:spacing w:lineRule="auto" w:line="240" w:before="0" w:after="200"/>
        <w:contextualSpacing/>
        <w:rPr>
          <w:rFonts w:ascii="Times New Roman" w:hAnsi="Times New Roman" w:cs="Times New Roman"/>
          <w:sz w:val="24"/>
          <w:szCs w:val="24"/>
        </w:rPr>
      </w:pPr>
      <w:r>
        <w:rPr>
          <w:rFonts w:cs="Times New Roman" w:ascii="Times New Roman" w:hAnsi="Times New Roman"/>
          <w:sz w:val="24"/>
          <w:szCs w:val="24"/>
        </w:rPr>
      </w:r>
    </w:p>
    <w:sectPr>
      <w:headerReference w:type="default" r:id="rId2"/>
      <w:footnotePr>
        <w:numFmt w:val="decimal"/>
      </w:footnotePr>
      <w:type w:val="nextPage"/>
      <w:pgSz w:w="11906" w:h="16838"/>
      <w:pgMar w:left="1134" w:right="851" w:gutter="0" w:header="0" w:top="851" w:footer="0" w:bottom="68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Open Sans">
    <w:charset w:val="01"/>
    <w:family w:val="swiss"/>
    <w:pitch w:val="variable"/>
  </w:font>
  <w:font w:name="Courier New">
    <w:charset w:val="01"/>
    <w:family w:val="roman"/>
    <w:pitch w:val="variable"/>
  </w:font>
  <w:font w:name="Arial">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64" w:before="0" w:after="0"/>
        <w:jc w:val="left"/>
        <w:rPr>
          <w:rFonts w:ascii="Times New Roman" w:hAnsi="Times New Roman" w:cs="Times New Roman"/>
          <w:sz w:val="20"/>
          <w:szCs w:val="20"/>
          <w:highlight w:val="none"/>
          <w14:ligatures w14:val="none"/>
        </w:rPr>
      </w:pPr>
      <w:r>
        <w:rPr>
          <w:rStyle w:val="Style7"/>
        </w:rPr>
        <w:footnoteRef/>
      </w:r>
      <w:r>
        <w:rPr/>
        <w:t xml:space="preserve"> </w:t>
      </w:r>
      <w:r>
        <w:rPr>
          <w:rFonts w:cs="Times New Roman" w:ascii="Times New Roman" w:hAnsi="Times New Roman"/>
          <w:sz w:val="20"/>
          <w:szCs w:val="20"/>
        </w:rPr>
        <w:t>Носит рекомендательный характер до 01 марта 2031 г.</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8</w:t>
    </w:r>
    <w:r>
      <w:rPr>
        <w:rFonts w:cs="Times New Roman" w:ascii="Times New Roman" w:hAnsi="Times New Roman"/>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2">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3">
    <w:lvl w:ilvl="0">
      <w:start w:val="1"/>
      <w:numFmt w:val="bullet"/>
      <w:lvlText w:val="–"/>
      <w:lvlJc w:val="left"/>
      <w:pPr>
        <w:tabs>
          <w:tab w:val="num" w:pos="0"/>
        </w:tabs>
        <w:ind w:left="1276" w:hanging="360"/>
      </w:pPr>
      <w:rPr>
        <w:rFonts w:ascii="Arial" w:hAnsi="Arial" w:cs="Arial" w:hint="default"/>
      </w:rPr>
    </w:lvl>
    <w:lvl w:ilvl="1">
      <w:start w:val="1"/>
      <w:numFmt w:val="bullet"/>
      <w:lvlText w:val="o"/>
      <w:lvlJc w:val="left"/>
      <w:pPr>
        <w:tabs>
          <w:tab w:val="num" w:pos="0"/>
        </w:tabs>
        <w:ind w:left="1996" w:hanging="360"/>
      </w:pPr>
      <w:rPr>
        <w:rFonts w:ascii="Courier New" w:hAnsi="Courier New" w:cs="Courier New" w:hint="default"/>
      </w:rPr>
    </w:lvl>
    <w:lvl w:ilvl="2">
      <w:start w:val="1"/>
      <w:numFmt w:val="bullet"/>
      <w:lvlText w:val="§"/>
      <w:lvlJc w:val="left"/>
      <w:pPr>
        <w:tabs>
          <w:tab w:val="num" w:pos="0"/>
        </w:tabs>
        <w:ind w:left="2716" w:hanging="360"/>
      </w:pPr>
      <w:rPr>
        <w:rFonts w:ascii="Wingdings" w:hAnsi="Wingdings" w:cs="Wingdings"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2" w:customStyle="1">
    <w:name w:val="Основной текст с отступом 2 Знак"/>
    <w:basedOn w:val="DefaultParagraphFont"/>
    <w:uiPriority w:val="99"/>
    <w:semiHidden/>
    <w:qFormat/>
    <w:rPr>
      <w:rFonts w:ascii="Times New Roman" w:hAnsi="Times New Roman" w:eastAsia="Times New Roman" w:cs="Times New Roman"/>
      <w:sz w:val="24"/>
      <w:szCs w:val="24"/>
      <w:lang w:eastAsia="ru-RU"/>
    </w:rPr>
  </w:style>
  <w:style w:type="character" w:styleId="Style6" w:customStyle="1">
    <w:name w:val="Текст сноски Знак"/>
    <w:basedOn w:val="DefaultParagraphFont"/>
    <w:uiPriority w:val="99"/>
    <w:semiHidden/>
    <w:qFormat/>
    <w:rPr>
      <w:sz w:val="20"/>
      <w:szCs w:val="20"/>
    </w:rPr>
  </w:style>
  <w:style w:type="character" w:styleId="Style7">
    <w:name w:val="Символ сноски"/>
    <w:semiHidden/>
    <w:unhideWhenUsed/>
    <w:qFormat/>
    <w:rPr>
      <w:vertAlign w:val="superscript"/>
    </w:rPr>
  </w:style>
  <w:style w:type="character" w:styleId="FootnoteReference">
    <w:name w:val="Footnote Reference"/>
    <w:rPr>
      <w:vertAlign w:val="superscript"/>
    </w:rPr>
  </w:style>
  <w:style w:type="character" w:styleId="Strong">
    <w:name w:val="Strong"/>
    <w:basedOn w:val="DefaultParagraphFont"/>
    <w:uiPriority w:val="22"/>
    <w:qFormat/>
    <w:rPr>
      <w:rFonts w:ascii="Times New Roman" w:hAnsi="Times New Roman" w:cs="Times New Roman"/>
      <w:b/>
      <w:bCs w:val="false"/>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выноски Знак"/>
    <w:basedOn w:val="DefaultParagraphFont"/>
    <w:uiPriority w:val="99"/>
    <w:semiHidden/>
    <w:qFormat/>
    <w:rPr>
      <w:rFonts w:ascii="Tahoma" w:hAnsi="Tahoma" w:cs="Tahoma"/>
      <w:sz w:val="16"/>
      <w:szCs w:val="16"/>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200"/>
      <w:ind w:left="720"/>
      <w:contextualSpacing/>
    </w:pPr>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ConsPlusNormal" w:customStyle="1">
    <w:name w:val="ConsPlusNormal"/>
    <w:qFormat/>
    <w:pPr>
      <w:widowControl w:val="false"/>
      <w:bidi w:val="0"/>
      <w:spacing w:lineRule="auto" w:line="240" w:beforeAutospacing="0" w:before="0" w:afterAutospacing="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pPr>
      <w:widowControl w:val="false"/>
      <w:bidi w:val="0"/>
      <w:spacing w:lineRule="auto" w:line="240" w:beforeAutospacing="0" w:before="0" w:afterAutospacing="0" w:after="0"/>
      <w:jc w:val="left"/>
    </w:pPr>
    <w:rPr>
      <w:rFonts w:ascii="Courier New" w:hAnsi="Courier New" w:eastAsia="Times New Roman" w:cs="Courier New"/>
      <w:color w:val="auto"/>
      <w:kern w:val="0"/>
      <w:sz w:val="20"/>
      <w:szCs w:val="20"/>
      <w:lang w:eastAsia="ru-RU" w:val="ru-RU" w:bidi="ar-SA"/>
    </w:rPr>
  </w:style>
  <w:style w:type="paragraph" w:styleId="BodyTextIndent2">
    <w:name w:val="Body Text Indent 2"/>
    <w:basedOn w:val="Normal"/>
    <w:uiPriority w:val="99"/>
    <w:semiHidden/>
    <w:unhideWhenUsed/>
    <w:qFormat/>
    <w:pPr>
      <w:spacing w:lineRule="auto" w:line="480" w:before="0" w:after="120"/>
      <w:ind w:left="283"/>
    </w:pPr>
    <w:rPr>
      <w:rFonts w:ascii="Times New Roman" w:hAnsi="Times New Roman" w:eastAsia="Times New Roman" w:cs="Times New Roman"/>
      <w:sz w:val="24"/>
      <w:szCs w:val="24"/>
      <w:lang w:eastAsia="ru-RU"/>
    </w:rPr>
  </w:style>
  <w:style w:type="paragraph" w:styleId="FootnoteText">
    <w:name w:val="Footnote Text"/>
    <w:basedOn w:val="Normal"/>
    <w:uiPriority w:val="99"/>
    <w:semiHidden/>
    <w:unhideWhenUsed/>
    <w:pPr>
      <w:spacing w:lineRule="auto" w:line="240" w:before="0" w:after="0"/>
    </w:pPr>
    <w:rPr>
      <w:sz w:val="20"/>
      <w:szCs w:val="20"/>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TimesNewRoman" w:customStyle="1">
    <w:name w:val="Times New Roman"/>
    <w:qFormat/>
    <w:pPr>
      <w:keepNext w:val="false"/>
      <w:keepLines w:val="false"/>
      <w:pageBreakBefore w:val="false"/>
      <w:widowControl/>
      <w:pBdr/>
      <w:shd w:val="nil"/>
      <w:bidi w:val="0"/>
      <w:spacing w:lineRule="auto" w:line="240" w:beforeAutospacing="0" w:before="0" w:afterAutospacing="0" w:after="0"/>
      <w:ind w:firstLine="311" w:left="0" w:right="0"/>
      <w:jc w:val="both"/>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ru-RU" w:eastAsia="ru-RU" w:bidi="ar-SA"/>
      <w14:ligatures w14:val="none"/>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8</Pages>
  <Words>3212</Words>
  <Characters>23122</Characters>
  <CharactersWithSpaces>26332</CharactersWithSpaces>
  <Paragraphs>161</Paragraphs>
  <Company>Your Company Name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2024-03-22T04:14:00Z</dcterms:created>
  <dc:creator>atanova-av</dc:creator>
  <dc:description/>
  <dc:language>ru-RU</dc:language>
  <cp:lastModifiedBy/>
  <dcterms:modified xsi:type="dcterms:W3CDTF">2026-07-02T12:01:13Z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