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15.07.2026 № 059-19-01-11-112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20.08.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15.07.2026 № 059-19-01-11-112.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от 16 июня 2026 г. № 21-01-03-4122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Орджоникидзевском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переулок Северный, з/у 13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59:01:3510069:118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30.06.2026г. № КУВИ-001/2026-87571720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20.05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РФ-59-2-03-0-00-2026-1278-0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2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ничем не огорожен, доступ не ограничен, состояние рельефа – ровное. На Участке произрастают многолетние лиственные деревья, низкорослые кустарники. Объекты капитального/ некапитального строительства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Близлежащие пожарные гидранты: Пермский край, г. Пермь,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Орджоникидзевский район, по ул. Малореченская, между жилыми домами 5 и 7,</w:t>
            </w:r>
            <w:r>
              <w:rPr>
                <w:sz w:val="24"/>
                <w:szCs w:val="24"/>
              </w:rPr>
              <w:t xml:space="preserve"> напротив домов 23, 33, между домами 37 и 39, также в непосредственной близости расположен водный объект р. Васильевка.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Орджоникидзевского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05.05.2026 № 059-37-01-32/3-2566, в акте обследования от 04.05.2026 № 43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 </w:t>
              <w:br/>
              <w:t>и геодезической съемке, выполненной в 2026 году, объекты капитального/некапитального строительства на территории Участка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Согласно копии планшета М 1:500 (требуется корректура) на Участке расположена грунтовая дорога. С западной стороны Участок огорожен металлическим забором.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Cs w:val="24"/>
                <w:highlight w:val="white"/>
                <w14:ligatures w14:val="none"/>
              </w:rPr>
            </w:pPr>
            <w:r>
              <w:rPr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highlight w:val="white"/>
                <w:shd w:fill="FFFFFF" w:val="clear"/>
              </w:rPr>
              <w:t>Согласно сведениям, содержащимся в ГПЗУ, ЕГРН и справке по градостроительным условиям от 30.06.2026 № 685145, Участок не расположен в границах зон с особыми условиями использования территории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2 дерева пород береза 1 шт., ива 1 шт., а также поросль лиственных пород (500 кв.м). 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15.05.2026 № 110.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15.05.2026 № 059-33-01-10/3-276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</w:t>
              <w:br/>
              <w:t>от 18.10.2024 № 966,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</w:t>
              <w:br/>
              <w:t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30.04.2026 № 059-24-01-36/3-1304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Источники противопожарного водоснабжения (пожарные гидранты на сети водоснабжения) расположены по адресу: ул. Малореченская, 23 на расстоянии 200-220 метров.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</w:t>
              <w:br/>
              <w:t>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Подразделение пожарной охраны расположено по адресу: ул. Волховская, 37, (ПСЧ- 57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полиции), </w:t>
              <w:br/>
              <w:t>в данном микрорайоне Голованово отсутствуют. Ближайший участковый пункт расположен по адресу: г. Пермь, ул. Бенгальская, 6 (микрорайон Бумкомбинат, Орджоникидзевский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в зону возможного химического заражения в особый период не попадает.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highlight w:val="white"/>
              </w:rPr>
              <w:t xml:space="preserve">Территория находится в зоне действия автоматизированной системы оповещения населения города Перми, установленной по адресу: ул. Бенгальская, 2 </w:t>
            </w:r>
            <w:r>
              <w:rPr>
                <w:rFonts w:eastAsia="Times New Roman" w:cs="Times New Roman"/>
                <w14:ligatures w14:val="none"/>
              </w:rPr>
              <w:t>– 1500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29.04.2026 № 059-10-01-27/3-630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  <w:t xml:space="preserve">В </w:t>
            </w:r>
            <w:r>
              <w:rPr>
                <w:color w:themeColor="text1" w:val="000000"/>
                <w:sz w:val="24"/>
                <w:szCs w:val="24"/>
                <w:u w:val="none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color w:themeColor="text1" w:val="000000"/>
                <w:sz w:val="24"/>
                <w:szCs w:val="24"/>
                <w:u w:val="none"/>
                <w:lang w:val="en-US"/>
              </w:rPr>
              <w:t>www</w:t>
            </w:r>
            <w:r>
              <w:rPr>
                <w:color w:themeColor="text1" w:val="000000"/>
                <w:sz w:val="24"/>
                <w:szCs w:val="24"/>
                <w:u w:val="none"/>
              </w:rPr>
              <w:t>.</w:t>
            </w:r>
            <w:r>
              <w:rPr>
                <w:color w:themeColor="text1" w:val="000000"/>
                <w:sz w:val="24"/>
                <w:szCs w:val="24"/>
                <w:u w:val="none"/>
                <w:lang w:val="en-US"/>
              </w:rPr>
              <w:t>torgi</w:t>
            </w:r>
            <w:r>
              <w:rPr>
                <w:color w:themeColor="text1" w:val="000000"/>
                <w:sz w:val="24"/>
                <w:szCs w:val="24"/>
                <w:u w:val="none"/>
              </w:rPr>
              <w:t>.</w:t>
            </w:r>
            <w:r>
              <w:rPr>
                <w:color w:themeColor="text1" w:val="000000"/>
                <w:sz w:val="24"/>
                <w:szCs w:val="24"/>
                <w:u w:val="none"/>
                <w:lang w:val="en-US"/>
              </w:rPr>
              <w:t>gov</w:t>
            </w:r>
            <w:r>
              <w:rPr>
                <w:color w:themeColor="text1" w:val="000000"/>
                <w:sz w:val="24"/>
                <w:szCs w:val="24"/>
                <w:u w:val="none"/>
              </w:rPr>
              <w:t>.</w:t>
            </w:r>
            <w:r>
              <w:rPr>
                <w:color w:themeColor="text1" w:val="000000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color w:themeColor="text1" w:val="000000"/>
                <w:sz w:val="24"/>
                <w:szCs w:val="24"/>
                <w:u w:val="none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color w:themeColor="text1" w:val="000000"/>
                  <w:sz w:val="24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 w:val="24"/>
                <w:szCs w:val="24"/>
                <w:u w:val="non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Сетей и их охранных зон ПАО «Россети Урал» </w:t>
              <w:br/>
              <w:t>в границах участка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</w:t>
              <w:br/>
              <w:t xml:space="preserve">г. Пермь, ул. Камчатовская, д. 26, а также почтовым отправлением по адресу: 614016, г. Пермь, </w:t>
              <w:br/>
              <w:t>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06.05.2026 № ПЭ/ПГЭС/01/22/6572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</w:t>
              <w:br/>
              <w:t>к газораспределительным сетям объектов капитального строительства необходимо направить в адрес Филиала в г.П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ермь АО «Газпром газораспределение Пермь» (на электронную почту </w:t>
            </w:r>
            <w:hyperlink r:id="rId12" w:tgtFrame="http://post@pf.ugaz.ru">
              <w:r>
                <w:rPr>
                  <w:rStyle w:val="ListLabel39"/>
                  <w:color w:themeColor="text1" w:val="000000"/>
                  <w:sz w:val="24"/>
                  <w:szCs w:val="24"/>
                  <w:highlight w:val="white"/>
                  <w:u w:val="single"/>
                </w:rPr>
                <w:t>post@pf.ugaz.ru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; почтой России по адресу: 614107, Пермский край,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г. Пермь, ул. Уральская, 104, через Единый центр предоставления услуг по адресу: г. Пермь, </w:t>
              <w:br/>
              <w:t>ул. Уральская, д. 104, каб. 101</w:t>
            </w:r>
            <w:r>
              <w:rPr>
                <w:color w:themeColor="text1" w:val="000000"/>
                <w:sz w:val="24"/>
                <w:szCs w:val="24"/>
              </w:rPr>
              <w:t>, Заявку</w:t>
            </w:r>
            <w:r>
              <w:rPr>
                <w:sz w:val="24"/>
                <w:szCs w:val="24"/>
              </w:rPr>
              <w:t xml:space="preserve"> о заключении договора о подключении (технологическом присоединении) по типовой форме с пакетом документов в соответствии с п. 11,16 Постановления Правительства </w:t>
            </w:r>
            <w:r>
              <w:rPr>
                <w:sz w:val="24"/>
                <w:szCs w:val="24"/>
                <w:highlight w:val="white"/>
              </w:rPr>
              <w:t>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Дополнительно сообщается, что в границах земельного участка могут располагаться газораспределительные сети (сети ЭХЗ), находящиеся как в собственности AO «Газпром газораспределение Пермь», так и в собственности третьих лиц. </w:t>
              <w:br/>
              <w:t xml:space="preserve">Для определения месторасположения газораспределительных сетей на интересуемом земельном участке необходимо направить в адрес Филиала в г. Пермь AO «Газпром газораспределение Пермь» инженерно - топографический план </w:t>
              <w:br/>
              <w:t>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17.06.2026 № ПФ-4505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сетью водоснабжения, эксплуатируемой ООО «НОВОГОР-Прикамье», является водопровод Д-32 мм по ул. Ветлянская, ориентировочное расстояние - 0,64 км от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сетью водоотведения, эксплуатируемой ООО «НОВОГОР-Прикамье», является сеть канализации Д-150 мм в по ул. Бумажников, ориентировочное расстояние - 1,10 км от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Для сведения сообщаем: в границах Участка отсутствуют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Кроме того, ООО «НОВОГОР-Прикамье» не располагает сведениями о наличии сетей 3-x лиц в границах Участка.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0" w:name="undefined_Копия_1"/>
            <w:bookmarkEnd w:id="0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29.04.2026 № 110-6107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30.04.2026 № 51000-32-01735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письмах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 xml:space="preserve">от 05.05.2026 № 059-04-25/3-70-ри и </w:t>
            </w:r>
            <w:r>
              <w:rPr>
                <w:b/>
                <w:bCs/>
                <w:sz w:val="24"/>
                <w:szCs w:val="24"/>
                <w:highlight w:val="white"/>
              </w:rPr>
              <w:t>администрации Орджоникидзевского района города Перми</w:t>
            </w:r>
            <w:r>
              <w:rPr>
                <w:b w:val="false"/>
                <w:bCs w:val="false"/>
                <w:sz w:val="24"/>
                <w:szCs w:val="24"/>
                <w:highlight w:val="white"/>
              </w:rPr>
              <w:t xml:space="preserve"> от 15.05.2026 № 059-37-01-32/3-2740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узлу ВОЛС (г. Пермь, Орджоникидзевский р-н,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ул. Бенгальская, д. 14А),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максимальную нагрузку в точке подключения (технологического присоединения)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определить </w:t>
              <w:br/>
              <w:t>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</w:t>
              <w:br/>
              <w:t>от 01.07.2022 № 1196).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</w:t>
              <w:br/>
              <w:t>ул. Крупской, 2, тел.: +7 (342) 235-57-34 или направить запрос н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а </w:t>
            </w:r>
            <w:hyperlink r:id="rId13" w:tgtFrame="mailto:perm-mail@ural.rt.ru.">
              <w:r>
                <w:rPr>
                  <w:rStyle w:val="ListLabel40"/>
                  <w:color w:themeColor="text1" w:val="000000"/>
                  <w:sz w:val="24"/>
                  <w:szCs w:val="24"/>
                  <w:highlight w:val="white"/>
                  <w:u w:val="single"/>
                </w:rPr>
                <w:t>perm-mail@ural.rt.ru.</w:t>
              </w:r>
            </w:hyperlink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В границах Участка линии и сооружения связи ПАО «Ростелеком»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06.05.2026 № 01/05/73286/26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highlight w:val="whit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в мкр. Малые реки.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30.04.2026 № 059-04-17/3-367-ри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144 000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7 200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72 000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shd w:fill="auto" w:val="clear"/>
                <w:lang w:val="ru-RU" w:eastAsia="ru-RU" w:bidi="ar-SA"/>
              </w:rPr>
              <w:t xml:space="preserve">от 25 июня 2026 г. № 21-01-03-4423 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shd w:fill="auto" w:val="clear"/>
                <w:lang w:val="ru-RU" w:eastAsia="ru-RU" w:bidi="ar-SA"/>
              </w:rPr>
              <w:t>Мотовилихинском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Журналиста Дементьева, з/у 123г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59:01:4015003:132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индивидуальное жилищное строительство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02.07.2026г. № КУВИ-001/2026-89104967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07.06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РФ-59-2-03-0-00-2026-1093-0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4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Доступ к Участку не ограничен, объектов движимого и/или недвижимого имущества не выявлено.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Ближайшими источниками противопожарного водоснабжения, относительно испрашиваемого Участка являются: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пожарный гидрант, расположенный по ул. 3-й Кольцевой 20, на расстоянии 350 м. от Участка;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пожарный гидрант, расположенный по ул. Чёрмозской, 29, на расстоянии 400 м. от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пожарный гидрант, расположенный по ул. Севастопольской, 61, на расстоянии 500 м. от Участка.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 администрации Мотовилихинского района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от 04.05.2026 № 059-36-01-42/3-74, в акте обследования от 04.05.2026).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со сведениями ЕГРН на участке отсутствуют капитальные/некапитальные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 копией планшета масштаба 1:500 (требуется корректура) на Участке отсутствуют капитальные и 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02.07.2026 </w:t>
              <w:br/>
              <w:t>№ 685534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Проектирование и строительство вести в соответствии: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На Участке зеленые насаждения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22.04.2026 № 88.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от 22.04.2026 № 059-33-01-10/3-234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</w:t>
            </w:r>
            <w:r>
              <w:rPr>
                <w:color w:val="auto"/>
                <w:sz w:val="24"/>
                <w:szCs w:val="24"/>
              </w:rPr>
              <w:t>ьному ремонту улично-дорожной сети на рассматриваемой терр</w:t>
            </w:r>
            <w:r>
              <w:rPr>
                <w:color w:val="auto"/>
                <w:sz w:val="24"/>
                <w:szCs w:val="24"/>
                <w:highlight w:val="white"/>
              </w:rPr>
              <w:t>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</w:t>
            </w:r>
            <w:r>
              <w:rPr>
                <w:color w:val="auto"/>
                <w:sz w:val="24"/>
                <w:szCs w:val="24"/>
                <w:highlight w:val="white"/>
              </w:rPr>
              <w:t>9.04.2026 № 059-24-01-36/3-1293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Ближайший источник противопожарного водоснабжения (пожарный гидрант на сети водоснабжения) расположен на расстоянии 380-400 метров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 адресу: </w:t>
              <w:br/>
              <w:t>ул 3-я Кольцевая, 59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(Севастопольская).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 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Уральская, 74 (ПСЧ-3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 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 расположен по адресу: г. Пермь, ул. Колыбалова, 22 (микрорайон Запруд, Мотовилихинский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от 22.04.2026 № 059-10-01-27/3-598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highlight w:val="white"/>
              </w:rPr>
              <w:t>На территории, где расположен Участок, схемами не предусмотрено строительство сетей</w:t>
            </w:r>
            <w:r>
              <w:rPr/>
              <w:t xml:space="preserve"> </w:t>
            </w:r>
            <w:r>
              <w:rPr>
                <w:highlight w:val="white"/>
              </w:rPr>
              <w:t xml:space="preserve">водоснабжения </w:t>
              <w:br/>
              <w:t>в мкр. Запруд Мотовилихинского</w:t>
            </w:r>
            <w:r>
              <w:rPr/>
              <w:t xml:space="preserve"> </w:t>
            </w:r>
            <w:r>
              <w:rPr>
                <w:highlight w:val="white"/>
              </w:rPr>
              <w:t>района города Перми.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от 27.04.2026 № 059-04-17/3-350-ри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</w:t>
            </w:r>
            <w:r>
              <w:rPr>
                <w:sz w:val="24"/>
                <w:szCs w:val="24"/>
                <w:highlight w:val="white"/>
                <w:lang w:val="en-US"/>
              </w:rPr>
              <w:t>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31.12.2013 № 1291).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Минимальный отступ от границ земельного участка </w:t>
              <w:br/>
              <w:t>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5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6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614016,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от 27.04.2026 № ПЭ/ПГЭС/01/22/6008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от 23.04.2026 № 51000-32-01631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22.06.2026 № 059-04-25/3-105-ри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 границах земельного участка могут располагаться газораспределительные сети (сети ЭХЗ), находящиеся </w:t>
              <w:br/>
              <w:t>как в собственности AO «Газпром газораспределение Пермь», так и в собственности третьих лиц. Для определения месторасположения газораспределительных сетей на интересуемом земельном участке необходимо направить в адрес Филиала в г. Пермь AO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  <w:highlight w:val="white"/>
              </w:rPr>
              <w:t>от 21.05.2026 № ПФ-3757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возможности подключения Объекта необходимо выполнить мероприятия по ликвидации технологических разрывов по сетям водопровода и канализации, то есть создание водопроводных и/или канализационных сетей </w:t>
              <w:br/>
              <w:t>и объектов на них от существующих сетей централизованной системы холодного водоснабжения и/или водоотведения (объектов такой системы) до точек подключения (технологического присоединения) объектов капитального строительства заявителя (п. 13 ст. 18 Федерального закона от 07.12.2011 г. № 416 - ФЗ «О водоснабжении и водоотведении», п. 85 Основ ценообразования в сфере водоснабжения и водоотведения, утвержденного постановлением Правительства РФ от 13.05.2013 г. N 406), а именно: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5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Запроектировать и построить сеть водопровода от точки подключения Объекта до сети водопровода Д-160 мм по ул. Братчикова, ориентировочной протяженностью - 0,20 км.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районе вышеуказанного земельного участка отсутствуют централизованные сети канализации, эксплуатируемые ООО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«НОВОГОР — 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Ввиду отсутствия данных о посадке проектируемого объекта,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случае наличия в границах земельного участка существующих сетей водоснабжения и (или) водоотведения размещение объекта предусмотреть строго за пределами охранных зон сетей в соответствии норм CП.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Ввиду отсутствия данных о посадке объекта </w:t>
              <w:br/>
              <w:t xml:space="preserve">и, соответственно, точных длин технологических разрывов до сетей водоснабжения и водоотведения, </w:t>
              <w:br/>
              <w:t xml:space="preserve">а так же информации о технических характеристиках </w:t>
              <w:br/>
              <w:t xml:space="preserve">и параметрах объекта, исходя из которых определяются  планируемые расходы на нужды наружного </w:t>
              <w:br/>
              <w:t>и внутреннего пожаротушения (класс функциональной пожарной опасности объекта, степень огнестойкости здания, класс конструктивной пожарной опасности, категория зданий и сооружений по взрывопожарной и пожарной опасности, этажность, строительный объем (мЗ) здания, количество пожарных кранов в проектируемом объекте и т.д.), ООО «НОВОГОР -Прикамье» не может определить точные объемы мероприятий для наличия технической возможности подключения объекта.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Подключение земельного участка с кадастровым номером 59:01:4015003:132, площадью 1216 кв. м., расположенного по адресу: Российская Федерация, Пермский край, городской округ Пермский,город Пермь, улица Журналиста Дементьева, з/у 123г, с видом разрешенного использования «для индивидуального жилищного строительства», к сетям водоснабжения </w:t>
              <w:br/>
              <w:t>и водоотведения будет возможно только после выполнения вышеуказанных мероприятий.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Сведениями о наличии сетей 3-x лиц в границах вышеуказанного земельного участка ООО «НОВОГОР-Прикамье» не располагает.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В случае намерения строительства на данном земельном участке, Заявитель (правообладатель земельного участка), в соответствии </w:t>
              <w:br/>
              <w:t xml:space="preserve">с Постановлением Правительства РФ от 30.11.2021 </w:t>
              <w:br/>
              <w:t xml:space="preserve">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водоотведения», должен получить технические условия на присоединение к сетям водопровода и канализации в ООО «НОВОГОР -Прикамье». При этом обязательства ООО «НОВОГОР - Прикамье» по обеспечению подключения объекта капитального строительства к сетям водопровода </w:t>
              <w:br/>
              <w:t xml:space="preserve">и канализации в соответствии с выданными Заявителю техническими условиями прекращаются в случае, если </w:t>
              <w:br/>
              <w:t>в течение 12 календарных месяцев (при комплексном развитии территории в течение 36 календарных месяцев) со дня выдачи технических условий, Заявителем не будет подано заявление о подключении. В случае заключения договора о подключении технические условия, являющиеся приложением к такому договору, действуют до окончания срока действия такого договора.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  <w:highlight w:val="white"/>
              </w:rPr>
              <w:t>от 23.04.2026 № 110-5773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к узлу ВОЛС (г. Пермь, ул. ул. Лядовская, д. 101),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 границах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Для получения технических условий на подключение</w:t>
              <w:br/>
              <w:t xml:space="preserve">к сетям связи необходимо направить запрос по адресу: </w:t>
              <w:br/>
              <w:t xml:space="preserve">г. Пермь, ул. Крупской, 2, тел.: (342) 235-57-34 или </w:t>
              <w:br/>
              <w:t xml:space="preserve">на </w:t>
            </w:r>
            <w:hyperlink r:id="rId17" w:tgtFrame="http://perm-mail@ural.rt.ru">
              <w:r>
                <w:rPr>
                  <w:rStyle w:val="Hyperlink"/>
                  <w:b w:val="false"/>
                  <w:bCs w:val="false"/>
                  <w:color w:val="auto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color w:val="000000"/>
                <w:sz w:val="24"/>
                <w:szCs w:val="24"/>
                <w:highlight w:val="white"/>
              </w:rPr>
              <w:t>от 27.04.2026 № 01/05/67684/26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3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3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617 500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30 875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308 750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89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1134" w:left="1134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shd w:fill="auto" w:val="clear"/>
                <w:lang w:val="ru-RU" w:eastAsia="ru-RU" w:bidi="ar-SA"/>
              </w:rPr>
              <w:t xml:space="preserve">от 25 июня 2026 г. № 21-01-03-4424 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shd w:fill="auto" w:val="clear"/>
                <w:lang w:val="ru-RU" w:eastAsia="ru-RU" w:bidi="ar-SA"/>
              </w:rPr>
              <w:t>Мотовилихинском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Журналиста Дементьева,                 з/у 123е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59:01:4015003:130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индивидуальное жилищное строительство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02.07.2026г. № КУВИ-001/2026-89104968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07.05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РФ-59-2-03-0-00-2026-1111-0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6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Доступ к Участку не ограничен, объектов движимого и/или недвижимого имущества не выявлено.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Ближайшими источниками противопожарного водоснабжения, относительно испрашиваемого Участка являются: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пожарный гидрант, расположенный по ул. 3-й Кольцевой 20, на расстоянии 350 м. от Участка;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пожарный гидрант, расположенный по ул. Чёрмозской, 29, на расстоянии 400 м. от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пожарный гидрант, расположенный по ул. Севастопольской, 61, на расстоянии 500 м. от Участка.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администрации Мотовилихинского района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от 04.05.2026 № 059-36-01-42/3-74, в акте обследования от 04.05.2026).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со сведениями ЕГРН на участке отсутствуют капитальные/некапитальные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 копией планшета масштаба 1:500 (требуется корректура) на Участке отсутствуют капитальные и 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02.07.2026 </w:t>
              <w:br/>
              <w:t>№ 685539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Проектирование и строительство вести в соответствии: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На Участке зеленые насаждения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22.04.2026 № 87.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от 22.04.2026 № 059-33-01-10/3-234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на период 2025-2029 годы и Программой комплексного развития транспортной инфраструктуры города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Перми на 2025-2043 годы, утвержденной Решением Пермской городской Думы 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16.12.2025 № 238, мероприятия по строительству,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реконструкции,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капитальному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ремонту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улично-дорожной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сети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от 29.04.2026 № 059-24-01-36/3-1293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Ближайший источник противопожарного водоснабжения (пожарный гидрант на сети водоснабжения) расположен на расстоянии 380-400 метров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 адресу: ул 3-я Кольцевая, 59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(Севастопольская).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Уральская, 74 (ПСЧ-3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69 - 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 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 расположен по адресу: г. Пермь, ул. Колыбалова, 22 (микрорайон Запруд, Мотовилихинский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22.04.2026 № 059-10-01-27/3-598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/>
              <w:t xml:space="preserve">На территории, где расположен Участок, схемами не предусмотрено строительство сетей водоснабжения </w:t>
              <w:br/>
              <w:t>в мкр. Запруд Мотовилихинского района города Перми.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27.04.2026 № 059-04-17/3-350-ри).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</w:t>
            </w:r>
            <w:r>
              <w:rPr>
                <w:sz w:val="24"/>
                <w:szCs w:val="24"/>
                <w:highlight w:val="white"/>
                <w:lang w:val="en-US"/>
              </w:rPr>
              <w:t>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31.12.2013 № 1291).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9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20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614016,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от 27.04.2026 № ПЭ/ПГЭС/01/22/6008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от 23.04.2026 № 51000-32-01631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>от 22.06.2026 № 059-04-25/3-105-ри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  <w:highlight w:val="white"/>
              </w:rPr>
              <w:t>от 21.05.2026 № ПФ-3757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возможности подключения Объекта необходимо выполнить мероприятия по ликвидации технологических разрывов по сетям водопровода и канализации, то есть создание водопроводных и/или канализационных сетей </w:t>
              <w:br/>
              <w:t xml:space="preserve">и объектов на них от существующих сетей централизованной системы холодного водоснабжения и/или водоотведения (объектов такой системы) до точек подключения (технологического присоединения) объектов капитального строительства заявителя (п. 13 ст. 18 Федерального закона от 07.12.2011 г. № 416 - ФЗ «О водоснабжении и водоотведении», п. 85 Основ ценообразования в сфере водоснабжения </w:t>
              <w:br/>
              <w:t>и водоотведения, утвержденного постановлением Правительства РФ от 13.05.2013 г. N 406), а именно: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5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1. Запроектировать и построить сеть водопровода от точки подключения Объекта до сети водопровода Д - 300 мм по ул. Генерала Панфилова, ориентировочной протяженностью - 500,0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2. Запроектировать и построить сеть водоотведения от точки подключения стоков Объекта до сети канализации Д-200 мм по ул. Генерала Панфилова, ориентировочной протяженностью - 570,0 м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Ввиду отсутствия данных о посадке проектируемого объекта,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случае наличия в границах земельного участка существующих сетей водоснабжения и (или) водоотведения размещение объекта предусмотреть строго за пределами охранных зон сетей в соответствии норм CП.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Ввиду отсутствия данных о посадке объекта </w:t>
              <w:br/>
              <w:t xml:space="preserve">и, соответственно, точных длин технологических разрывов до сетей водоснабжения и водоотведения, </w:t>
              <w:br/>
              <w:t xml:space="preserve">а так же информации о технических характеристиках </w:t>
              <w:br/>
              <w:t xml:space="preserve">и параметрах объекта, исходя из  которых  определяются  планируемые  расходы на  нужды наружного </w:t>
              <w:br/>
              <w:t xml:space="preserve">и внутреннего пожаротушения (класс функциональной пожарной опасности объекта, степень огнестойкости здания, класс конструктивной пожарной опасности, категория зданий и сооружений по взрывопожарной </w:t>
              <w:br/>
              <w:t xml:space="preserve">и пожарной опасности, этажность, строительный объем (мЗ) здания, количество пожарных кранов </w:t>
              <w:br/>
              <w:t>в проектируемом объекте и т.д.), ООО «НОВОГОР-Прикамье» не может определить точные объемы мероприятий для наличия технической возможности подключения объекта.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Подключение земельного участка с кадастровым номером 59:01:4015003:130, площадью 1017 кв. м., расположенного по адресу: Российская Федерация, Пермский край, городской округ Пермский, город Пермь, улица Журналиста Дементьева, з/у 123е, с видом разрешенного использования «для индивидуального жилищного строительства», к сетям водоснабжения и водоотведения будет возможно только после выполнения вышеуказанных мероприятий.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Сведениями о наличии сетей 3-x лиц в границах вышеуказанного земельного участка ООО «НОВОГОР-Прикамье» не располагает.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В случае намерения строительства на данном земельном участке, Заявитель (правообладатель земельного участка), в соответствии </w:t>
              <w:br/>
              <w:t xml:space="preserve">с Постановлением Правительства РФ от 30.11.2021 </w:t>
              <w:br/>
              <w:t xml:space="preserve">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водоотведения», должен получить технические условия на присоединение к сетям водопровода и канализации в ООО «НОВОГОР -Прикамье». При этом обязательства ООО «НОВОГОР - Прикамье» по обеспечению подключения объекта капитального строительства к сетям водопровода </w:t>
              <w:br/>
              <w:t xml:space="preserve">и канализации в соответствии с выданными Заявителю техническими условиями прекращаются в случае, если </w:t>
              <w:br/>
              <w:t>в течение 12 календарных месяцев (при комплексном развитии территории в течение 36 календарных месяцев) со дня выдачи технических условий, Заявителем не будет подано заявление о подключении. В случае заключения договора о подключении технические условия, являющиеся приложением к такому договору, действуют до окончания срока действия такого договора.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</w:rPr>
              <w:t xml:space="preserve">от </w:t>
            </w:r>
            <w:r>
              <w:rPr>
                <w:color w:val="auto"/>
                <w:sz w:val="24"/>
                <w:szCs w:val="24"/>
                <w:highlight w:val="white"/>
              </w:rPr>
              <w:t>23.04.2026 № 110-5773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к узлу ВОЛС (г. Пермь, ул. Лядовская, д. 101),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границах земельного участка сетей связи </w:t>
              <w:br/>
              <w:t>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Для получения технических условий на подключение</w:t>
              <w:br/>
              <w:t xml:space="preserve">к сетям связи необходимо направить запрос по адресу: </w:t>
              <w:br/>
              <w:t xml:space="preserve">г. Пермь, ул. Крупской, 2, тел.: (342) 235-57-34 </w:t>
              <w:br/>
              <w:t xml:space="preserve">или на </w:t>
            </w:r>
            <w:hyperlink r:id="rId21" w:tgtFrame="http://perm-mail@ural.rt.ru">
              <w:r>
                <w:rPr>
                  <w:rStyle w:val="Hyperlink"/>
                  <w:b w:val="false"/>
                  <w:bCs w:val="false"/>
                  <w:color w:val="auto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color w:val="000000"/>
                <w:sz w:val="24"/>
                <w:szCs w:val="24"/>
                <w:highlight w:val="white"/>
              </w:rPr>
              <w:t>от 27.04.2026 № 01/05/67684/26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5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5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516 400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25 820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258 200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shd w:fill="auto" w:val="clear"/>
                <w:lang w:val="ru-RU" w:eastAsia="ru-RU" w:bidi="ar-SA"/>
              </w:rPr>
              <w:t xml:space="preserve">от 22 мая 2026 г. № 21-01-03-3415 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shd w:fill="auto" w:val="clear"/>
                <w:lang w:val="ru-RU" w:eastAsia="ru-RU" w:bidi="ar-SA"/>
              </w:rPr>
              <w:t>Кировском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  <w:r>
              <w:rPr>
                <w:rFonts w:eastAsia="Times New Roman" w:cs="Times New Roman"/>
                <w:color w:val="000000"/>
                <w:sz w:val="24"/>
                <w:szCs w:val="20"/>
                <w:shd w:fill="auto" w:val="clear"/>
                <w:lang w:val="ru-RU" w:eastAsia="ru-RU" w:bidi="ar-SA"/>
              </w:rPr>
              <w:t>, от 24 июня          2026 г. № 21-01-03-4398 «О внесении изменений в пункт 1 распоряжения начальника департамента земельных отношений администрации города Перми от 22 мая 2026 г. № 21-01-03-3415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Ирбитская, земельный участок 83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59:01:1810045:189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02.07.2026г. № КУВИ-001/2026-89104973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20.05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РФ-59-2-03-0-00-2026-1287-0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8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На земельном участке капитальные/некапитальные объекты отсутствуют, доступ на Участок не ограничен.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относительно земельного участка по ул. Ирбитская расположены: ул. Копейская, д. 34 (пожарный водоем), ул. Кудымкарская, д. 24 (пожарный гидрант).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Кировского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05.05.2026 № 059-23-01-25/3-136, в акте обследования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от 04.05.2026</w:t>
            </w:r>
            <w:r>
              <w:rPr>
                <w:color w:themeColor="text1" w:val="000000"/>
                <w:sz w:val="24"/>
                <w:szCs w:val="24"/>
              </w:rPr>
              <w:t xml:space="preserve">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со сведениями ЕГРН капитальные/некапитальные строения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4" w:themeShade="bf" w:val="5F497A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геодезической съёмкой, выполненной в 2024 году, участок частично зарос древесной растительностью, деревьями породы берёза. С запада на север по углу Участок пересекает грунтовая дорога.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В границах Участка отсутствуют капитальные и 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 копией планшета М 1:500 (требуется корректура)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на Участке отсутствуют капитальные </w:t>
              <w:br/>
              <w:t>и некапитальные строения. На Участке преобладают одиночные ели и травянистая растительность.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Согласно сведениям, содержащимся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в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ЕГРН, ГПЗУ </w:t>
              <w:br/>
              <w:t xml:space="preserve">и справке по градостроительным условиям участка </w:t>
              <w:br/>
              <w:t>от 02.07.2026 № 685545 Участок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3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Проектирование и строительство вести в соответствии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с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59 деревьев пород – сосна 4 шт., ива - 10 шт., ель 14 шт., береза 31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08.05.2026 № 103.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08.05.2026 № 059-33-01-10/3-264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</w:t>
              <w:br/>
              <w:t xml:space="preserve">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07.05.2026 № 059-24-01-36/3-1413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Ближайший ИПВ (пожарный водоем расположен в радиусе 720-725 метров по адресу: ул. Ирбитская, 41.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 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Ближайшее подразделение пожарной охраны расположено по адресу: ул. Сысольская, 16 </w:t>
              <w:br/>
              <w:t>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полиции), </w:t>
              <w:br/>
              <w:t>в данном микрорайоне (Налимиха) отсутствуют. Ближайший участковый пункт расположен по адресу:</w:t>
              <w:br/>
              <w:t>г. Пермь, ул. Судозаводская, 8 (микрорайон Нижняя Курья, Кировский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 от 05.05.2026 № 059-10-01-27/3-660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в мкр. Налимиха </w:t>
              <w:br/>
              <w:t>не предусмотрено.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05.05.2026 № 059-04-17/3-376-ри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Согласно документации по планировки территории, утвержденной постановлением администрации города Перми от 23.12.2016 № 1159, предельная высота застройки – до 10,5 м, но не более 3х этажей.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3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границах Участка расположена охранная зона воздушной линии электропередачи 0,4 кВ от трансформаторной подстанции 1303, принадлежащая на праве собственности ПАО «Россети Урал».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24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614016,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z w:val="24"/>
                <w:szCs w:val="24"/>
              </w:rPr>
              <w:t xml:space="preserve">Филиала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19.05.2026 № ПЭ/ПГЭС/01/22/7352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08.05.2026 № 51000-32-01876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>от 13.05.2026 № 059-04-25/3-76-ри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границах земельного участка могут располагаться газораспределительные сети (сети ЭХЗ), находящиеся как в собственности AO «Газпром газораспределение Пермь», так и в собственности третьих лиц. Для определения месторасположения газораспределительных сетей </w:t>
              <w:br/>
              <w:t>на интересуемом земельном участке необходимо направить в адрес Филиала в г. Пермь AO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21.05.2026 № ПФ-3758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районе земельного участка с вышеуказанным кадастровым номером отсутствуют централизованные сети водоснабжения и водоотведения, эксплуатируемые ООО «Новогор - 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Ближайшей сетью водоснабжения, эксплуатируемой </w:t>
              <w:br/>
              <w:t xml:space="preserve">ООО «HOBOГOP - Прикамье», располагаются </w:t>
              <w:br/>
              <w:t>на пересечении ул. Рижская - ул. Солдатова, ориентировочное расстояние от земельного участка - 1,35 км.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Ближайшие сети водоотведения эксплуатируемые </w:t>
              <w:br/>
              <w:t xml:space="preserve">ООО «НОВОГОР - Прикамье», располагаются вдоль </w:t>
              <w:br/>
              <w:t xml:space="preserve">ул. Разъездная, ориентировочно на расстоянии - 1,77 км </w:t>
              <w:br/>
              <w:t>от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Альтернативный способ водоснабжения </w:t>
              <w:br/>
              <w:t>без подключения к централизованной системе водоснабжения (от скважины) и альтернативный способ канализования, без  подключения к централизованной системе канализации г. Перми (отвод стоков на локальные очистные сооружения, канализование объекта в выгребную яму е последующим вывозом стоков спец. машинами), который должен 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Ввиду отсутствия</w:t>
              <w:tab/>
              <w:t>данных о посадке проектируемого объекта, длина разрыва до сетей водоснабжения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position w:val="3"/>
                <w:sz w:val="24"/>
                <w:szCs w:val="24"/>
              </w:rPr>
              <w:t xml:space="preserve">Для сведения сообщаем, в связи с тем, что ООО «НОВОГОР - </w:t>
            </w:r>
            <w:r>
              <w:rPr>
                <w:color w:themeColor="text1" w:val="000000"/>
                <w:sz w:val="24"/>
                <w:szCs w:val="24"/>
              </w:rPr>
              <w:t xml:space="preserve">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</w:rPr>
              <w:t>ООО «НОВОГОР - Прикамье» не располагает сведениями о наличии сетей 3-x лиц в границах вышеуказанного земельного участка.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 - Прикамье» </w:t>
            </w:r>
            <w:r>
              <w:rPr>
                <w:color w:themeColor="text1" w:val="000000"/>
                <w:sz w:val="24"/>
                <w:szCs w:val="24"/>
              </w:rPr>
              <w:t>от 05.05.2026 № 110-6403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5F497A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Маршала Рыбалко, д. 84А),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</w:t>
              <w:br/>
              <w:t xml:space="preserve">тел.: (342) 235-57-34 или направить запрос на </w:t>
            </w:r>
            <w:hyperlink r:id="rId25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08.05.2026 № 01/05/75043/26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7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7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487 400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24 370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243 700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7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5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shd w:fill="auto" w:val="clear"/>
                <w:lang w:val="ru-RU" w:eastAsia="ru-RU" w:bidi="ar-SA"/>
              </w:rPr>
              <w:t xml:space="preserve">от 03 июня 2026 г. № 21-01-03-3755 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shd w:fill="auto" w:val="clear"/>
                <w:lang w:val="ru-RU" w:eastAsia="ru-RU" w:bidi="ar-SA"/>
              </w:rPr>
              <w:t>Орджоникидзевском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Прохладная, з/у 55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59:01:3512025:147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01.07.2026г. № КУВИ-001/2026-88588828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26.05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РФ-59-2-03-0-00-2026-1339-0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10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соответствии со сведениями из ЕГРН в границах Участка объекты 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Согласно геодезической съемке, выполненной в 2024 году на Участке расположена тропа, на южной и восточной гран</w:t>
            </w:r>
            <w:r>
              <w:rPr>
                <w:sz w:val="24"/>
                <w:szCs w:val="24"/>
              </w:rPr>
              <w:t>ицах Участка расположен металличе</w:t>
            </w:r>
            <w:r>
              <w:rPr>
                <w:sz w:val="24"/>
                <w:szCs w:val="24"/>
                <w:highlight w:val="white"/>
              </w:rPr>
              <w:t>ский забор.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соответствии с копией планшета М 1:500 (требующего корректуры) на Участке расположена межевая тропа и частично металлическое ограждение смежного участка с восточной стороны.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b w:val="false"/>
                <w:bCs w:val="false"/>
                <w:sz w:val="24"/>
                <w:szCs w:val="24"/>
                <w:highlight w:val="white"/>
              </w:rPr>
              <w:t>Участок ничем не огорожен, доступ не ограничен, состояние рельефа – ровное. На обследуемом участке произрастают многолетние хвойные и лиственные деревья, низкорослые кустарники.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  <w:highlight w:val="white"/>
              </w:rPr>
              <w:t xml:space="preserve">Согласно сведениям, предоставленным отделением надзорной деятельности и профилактической работы </w:t>
              <w:br/>
              <w:t xml:space="preserve">г. Перми по Орджоникидзевскому району 1 ОНПР </w:t>
              <w:br/>
              <w:t>по городу Перми УНПР Главного управления МЧС России по Пермскому краю, близлежащие пожарные гидранты, относительно вышеуказанного земельного участка, расположен по адресу: Пермский край, г. Пермь, Орджоникидзевский район, ул. Васильевская, 10 сев. широта: 58.1402121, вост. долгота: 56.4508049, ул. Пришвина, 5 сев. широта: 58.1403751, вост. долгота: 56.4523518.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администрации Орджоникидзевского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от 21.05.2025 № 059-37-01-32/3-2853, в акте обследования от 19.05.2025 № 49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 xml:space="preserve">и справке по градостроительным условиям от 01.07.2026 № 685413, Участок не расположен в границах зон </w:t>
              <w:br/>
              <w:t>с особыми условиями использования территории.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На Участке произрастают 49 деревьев – береза 27 шт., черемуха 10 шт., рябина 7 шт., тополь 5 шт., а также поросль лиственных пород (100 кв.м).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Восстановительная стоимость сносимых зеленых насаждений в ценах 2026 года: одного лиственного дерева от 25 тыс. руб.,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18.05.2026 № 115.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19.05.2026 № 059-33-01-10/3-282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соответствии с Федеральным законом от 08.11.2007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Департамента дорог и благоустройства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от 14.05.2026 № 059-24-01-36/3-1472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Источники противопожарного водоснабжения (далее - ИПВ) на указанной территории отсутствуют. Ближайший ИПВ (пожарный водоем) расположен в радиусе 400 метров по адресу: ул. Прохладная, 20.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Подразделение пожарной охраны расположено по адресу: ул. Волховская, 37 (ПСЧ-57 10-ПСО).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Данная территория находится в зоне действия региональной системы оповещения населения города Перми, установленной по адресу: ул. Бенгальская, д. 2 – 1500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/>
              <w:t>Иные предложения и замечания в части полномочий департамента общественной безопасности администрации города Перми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13.05.2026 № 059-10-01-27/3-685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6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м2, общей комнаты в доме с числом комнат две и более - 16 м2, спальни - 8 м2 (на двух человек - 10 м2); кухни - 8 м2; кухонной зоны </w:t>
              <w:br/>
              <w:t>в кухне-столовой - 6 м2. В домах с одной комнатой допускается проектировать кухни или кухни-ниши площадью не менее 5 м2. Площадь спальни и кухни в мансардном этаже (или этаже с наклонными ограждающими конструкциями) допускается не менее 7 м2 при условии, что общая жилая комната имеет площадь не менее 16 м2.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white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7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О наличии технической возможности технологического присоединения энергопринимающего устройства объекта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В непосредственной близости объекта по указанному адресу расположены электрические сети ООО «Энергосервис Звездного», также являющегося сетевой организацией, которая в соответствии с пунктом 3 Правил обязана выполнить мероприятия по технологическому присоединению в отношении любого обратившегося лица. ООО «Энергосервис Звездного» является территориальной сетевой организацией, осуществляющей профессиональную деятельность по передаче электрической энергии и технологическому присоединению к принадлежащим ей электрическим сетям.</w:t>
            </w:r>
          </w:p>
          <w:p>
            <w:pPr>
              <w:pStyle w:val="Normal"/>
              <w:tabs>
                <w:tab w:val="clear" w:pos="708"/>
                <w:tab w:val="right" w:pos="5883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Таким образом, заявку на присоединение указанного объекта рекомендуется направить в ООО «Энергосервис Звездного» (614575, Пермский край, пос. Звёздный, </w:t>
              <w:br/>
              <w:t>ул. Ленина, 12a, e-mail: es_zvezdn@inbox.ru), «личный кабинет» размещен на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 </w:t>
            </w:r>
            <w:hyperlink r:id="rId28">
              <w:r>
                <w:rPr>
                  <w:rStyle w:val="Hyperlink"/>
                  <w:rFonts w:eastAsia="Times New Roman" w:cs="Times New Roman"/>
                  <w:color w:themeColor="text1" w:val="000000"/>
                  <w:sz w:val="24"/>
                  <w:szCs w:val="24"/>
                  <w:highlight w:val="white"/>
                </w:rPr>
                <w:t>http://www.zvezdnyenergo.ru</w:t>
              </w:r>
            </w:hyperlink>
            <w:hyperlink r:id="rId29" w:tgtFrame="http://www.zvezdnyenergo.ru.">
              <w:r>
                <w:rPr>
                  <w:rStyle w:val="Hyperlink"/>
                  <w:rFonts w:eastAsia="Times New Roman" w:cs="Times New Roman"/>
                  <w:color w:themeColor="text1" w:val="000000"/>
                  <w:sz w:val="24"/>
                  <w:szCs w:val="24"/>
                  <w:highlight w:val="white"/>
                </w:rPr>
                <w:t>.</w:t>
              </w:r>
            </w:hyperlink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Филиала ПАО «Россети Урал» - «Пермэнерго»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26.05.2026 № ПЭ/ПГЭС/01/22/7782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Style w:val="Hyperlink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Филиала в г.П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ермь АО «Газпром газораспределение Пермь» (на электронную почту </w:t>
            </w:r>
            <w:hyperlink r:id="rId30" w:tgtFrame="http://post@pf.ugaz.ru">
              <w:r>
                <w:rPr>
                  <w:rStyle w:val="ListLabel55"/>
                  <w:color w:themeColor="text1" w:val="000000"/>
                  <w:sz w:val="24"/>
                  <w:szCs w:val="24"/>
                  <w:highlight w:val="white"/>
                  <w:u w:val="single"/>
                </w:rPr>
                <w:t>post@pf.ugaz.ru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; почтой России по адресу: 614107, Пермский край,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г. Пермь, ул. Уральская, 104, через Единый центр предоставления услуг по адресу: </w:t>
              <w:br/>
              <w:t>г. Пермь, ул. Уральская, д. 104, каб. 101</w:t>
            </w:r>
            <w:r>
              <w:rPr>
                <w:color w:themeColor="text1" w:val="000000"/>
                <w:sz w:val="24"/>
                <w:szCs w:val="24"/>
              </w:rPr>
              <w:t>, Заявку</w:t>
            </w:r>
            <w:r>
              <w:rPr>
                <w:sz w:val="24"/>
                <w:szCs w:val="24"/>
              </w:rPr>
              <w:t xml:space="preserve"> </w:t>
              <w:br/>
              <w:t xml:space="preserve">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11,16 Постановления Правительства </w:t>
            </w:r>
            <w:r>
              <w:rPr>
                <w:sz w:val="24"/>
                <w:szCs w:val="24"/>
                <w:highlight w:val="white"/>
              </w:rPr>
              <w:t xml:space="preserve">Российской Федерации </w:t>
              <w:br/>
              <w:t>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Дополнительно сообщается, что в границах земельного участка могут располагаться газораспределительные сети (сети ЭХЗ), находящиеся как в собственности AO «Газпром газораспределение Пермь», так и в собственности третьих лиц. </w:t>
              <w:br/>
              <w:t xml:space="preserve">Для определения месторасположения газораспределительных сетей на интересуемом земельном участке необходимо направить в адрес Филиала в г. Пермь AO «Газпром газораспределение Пермь» инженерно - топографический план </w:t>
              <w:br/>
              <w:t xml:space="preserve">на бумажном носителе, выполненный в масштабе 1:500, </w:t>
              <w:br/>
              <w:t>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29.06.2026 № ПФ-4818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О предоставлении информации о возможности подключения к сетям водоснабжения и водоотведения объекта капитального строительства с предполагаемыми объемами водопотребления – не более 1,0 м3/сут.,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Ближайшей точкой присоединения к сетям водоснабжения, эксплуатируемой ООО «НОВОГОР-Прикамье», является водовод Д-400 мм по ул. Евгения Пузырева.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последующим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При этом обращаем Ваше внимание, размещение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таблицы 12.5 CП 42.13330.2016 «Градостроительство планировка 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Для сведения сообщаем,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ООО «НОВОГОР-Прикамье»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13.05.2026 № 110-6910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Филиала «Пермский ПАО «Т Плюс»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13.05.2026 № 51000-32-01900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В качестве альтернативного энергоресурса рекомендуем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20.05.2026 № 059-04-25/3-84-ри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Участок расположен в микрорайоне Голованово, ближайший источник теплоснабжения и сети теплоснабжения находятся на обслуживании ООО «Головановская энергетическая компания» (г.Пермь, ул.Бумажников,1, телефон 270-06-60).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администрации Орджоникидзевского района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15.05.2026 № 059-37-01-32/3-2740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Не имеется технической возможности подключения (технологического присоединения) к сетям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Дополнительно сообщается, что через Участок не проходит тепловая сеть, соответственно охранная зона тепловой сети для Участка не установлена.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ООО «Головановская энергетическая компания»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от 05.06.2026 № 142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Технологическое присоединение к сетям связи ПАО «Ростелеком» планируемых к строительству объектов в границах Участка может быть произведено в точке подключения узел ВОЛС (г. Пермь, ул. Бенгальская, 14|А), максимальную нагрузку в точке подключения (технологического присоединения) определить </w:t>
              <w:br/>
              <w:t>на стадии проектирования. Сетей связи и их охранных зон в границах земельного участка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Для получения технических условий на подключение к сетям связи ПАО «Ростелеком» необходимо обратиться в Отдел продаж и обслуживания по адресу: г. Пермь, ул. Крупской, 2, тел.:(342) 235-57-34 или направить запрос на </w:t>
            </w:r>
            <w:hyperlink r:id="rId31">
              <w:r>
                <w:rPr>
                  <w:rStyle w:val="Hyperlink"/>
                  <w:rFonts w:eastAsia="Times New Roman" w:cs="Times New Roman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18.05.2026 от 01/05/80064/26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На территории, где расположен Участок, схемами водоснабжения и водоотведения города Перми, утвержденными постановлением  администрации города Перми от 28.12.2018 № 1085, на период до 2028 года строительство сетей водоснабжения в мкр. Голованово не предусмотрено.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18.05.2026 № 059-04-17/3-411-ри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9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9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204 200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10 210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102 100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9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18.07.2026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18.08.2026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19.08.2026.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20.08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32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 w:val="false"/>
          <w:bCs w:val="false"/>
          <w:lang w:bidi="ru-RU"/>
        </w:rPr>
        <w:t>c 18.07.2026 по 18.08.2026.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18.07.2026 по 18.08.2026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3, 5, 7, 9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33"/>
      <w:headerReference w:type="first" r:id="rId34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54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://post@pf.ugaz.ru" TargetMode="External"/><Relationship Id="rId13" Type="http://schemas.openxmlformats.org/officeDocument/2006/relationships/hyperlink" Target="mailto:perm-mail@ural.rt.ru.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https://" TargetMode="External"/><Relationship Id="rId17" Type="http://schemas.openxmlformats.org/officeDocument/2006/relationships/hyperlink" Target="http://perm-mail@ural.rt.ru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://www.gorodperm.ru/" TargetMode="External"/><Relationship Id="rId20" Type="http://schemas.openxmlformats.org/officeDocument/2006/relationships/hyperlink" Target="https://" TargetMode="External"/><Relationship Id="rId21" Type="http://schemas.openxmlformats.org/officeDocument/2006/relationships/hyperlink" Target="http://perm-mail@ural.rt.ru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http://www.gorodperm.ru/" TargetMode="External"/><Relationship Id="rId24" Type="http://schemas.openxmlformats.org/officeDocument/2006/relationships/hyperlink" Target="https://" TargetMode="External"/><Relationship Id="rId25" Type="http://schemas.openxmlformats.org/officeDocument/2006/relationships/hyperlink" Target="mailto:perm-mail@ural.rt.ru" TargetMode="External"/><Relationship Id="rId26" Type="http://schemas.openxmlformats.org/officeDocument/2006/relationships/hyperlink" Target="http://www.gorodperm.ru/" TargetMode="External"/><Relationship Id="rId27" Type="http://schemas.openxmlformats.org/officeDocument/2006/relationships/hyperlink" Target="http://www.gorodperm.ru/" TargetMode="External"/><Relationship Id="rId28" Type="http://schemas.openxmlformats.org/officeDocument/2006/relationships/hyperlink" Target="http://www.zvezdnyenergo.ru/" TargetMode="External"/><Relationship Id="rId29" Type="http://schemas.openxmlformats.org/officeDocument/2006/relationships/hyperlink" Target="http://www.zvezdnyenergo.ru./" TargetMode="External"/><Relationship Id="rId30" Type="http://schemas.openxmlformats.org/officeDocument/2006/relationships/hyperlink" Target="http://post@pf.ugaz.ru" TargetMode="External"/><Relationship Id="rId31" Type="http://schemas.openxmlformats.org/officeDocument/2006/relationships/hyperlink" Target="mailto:perm-mail@ural.rt.ru" TargetMode="External"/><Relationship Id="rId32" Type="http://schemas.openxmlformats.org/officeDocument/2006/relationships/hyperlink" Target="http://utp.sberbank-ast.ru/AP/Notice/653/Requisites" TargetMode="External"/><Relationship Id="rId33" Type="http://schemas.openxmlformats.org/officeDocument/2006/relationships/header" Target="header1.xml"/><Relationship Id="rId34" Type="http://schemas.openxmlformats.org/officeDocument/2006/relationships/header" Target="header2.xml"/><Relationship Id="rId35" Type="http://schemas.openxmlformats.org/officeDocument/2006/relationships/numbering" Target="numbering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Application>LibreOffice/7.6.7.2$Linux_X86_64 LibreOffice_project/60$Build-2</Application>
  <AppVersion>15.0000</AppVersion>
  <Pages>54</Pages>
  <Words>16689</Words>
  <Characters>118958</Characters>
  <CharactersWithSpaces>135292</CharactersWithSpaces>
  <Paragraphs>754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2026-07-15T14:22:48Z</dcterms:modified>
  <cp:revision>500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