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15.07.2026 № 059-19-01-11-113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13.08.2026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</w:t>
        <w:br/>
        <w:t xml:space="preserve">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</w:t>
        <w:br/>
        <w:t xml:space="preserve">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  <w:br/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 w:val="false"/>
          <w:bCs w:val="false"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15.07.2026 № 059-19-01-11-113.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города Перми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 15 декабря 2025 г. № 21-01-03-9717 </w:t>
            </w:r>
            <w:r>
              <w:rPr>
                <w:rFonts w:eastAsia="Times New Roman" w:cs="Times New Roman"/>
                <w:color w:val="000000"/>
                <w:sz w:val="24"/>
                <w:szCs w:val="28"/>
              </w:rPr>
              <w:t>«О проведении аукциона по продаже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Бузулукская, з/у 30б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59:01:1810025:155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территориальной зоне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Ж-5 «Зона индивидуальной усадебной жилой застройки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15.06.2026г. No КУВИ-001/2026-80609029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РФ-59-2-03-0-00-2025-2740-0 (далее – ГПЗУ). (приложение 2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 на участке произрастают деревья, кустарники.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расположен по адресу: г. Пермь, ул. Заборная, 43 (пожарный водоем).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администрации Кировского района </w:t>
            </w:r>
            <w:r>
              <w:rPr>
                <w:color w:val="auto"/>
                <w:sz w:val="24"/>
                <w:szCs w:val="24"/>
              </w:rPr>
              <w:t>от 09.10.2025 № 059-23-01-25/3-472,  акте обследования от 08.10.2025).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соответствии с копией планшета 1:500 (требуется корректура)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геодезической съемкой, выполненной в 2024 году, Участок зарос кустарником и лиственными лесами.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16.06.2026 № 683599 </w:t>
            </w:r>
            <w:r>
              <w:rPr>
                <w:color w:themeColor="text1" w:val="000000"/>
                <w:sz w:val="24"/>
                <w:szCs w:val="24"/>
              </w:rPr>
              <w:t xml:space="preserve">Участок расположен в границах зоны с особыми условиями использования территории: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highlight w:val="white"/>
              </w:rPr>
              <w:t xml:space="preserve">Проектирование и строительство вести в соответствии: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Участке произрастает 1188 дерева: береза 594 шт., ель 594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22.10.2025 № 378.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22.10.2025 № 059-33-01-10/3-97).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Дополнительно сообщаем, постановлением администрации города Перми от 23.12.2016 № 1159, в отношении территории, включающей рассматриваемые земельные участки, утверждены проект планировки территории и проект межевания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Проектом планировки территории предусмотрено установление красных линий, обозначающих территории общего пользования (улицы, проезды), для обеспечения доступа к земельным участкам, проектом межевания территории сформирован земельный участок (№ 26 </w:t>
              <w:br/>
              <w:t>на чертеже межевания) с видом разрешенного использования «территории общего пользования, предназначенные для формирования земельных участков в целях размещения линейных объектов инженерной и транспортной инфраструктуры». Но фактически улица, проезд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Таким образом, на сегодняшний день условия примыкания земельных участков к улично-дорожной сети города Перми отсутствуют</w:t>
            </w:r>
            <w:r>
              <w:rPr>
                <w:color w:val="auto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д</w:t>
            </w:r>
            <w:r>
              <w:rPr>
                <w:b/>
                <w:color w:val="auto"/>
                <w:sz w:val="24"/>
                <w:szCs w:val="24"/>
              </w:rPr>
              <w:t>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059-24-01-36/3-3789).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 Ближайший ИПВ (пожарный водоем) расположен в радиусе 795 метров по адресу: ул. Грушевая/ул. Налимихинская.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Построен в 2017 году, находится в оперативном управлении администрации Кировского района города Перми.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 спасательного гарнизона для тушения пожаров и проведения аварийно- 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Помещения для аварийно - 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Объекты общественной безопасности, отнесенные к объектам полиции (участковые пункты полиции) в данном микрорайоне (Налимиха)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Ближайший участковый пункт расположен по адресу: г. Пермь, ул. Судозаводская, д. 8 (микрорайон Нижняя Курья, Кировский район).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На указанных территориях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По информации, предоставленной письмом Министерства территориальной безопасности Пермского края от 07.10.2020 № 964с, рассматриваемые территории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Иная информация, в части полномочий департамента общественной безопасности администрации города Перми,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13.10.2025 № 059-10-01-27/3-2250).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период до 2028 года на территории, где расположен Участок, схемами не предусмотрено строительство сетей водоснабжения и водоотведения в мкр. Налимиха.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059-04-17/3-985-ри).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>из плоскости наружной стены фасада здания на высоте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документации по планировке территории, утвержденной постановлением администрации города Перми от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23.12.2016 № 1</w:t>
            </w:r>
            <w:r>
              <w:rPr>
                <w:color w:val="auto"/>
                <w:sz w:val="24"/>
                <w:szCs w:val="24"/>
              </w:rPr>
              <w:t>159, предельная высота жилой застройки – до 10,5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0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614016,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z w:val="24"/>
                <w:szCs w:val="24"/>
              </w:rPr>
              <w:t xml:space="preserve">филиала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городские электрические сети» </w:t>
            </w:r>
            <w:r>
              <w:rPr>
                <w:color w:themeColor="text1" w:val="000000"/>
                <w:sz w:val="24"/>
                <w:szCs w:val="24"/>
              </w:rPr>
              <w:t>от 18.12.2025 № ПЭ/ПГЭС/01/22/17020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«Т П</w:t>
            </w:r>
            <w:r>
              <w:rPr>
                <w:b/>
                <w:color w:val="auto"/>
                <w:sz w:val="24"/>
                <w:szCs w:val="24"/>
              </w:rPr>
              <w:t>люс»</w:t>
            </w:r>
            <w:r>
              <w:rPr>
                <w:color w:val="auto"/>
                <w:sz w:val="24"/>
                <w:szCs w:val="24"/>
              </w:rPr>
              <w:t xml:space="preserve"> от 09.10.2025 № 51000-32-03665).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электричество, газ,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 xml:space="preserve"> от 17.12.2025 № 059-04-25/3-249-ри).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Ближайшей сетью водоснабжения, эксплуатируемой </w:t>
              <w:br/>
              <w:t>ООО «Новогор-Прикамье» является водопровод, Д-150 мм на пересечении ул. Рижская-ул. Солдатская на расстоянии -2,5 км.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границах Участка отсутствуют централизованные сети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Ближайшие сети водоотведения эксплуатируемые </w:t>
              <w:br/>
              <w:t>ООО «Новогор-Прикамье», располагаются в районе здания по ул. Вольская, 15 ориентировочно на расстоянии-3,0 км.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 xml:space="preserve">в выгребную яму с последующим вывозом стоков </w:t>
              <w:br/>
              <w:t>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ООО «НОВОГОР - 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водоснабжения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val="auto"/>
                <w:sz w:val="24"/>
                <w:szCs w:val="24"/>
                <w:lang w:val="ru-RU" w:eastAsia="ru-RU" w:bidi="ru-RU"/>
              </w:rPr>
              <w:t>Кроме того, ООО «НОВОГОР - 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14.10.2025 № 110-15891).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val="auto"/>
                <w:sz w:val="24"/>
                <w:szCs w:val="24"/>
                <w:lang w:val="ru-RU" w:eastAsia="ru-RU" w:bidi="ru-RU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определения месторасположения газораспределительных сетей на интересуемом земельном участке необходимо направить в адрес Филиала </w:t>
              <w:br/>
              <w:t>в г. Пермь AO «Газпром газораспределение Пермь» инженерно—топографический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13.10.2025 № ПФ-7410).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Заречная , 162А),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Для подключения технологического присоединения </w:t>
              <w:br/>
              <w:t>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>и обслуживания по адресу: г. Пермь, ул. Крупской, 2, тел.:(342) 235-57-34 или направить запрос на perm-mail@ural.rt.ru.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15.10.2025 № 01/05/152430/25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1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1 772 100 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88 605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886 050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18 сентября 2025 г. № 21-01-03-7402 «О проведении аукциона по продаже земельного участка в Орджоникидзевском районе города Перми»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8"/>
              </w:rPr>
              <w:t>от 13 октября 2025 г. № 21-01-08-7939 «О внесении изменений в пункт                           1 распоряжения начальника департамента земельных отношений администрации города Перми от 18 сентября 2025 г. № 21-01-03-7402 «О проведении аукциона по продаже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Токарная, з/у 27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59:01:3812844:151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территориальной зоне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Ж-4 «Зона индивиду</w:t>
            </w:r>
            <w:r>
              <w:rPr>
                <w:sz w:val="24"/>
                <w:szCs w:val="24"/>
              </w:rPr>
              <w:t>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18.06.2026г. No КУВИ-001/2026-82303295 </w:t>
            </w:r>
            <w:r>
              <w:rPr>
                <w:sz w:val="24"/>
                <w:szCs w:val="24"/>
                <w:shd w:fill="auto" w:val="clear"/>
                <w14:ligatures w14:val="none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03.09.2025 № РФ-59-2-03-0-00-2025-2187-0 (далее – ГПЗУ) (приложение 4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южной стороны огорожен деревянным ветхим забором, доступ частично ограничен, состояние рельефа – ровное. На обследуемом участке произрастают многолетние хвойные и лиственные деревья, низкорослые кустарники, расположен строительный (деревянный) мусор. Над земельным участком проходит газопровод низкого давления.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Близлежащий пожарный водоем расположен по адресу: Пермский край, г. Пермь, Орджоникидзевский район, </w:t>
              <w:br/>
              <w:t>ул. Токарная, 14б.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 xml:space="preserve">администрации Орджоникидзевского района </w:t>
            </w:r>
            <w:r>
              <w:rPr>
                <w:color w:val="auto"/>
                <w:sz w:val="24"/>
                <w:szCs w:val="24"/>
              </w:rPr>
              <w:t>от 21.05.2026 № 059-37-01-32/3-2854, в акте обследования от 19.05.2026 № 48).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выполненной в 2025 году, </w:t>
            </w:r>
            <w:r>
              <w:rPr>
                <w:color w:val="auto"/>
                <w:sz w:val="24"/>
                <w:szCs w:val="24"/>
              </w:rPr>
              <w:t xml:space="preserve">с востока, в границах участка, установлено ограждение – деревянный забор смежного земельного участка с кадастровым номером 59:01:3812844:15. </w:t>
              <w:br/>
              <w:t xml:space="preserve">С запада, в границах участка, частично установлено ограждение – деревянный забор и некапитальное строение смежного земельного участка с кадастровым номером 59:01:3812844:138. Северная часть участка заросла сплошными зарослями - кустарником. С </w:t>
            </w:r>
            <w:r>
              <w:rPr>
                <w:color w:val="auto"/>
                <w:sz w:val="24"/>
                <w:szCs w:val="24"/>
                <w:highlight w:val="white"/>
              </w:rPr>
              <w:t>запада на восток участок пересекает газопровод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white"/>
              </w:rPr>
            </w:pPr>
            <w:r>
              <w:rPr>
                <w:color w:themeColor="accent3" w:themeShade="bf" w:val="auto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18.06.2026 № 683919 Участок полностью расположен </w:t>
              <w:br/>
              <w:t>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1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1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частично охранная зона газопровода низкого давления, реестровый номер 59:01-6.5086, площадью 62 кв.м;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постановлением Правительства РФ от 20.11.2000 № 878 «Об утверждении Правил охраны газораспределительных сетей».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Размещение объекта необходимо предусматривать строго за пределами охранных зон сетей в соответствии норм, указанных в таблице 12.5 СП 42.13330.2016 «Градостроительство планировка и застройка городских и сельских поселений» (актуализированная редакция СНиП 2.07.01-89*), утвержденных Приказом Минстроя от 30 декабря 2016 г. № 1034/пр.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</w:rPr>
              <w:t>Необходимо соблюдать ограничения в использовании объекта недвижимости в границах охранной зоны газопровода низкого давления, предусмотренные постановлением Правительства и статьей 56 Земельного кодекса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21 дерево: береза 18 шт., черемуха 2 шт., яблоня 1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08.09.2025 № 278.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у</w:t>
            </w:r>
            <w:r>
              <w:rPr>
                <w:b/>
                <w:color w:val="auto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08.09.2025 № 059-33-01-10/3-613).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 от 29.08.2025 № 059-24-01-36/3-3128).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Источник противопожарного водоснабжения (пожарный резервуар) построен в 2024-2025 годах в радиусе 200 метров по адресу: ул. Токарная напротив дома № 39.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Информация о подразделениях пожарной охраны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Волховская, 37 (ПСЧ - 57 10- 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Объекты общественной безопасности, отнесенные к объектам полиции (участковые пункты полиции), в данном микрорайоне (Чапаево)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Ближайший участковый пункт расположен по адресу: г. Пермь, ул. Переулок Талицкий, 8, (микрорайон Кислотные Дачи, Орджоникидзевский района).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Указанный земельный участок находится в зоне действия системы оповещения населения города Перми, установленной по ул. Ольховская, 2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28.08.2025 № 059-10-01-27/3-1859).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ind w:firstLine="425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</w:t>
            </w:r>
            <w:r>
              <w:rPr>
                <w:b/>
                <w:bCs/>
                <w:color w:val="auto"/>
                <w:sz w:val="24"/>
                <w:szCs w:val="24"/>
              </w:rPr>
              <w:t>предусмотрено</w:t>
            </w:r>
            <w:r>
              <w:rPr>
                <w:color w:val="auto"/>
                <w:sz w:val="24"/>
                <w:szCs w:val="24"/>
              </w:rPr>
              <w:t xml:space="preserve"> строительство сетей водоснабжения и водоотведения в мкр. Чапаевский, мероприятие финансированием не обеспечено.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29.08.2025 № 059-04-17/3-798-ри).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</w:t>
              <w:br/>
              <w:t>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документации по планировке территории, утвержденной постановлением администрации города Перми от 23.12.2015 № 1102, предельная высота жилой застройки – до 10,5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firstLine="283" w:left="113" w:right="11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подать через единый портал электросетевых услуг группы компаний «Россети» па сайте: https://nopтал —тп.рф, через Мобильное приложение ПAO «Росеети» или при очном приёме в Центре обслуживания клиентов филиала «Россети Урал» -«Пермэнерго» по адресу: г. Пермь, ул. Камчатовская, д. 26, а также почтовым отправлением по адресу: 614016, г. Пермь, </w:t>
              <w:br/>
              <w:t>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 от 28.08.2025 № ПЭ/ПГЭС/22/357).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01.09.2025 № 51000-32-03146).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электричество, газ,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04.09.2025 № 059-04-25/3-160-ри).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определения месторасположения газораспределительных сетей на интересуемом земельном участке необходимо направить в адрес Филиала </w:t>
              <w:br/>
              <w:t>в г. Пермь AO «Газпром газораспределение Пермь» инженерно—топографический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17.09.2025 № ПФ-6613).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точкой подключения к сетям водоснабжения, эксплуатируемой ООО «НОВОГОР-Прикамье» является водовод Д-1000 мм внутри квартала, ориентировочное расстояние от земельного участка - 280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Ближайшей точкой подключения к сетям водоотведения, эксплуатируемой ООО «НОВОГОР-Прикамье» является уличная сеть канализации Д-200 мм по ул. Липовая, ориентировочное расстояние </w:t>
              <w:br/>
              <w:t>от земельного участка - 1,4 км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ООО «НОВОГОР - 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водоснабжения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29.08.2025 № 110-13240).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val="auto"/>
                <w:sz w:val="24"/>
                <w:szCs w:val="24"/>
                <w:lang w:val="ru-RU" w:eastAsia="ru-RU" w:bidi="ru-RU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Кронита, д. 8),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 границах Участка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>и обслуживания по адресу: г. Пермь, ул. Крупской, 2, тел.:(342) 235-57-34 или направить запрос на perm-mail@ural.rt.ru.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29.08.2025 № 01/05/126257/25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3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3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1 924 400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96 220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962 200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06.12.2024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right="-263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/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города Перми от 25 июля 2025 г. № 21-01-03-6017 «О проведении аукциона по продаже земельного участка в Мотовилихинском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улица Красногвардейская, з/у 43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1408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59:01:4211192:219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840" w:right="113"/>
              <w:jc w:val="left"/>
              <w:rPr/>
            </w:pPr>
            <w:r>
              <w:rPr/>
              <w:t>принадлежность к определенной  территориальной зоне</w:t>
            </w:r>
          </w:p>
          <w:p>
            <w:pPr>
              <w:pStyle w:val="Normal"/>
              <w:widowControl/>
              <w:spacing w:before="0" w:after="0"/>
              <w:ind w:hanging="0" w:left="0" w:right="113"/>
              <w:jc w:val="left"/>
              <w:rPr/>
            </w:pPr>
            <w:r>
              <w:rPr/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>26.02.2026г.                 № КУВИ-001/2026-25925437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30.05.2025 № РФ-59-2-03-0-00-2025-1231-0</w:t>
            </w:r>
            <w:r>
              <w:rPr>
                <w:sz w:val="24"/>
                <w:szCs w:val="24"/>
              </w:rPr>
              <w:t xml:space="preserve"> (далее – ГПЗУ)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(приложение 6 к настоящему извещению).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highlight w:val="white"/>
              </w:rPr>
              <w:t>бъекты капитального/некапитального строительства в границах Участка отсутствуют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Доступ к Участку не ограничен, движимых и недвижимых объектов не выявлено.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Ближайшими источниками противопожарного водоснабжения, относительно испрашиваемого земельного участка являются: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-ПГ (пожарный гидрант) по ул. Алексеевская, 45, </w:t>
              <w:br/>
              <w:t>на расстоянии 110 м;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-ПГ по ул. Свободы, 22 , на расстоянии 200 м;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-ПГ по ул. Свободы, 38, на расстоянии 290 м.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Мотовилихинского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</w:rPr>
              <w:t>26.05.2025 № 059-36-01-42/3-109, в акте выездного обследования от 26.04.2025 № б/н 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Согласно сведениям, содержащимся в ГПЗУ,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ЕГРН </w:t>
              <w:br/>
              <w:t>и справке по градостроительным услов</w:t>
            </w:r>
            <w:r>
              <w:rPr>
                <w:rFonts w:eastAsia="Droid Sans Fallback" w:cs="Lohit Devanagari"/>
                <w:color w:themeColor="text1" w:val="000000"/>
                <w:sz w:val="24"/>
                <w:szCs w:val="24"/>
                <w:lang w:val="ru-RU" w:eastAsia="zh-CN" w:bidi="ar-SA"/>
              </w:rPr>
              <w:t>иям от 26.02.2026 № 667191,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частично охранная зона тепловой трассы, протяженность 192.20 п.м., начало – тепловая камера ТК-4, конец – здание ЦТП-43 по улице Алексеевская, 51а, реестровый номер 59:01-6.1701, площадью 304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полностью Приаэродромная территория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частично ОХРАННАЯ ЗОНА ВЛ-6 КВ ФИДЕР ВОССТАНИЯ ОТ РП-62, ФИДЕР ВИСИМ ОТ РП-62, ФИДЕР ЗЕНКОВА ОТ РП-62, ФИДЕР СВОБОДЫ-1 ОТ РП-62, ФИДЕР МЖК-1 ОТ РП-62. Реестровый номер 59:01-6.1686. Площадью 1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 приказом Министерства архитектуры, строительства </w:t>
              <w:br/>
              <w:t>и жилищно-коммунального хозяйства Российской Федерации от 17.08.1992 № 197 «О типовых правилах охраны коммунальных сетей»;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с постановлением от 24.02.2009 № 160 «О порядке установления охранных зон объектов электросетевого хозяйства </w:t>
              <w:br/>
              <w:t>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часть земельного участка площадью 304 кв.м расположена </w:t>
              <w:br/>
              <w:t xml:space="preserve">в границах зоны действия публичного сервитута, установленного </w:t>
            </w:r>
            <w:r>
              <w:rPr>
                <w:sz w:val="24"/>
                <w:szCs w:val="24"/>
              </w:rPr>
              <w:t xml:space="preserve">распоряжением Департамента от 29.01.2025 </w:t>
              <w:br/>
              <w:t xml:space="preserve">№ 21-01-03-812 «Об установлении публичного сервитута </w:t>
              <w:br/>
              <w:t>в отдельных целях»</w:t>
            </w:r>
            <w:r>
              <w:rPr>
                <w:color w:themeColor="text1"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Реестровый номер границы: 59:01:0000000:17.329</w:t>
            </w:r>
            <w:r>
              <w:rPr/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а Участке произрастает 24 дерева: – береза 1 шт., тополь 9 шт., клен 10 шт., липа 2 шт., черемуха 2 шт. Средняя стоимость </w:t>
              <w:br/>
              <w:t xml:space="preserve">в ценах 2025 года одного дерева лиственной породы </w:t>
              <w:br/>
              <w:t>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11.06.2025 № 147.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11.06.2025 № 059-33-01-10/3-332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 xml:space="preserve">от 18.10.2024 № 966, на период 2025-2029 годы мероприятия </w:t>
              <w:br/>
              <w:t xml:space="preserve">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Дополнительно сообщается о необходимости соблюдения </w:t>
              <w:br/>
              <w:t>при строительстве объекта недвижимости на Участке, предоставленном на аукционе, Правил благоустройства территории города Перми, утвержденных решением Пермской городской Думы от 15.12.2020 № 277.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257, расходы </w:t>
              <w:br/>
              <w:t xml:space="preserve"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23.05.2025 № 059-24-01-36/3-1752).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На указанной территории имеется следующий источник противопожарного водоснабжения: (пожарный гидрант), расположенный на пересечении улиц Свободы/Красногвардейская.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Строительство пожарного водоема на указанной территории не запланировано.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Ближайшее подразделение пожарной охраны расположено по адресу: ул. Уральская, 74 (ПСЧ-3 10-ПСО).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Помещения для аварийно-спасательных формирований </w:t>
              <w:br/>
              <w:t xml:space="preserve">на указанной территории отсутствуют. В настоящее время потребность в обеспечении служебными помещениями </w:t>
              <w:br/>
              <w:t>для аварийно-спасательных формирований в указанном районе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расположены по адресу: г. Пермь, </w:t>
              <w:br/>
              <w:t>ул. Постаногова, д. 7 (м-н Висим, Мотовилихинский район).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По информации, предоставленной письмом Министерства территориальной безопасности Пермского края от 07.10.2020 </w:t>
              <w:br/>
              <w:t>№ 964с,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pacing w:val="-6"/>
                <w:sz w:val="24"/>
                <w:szCs w:val="24"/>
              </w:rPr>
              <w:t xml:space="preserve">Данная территория находится в зоне действия региональной системы оповещения населения города Перми, установленной </w:t>
              <w:br/>
              <w:t>по адресам: ул. Красногвардейская, д. 5– 600 м., А. Барбюса д. 51 – 1500 м.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 xml:space="preserve"> 23.05.2025 № 059-10-01-27/3-1107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firstLine="270" w:left="24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, общей комнаты в доме с числом комнат </w:t>
              <w:br/>
              <w:t>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>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23.12.2016 № 1159).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 xml:space="preserve">до места допустимого размещения зданий, строений, сооружений (за исключением границ со стороны территории общего пользования, где отступ определяется </w:t>
              <w:br/>
              <w:t>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FF0000"/>
                <w:sz w:val="24"/>
              </w:rPr>
            </w:pPr>
            <w:r>
              <w:rPr>
                <w:color w:themeColor="text1" w:val="FF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firstLine="125" w:left="120" w:right="0"/>
              <w:rPr/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О</w:t>
            </w:r>
            <w:r>
              <w:rPr>
                <w:sz w:val="24"/>
                <w:highlight w:val="white"/>
              </w:rPr>
              <w:t xml:space="preserve"> возможности подключения (технологического присоединения) к сетям электроснабжения объекта капитального строительства присоединяемой мощностью </w:t>
              <w:br/>
              <w:t>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highlight w:val="white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>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Для получения технических условий и заключения договора </w:t>
              <w:br/>
              <w:t xml:space="preserve">на технологическое присоединение необходимо направить в адрес филиала </w:t>
            </w:r>
            <w:r>
              <w:rPr>
                <w:color w:val="131313"/>
                <w:spacing w:val="-6"/>
                <w:sz w:val="24"/>
                <w:szCs w:val="24"/>
              </w:rPr>
              <w:t xml:space="preserve">ПAO </w:t>
            </w:r>
            <w:r>
              <w:rPr>
                <w:color w:val="1A1A1A"/>
                <w:spacing w:val="-6"/>
                <w:sz w:val="24"/>
                <w:szCs w:val="24"/>
              </w:rPr>
              <w:t xml:space="preserve">«Россети </w:t>
            </w:r>
            <w:r>
              <w:rPr>
                <w:spacing w:val="-6"/>
                <w:sz w:val="24"/>
                <w:szCs w:val="24"/>
              </w:rPr>
              <w:t xml:space="preserve">Урал» - «Пермэнерго» соответствующую заявку на технологическое присоединение с указанием сведений </w:t>
              <w:br/>
              <w:t xml:space="preserve">и приложением необходимых документов </w:t>
            </w:r>
            <w:r>
              <w:rPr>
                <w:color w:val="0F0F0F"/>
                <w:spacing w:val="-6"/>
                <w:sz w:val="24"/>
                <w:szCs w:val="24"/>
              </w:rPr>
              <w:t xml:space="preserve">в </w:t>
            </w:r>
            <w:r>
              <w:rPr>
                <w:spacing w:val="-6"/>
                <w:sz w:val="24"/>
                <w:szCs w:val="24"/>
              </w:rPr>
              <w:t xml:space="preserve">соответствии </w:t>
              <w:br/>
              <w:t>с Правилами TП.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Заявку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присоединение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 единый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федеральный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электросетевых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 компаний «Россети» – ПОРТАЛ-ТП.РФ</w:t>
            </w:r>
            <w:r>
              <w:rPr>
                <w:sz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Филиала ПАО «Россети Урал» - «Пермэнерго» </w:t>
            </w:r>
            <w:r>
              <w:rPr>
                <w:sz w:val="24"/>
                <w:highlight w:val="white"/>
              </w:rPr>
              <w:t xml:space="preserve">29.05.2025 </w:t>
              <w:br/>
              <w:t>№ ПЭ/ПГЭС/01/22/6313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 xml:space="preserve">и о признании утратившим силу некоторых актов Правительства Российской Федерации» на электронную почту post@pf.ugaz.ru, либо почтовым отправлением </w:t>
              <w:br/>
              <w:t xml:space="preserve">по адресу: г. Пермь, ул. Уральская, 104, через Единый центр предоставления услуг по адресу: г. Пермь, </w:t>
              <w:br/>
              <w:t>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themeColor="text1" w:val="000000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 xml:space="preserve">22.05.2025 </w:t>
              <w:br/>
              <w:t>№ ПФ-3428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11"/>
                <w:sz w:val="24"/>
              </w:rPr>
              <w:t xml:space="preserve">Ближайшей сети водоснабжения, эксплуатируемой </w:t>
              <w:br/>
              <w:t xml:space="preserve">ООО «НОВОГОР-Прикамье», </w:t>
            </w:r>
            <w:r>
              <w:rPr>
                <w:sz w:val="24"/>
              </w:rPr>
              <w:t xml:space="preserve">является водопровод, Д-315 мм, </w:t>
              <w:br/>
              <w:t xml:space="preserve">по ул.Алексеевская, ориентировочное расстояние </w:t>
              <w:br/>
              <w:t>от Участка - 20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</w:rPr>
              <w:t>Ближайшей точкой подключения к сетям водоотведения является сеть канализации, Д-500 мм, внутри квартала, ориентировочное расстояние от Участка - 80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(от скважины) </w:t>
              <w:br/>
              <w:t xml:space="preserve">и альтернативный способ канализования, без подключения </w:t>
              <w:br/>
              <w:t xml:space="preserve">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11"/>
                <w:sz w:val="24"/>
              </w:rPr>
              <w:t>В границах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23.05.2025 № 110-7110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FF0000"/>
                <w:sz w:val="24"/>
                <w:szCs w:val="24"/>
              </w:rPr>
            </w:pPr>
            <w:r>
              <w:rPr>
                <w:color w:themeColor="text1"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highlight w:val="white"/>
              </w:rPr>
              <w:t>озможность присоединения к системе теплоснабжения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Филиала «Пермский 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28.05.2025 № 51030-01-02996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</w:rPr>
              <w:t>Т</w:t>
            </w: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ехническое присоединение планируемых </w:t>
              <w:br/>
              <w:t xml:space="preserve">к строительству объектов в границах Участка может быть произведено в точке подключения – узел ВОЛС (г. Пермь, </w:t>
              <w:br/>
              <w:t xml:space="preserve">ул. Лебедева, д. 9а), максимальную нагрузку в точке подключения (технологического присоединения) определить на стадии </w:t>
            </w:r>
            <w:r>
              <w:rPr>
                <w:color w:val="000000"/>
                <w:spacing w:val="-11"/>
                <w:sz w:val="24"/>
                <w:szCs w:val="24"/>
                <w:highlight w:val="white"/>
              </w:rPr>
              <w:t>проектирования. В границах Участка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ПАО «Ростелеком» необходимо обратиться </w:t>
              <w:br/>
              <w:t xml:space="preserve">в Отдел продаж и обслуживания по адресу: г. Пермь, </w:t>
              <w:br/>
              <w:t xml:space="preserve">ул. Крупской, 2, тел.: (342) 235-57-34 или направить запрос </w:t>
              <w:br/>
              <w:t>на perm-mail@ural.rt.ru.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«Ростелеком»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>26.05.2025 № 01/05/78118/25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Налимиха не предусмотрено.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27.05.2025 </w:t>
              <w:br/>
              <w:t>№ 059-04-17/3-445-ри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614000, ул. Сибирская,15, 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5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5 485 600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732" w:leader="none"/>
              </w:tabs>
              <w:ind w:hanging="0" w:left="-36"/>
              <w:jc w:val="left"/>
              <w:rPr/>
            </w:pPr>
            <w:r>
              <w:rPr>
                <w:sz w:val="24"/>
                <w:szCs w:val="24"/>
                <w:highlight w:val="white"/>
              </w:rPr>
              <w:t xml:space="preserve">274 280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2 742 800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29.04.2025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 xml:space="preserve">Проект договора купли-продажи земельного </w:t>
              <w:br/>
              <w:t>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/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02 июня 2025 г. № 21-01-03-4685 «О проведении аукциона по продаже земельного участка 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</w:t>
            </w:r>
            <w:r>
              <w:rPr>
                <w:rFonts w:eastAsia="TimesNewRomanPSMT"/>
                <w:color w:val="auto"/>
                <w:sz w:val="24"/>
                <w:szCs w:val="24"/>
              </w:rPr>
              <w:t xml:space="preserve">улица </w:t>
            </w:r>
            <w:r>
              <w:rPr>
                <w:sz w:val="24"/>
                <w:szCs w:val="24"/>
              </w:rPr>
              <w:t>2-я Гаревая, з/у 34г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492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/>
            </w:pPr>
            <w:r>
              <w:rPr>
                <w:sz w:val="24"/>
                <w:szCs w:val="24"/>
              </w:rPr>
              <w:t>59:01:1817212:252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>04.03.2026г. № КУВИ-001/2026-29155771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26.05.2025 № РФ-59-2-03-0-00-2025-1158-0</w:t>
            </w:r>
            <w:r>
              <w:rPr>
                <w:sz w:val="24"/>
                <w:szCs w:val="24"/>
              </w:rPr>
              <w:t xml:space="preserve"> (далее – ГПЗУ) (приложение 8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ЕГРН, копией планшета </w:t>
              <w:br/>
              <w:t xml:space="preserve">М 1:500 (требуется корректура) в границах Участка </w:t>
            </w:r>
            <w:r>
              <w:rPr>
                <w:sz w:val="24"/>
                <w:szCs w:val="24"/>
              </w:rPr>
              <w:t>объекты капитального/некапитального строительства отсутствуют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0"/>
                <w:sz w:val="24"/>
                <w:szCs w:val="24"/>
              </w:rPr>
              <w:t xml:space="preserve">Согласно </w:t>
            </w:r>
            <w:r>
              <w:rPr>
                <w:spacing w:val="0"/>
                <w:sz w:val="24"/>
                <w:szCs w:val="24"/>
                <w:highlight w:val="white"/>
              </w:rPr>
              <w:t xml:space="preserve">геодезической съемке, выполненной в 2025 году, </w:t>
            </w:r>
            <w:r>
              <w:rPr>
                <w:spacing w:val="0"/>
                <w:sz w:val="24"/>
                <w:szCs w:val="24"/>
              </w:rPr>
              <w:t>по северо-западной границе участка установлен з</w:t>
            </w:r>
            <w:r>
              <w:rPr>
                <w:sz w:val="24"/>
                <w:szCs w:val="24"/>
              </w:rPr>
              <w:t>абор смежного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Близлежащий источник противопожарного водоснабжения относительно Участка расположен по ул. 2-я Гаревая, д. 43 (пожарный гидрант).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  <w:highlight w:val="white"/>
              </w:rPr>
              <w:t>администрации Кировского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23.01.2026 № 059-23-01-25/3-21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 xml:space="preserve">и справке по градостроительным условиям от 04.03.2026 </w:t>
              <w:br/>
              <w:t xml:space="preserve">№ 668081, Участок полностью расположен в границах зон </w:t>
              <w:br/>
              <w:t>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Полностью в Приаэродромной территории аэродрома аэропорта Большое Савино, реестровый номер границы </w:t>
              <w:br/>
              <w:t>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</w:t>
              <w:br/>
              <w:t>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полностью</w:t>
            </w:r>
            <w:r>
              <w:rPr>
                <w:sz w:val="24"/>
                <w:szCs w:val="24"/>
                <w:highlight w:val="white"/>
              </w:rPr>
              <w:t xml:space="preserve"> в Зоне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 «III-пояс зоны санитарной охраны водозаборных скважин № 088 и № 6492 ООО «Родник Прикамья», реестровый номер 59:01-6.11395, площадь пересечения 492 кв.м. 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Проектирование </w:t>
              <w:br/>
              <w:t xml:space="preserve">и строительство вести в соответствии </w:t>
              <w:br/>
              <w:t xml:space="preserve">с постановлением 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Главного государственного санитарного врача Российской Федерации от 14.03.2002 №10 </w:t>
              <w:br/>
              <w:t xml:space="preserve">«О введении в действие санитарных правил и норм «Зоны санитарной охраны источников водоснабжения </w:t>
              <w:br/>
              <w:t>и водопроводов питьевого назначения. СанПиН 2.1.4.1110-02».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а Участке произрастает 46 деревьев пород – сосна 9 шт., береза 26 шт., осина 3 шт., ива 8 шт. Средняя стоимость </w:t>
              <w:br/>
              <w:t xml:space="preserve">в ценах 2025 года одного дерева лиственной породы </w:t>
              <w:br/>
              <w:t>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14.05.2025 № 110 (прилагается).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 </w:t>
            </w: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14.05.2025 № 059-33-01-10/3-247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highlight w:val="white"/>
              </w:rPr>
              <w:t xml:space="preserve">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 xml:space="preserve">№ 966, на период 2025-2029 годы мероприятия </w:t>
              <w:br/>
              <w:t xml:space="preserve">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Дополнительно сообщаем, постановлением администрации города Перми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от 23.12.2016 № 1159 </w:t>
              <w:br/>
              <w:t>в отношении рассматриваемой территории утверждена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документация по планировке территории, которой предусмотрено установление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красных линий, обозначающих территории общего пользования (улицы,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проезды), в том числе для обеспечения доступа к Земельному участку.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настоящее время условия примыкания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white"/>
              </w:rPr>
              <w:t>Земельного участка к улично-дорожной сети города Перми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</w:t>
              <w:br/>
              <w:t xml:space="preserve">от </w:t>
            </w:r>
            <w:r>
              <w:rPr>
                <w:sz w:val="24"/>
                <w:szCs w:val="24"/>
                <w:highlight w:val="white"/>
              </w:rPr>
              <w:t>20.05.2025 № 059-24-01-36/3-1678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Источники противопожарного водоснабжения </w:t>
              <w:br/>
              <w:t xml:space="preserve">на указанной территории отсутствуют. Близлежащий ИПВ (пожарный водоем) расположен по адресу: ул. Заборная, 41, </w:t>
              <w:br/>
              <w:t>на территории лыжной базы.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Ближайшее подразделение пожарной охраны расположено по адресу: город Пермь, ул. Сысольская, 16 (ПСЧ-6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N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Налимиха отсутствует.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Ближайший участковый пункт расположен по адресу: город Пермь, ул. Судозаводская, 8, (микрорайон Нижняя Курья, Кировский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 информацией, предоставленной Министерством территориальной безопасности Пермского края,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связи с тем, что территория не попадает в зону действия региональной автоматизированной системы централизованного оповещения населения города Перми, необходимо предусмотреть размещение дополнительных сиренно-речевых узлов системы оповещения,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lang w:val="ru-RU" w:eastAsia="ru-RU"/>
              </w:rPr>
              <w:t xml:space="preserve">(Аналогичная информация отражена в письме   </w:t>
            </w:r>
            <w:r>
              <w:rPr>
                <w:b/>
                <w:sz w:val="24"/>
                <w:szCs w:val="24"/>
                <w:lang w:val="ru-RU" w:eastAsia="ru-RU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lang w:val="ru-RU" w:eastAsia="ru-RU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13.05.2025 № 0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59-10-01-27/3-1022</w:t>
            </w:r>
            <w:r>
              <w:rPr>
                <w:sz w:val="24"/>
                <w:szCs w:val="24"/>
                <w:lang w:val="ru-RU" w:eastAsia="ru-RU"/>
              </w:rPr>
              <w:t>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>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23.12.2016 № 1159).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 xml:space="preserve">до места допустимого размещения зданий, строений, сооружений (за исключением границ со стороны территории общего пользования, где отступ определяется </w:t>
              <w:br/>
              <w:t>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/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О</w:t>
            </w:r>
            <w:r>
              <w:rPr>
                <w:sz w:val="24"/>
                <w:highlight w:val="white"/>
              </w:rPr>
              <w:t xml:space="preserve"> наличии технической возможности технологического присоединения энергопринимающего устройства объекта </w:t>
              <w:br/>
              <w:t>с предполагаемым электоропотреблением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highlight w:val="white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получения технических условий и заключения договора на технологическое присоединение необходимо направить </w:t>
              <w:br/>
              <w:t xml:space="preserve">в адрес филиала </w:t>
            </w:r>
            <w:r>
              <w:rPr>
                <w:color w:val="131313"/>
                <w:sz w:val="24"/>
                <w:szCs w:val="24"/>
              </w:rPr>
              <w:t xml:space="preserve">ПAO </w:t>
            </w:r>
            <w:r>
              <w:rPr>
                <w:color w:val="1A1A1A"/>
                <w:sz w:val="24"/>
                <w:szCs w:val="24"/>
              </w:rPr>
              <w:t xml:space="preserve">«Россети </w:t>
            </w:r>
            <w:r>
              <w:rPr>
                <w:sz w:val="24"/>
                <w:szCs w:val="24"/>
              </w:rPr>
              <w:t xml:space="preserve">Урал» - «Пермэнерго» соответствующую заявку на технологическое присоединение </w:t>
              <w:br/>
              <w:t xml:space="preserve">с указанием сведений и приложением необходимых документов </w:t>
            </w:r>
            <w:r>
              <w:rPr>
                <w:color w:val="0F0F0F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соответствии с Правилами TП.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Заявку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присоединение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 единый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федеральный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электросетевых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 xml:space="preserve">илиала ПАО «Россети Урал» - «Пермэнерго»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highlight w:val="white"/>
              </w:rPr>
              <w:t xml:space="preserve">21.05.2025 </w:t>
              <w:br/>
              <w:t>№ ПЭ/ПГЭС/01/01/5910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</w:t>
              <w:br/>
              <w:t>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28.05.2025 № ПФ-3574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</w:rPr>
              <w:t xml:space="preserve">В районе Участка отсутствуют централизованные сети водоснабжения и водоотведения, эксплуатируемые </w:t>
              <w:br/>
              <w:t>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highlight w:val="white"/>
              </w:rPr>
              <w:t xml:space="preserve">Ближайшие сети водоснабжения, эксплуатируемые </w:t>
              <w:br/>
              <w:t>ООО «НОВОГОР-Прикамье», располагаются по ул. Солдатская, ориентировочно на расстоянии – более 1,36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highlight w:val="white"/>
              </w:rPr>
              <w:t xml:space="preserve">Ближайшей сети водоотведения, эксплуатируемые </w:t>
              <w:br/>
              <w:t>ООО «НОВОГОР-Прикамье», располагаются по ул. Разъездная, ориентировочно на расстоянии – более 1,87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Для сведения сообщается,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highlight w:val="white"/>
              </w:rPr>
              <w:t>14.05.2025 № 110-6591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               «Т Плюс».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Филиала «Пермский ПАО «Т Плюс»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13.05.2025 № 51000-32-01614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highlight w:val="white"/>
              </w:rPr>
              <w:t>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рекомендуем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28.05.2025 № 059-04-17/3-449-ри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ехническое присоединение планируемых к строительству объектов в границах Участка может быть произведено в точке подключения – узел ВОЛС (г. Пермь, ул. Адмирала Ушакова, </w:t>
              <w:br/>
              <w:t xml:space="preserve">д. 26), максимальную нагрузку в точке подключения (технологического присоединения) определить на стадии проектирования. В границах Участка сетей связи </w:t>
              <w:br/>
              <w:t>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>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  <w:highlight w:val="white"/>
              </w:rPr>
              <w:t>13.05.2025 № 01/05/70684/25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</w:t>
              <w:br/>
              <w:t xml:space="preserve">№ 1085, на период до 2028 года не предусмотрено строительство сетей водоснабжения и водоотведения </w:t>
              <w:br/>
              <w:t>в мкр. Налимиха.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>16.05.2025 № 059-04-17/3-398-ри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аукциона, (Приложение 7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614000, ул. Сибирская,15, 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7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1 476 000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73 800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738 000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21.02.2025 (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www.gorodperm.ru</w:t>
            </w:r>
            <w:r>
              <w:rPr>
                <w:sz w:val="24"/>
                <w:szCs w:val="24"/>
              </w:rPr>
              <w:t>)</w:t>
              <w:br/>
              <w:t>25.02.2025 (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www.torgi.gov.ru</w:t>
            </w:r>
            <w:r>
              <w:rPr>
                <w:sz w:val="24"/>
                <w:szCs w:val="24"/>
              </w:rPr>
              <w:t>)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7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/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от  23 декабря 2024 г. № 21-01-03-11696 «О проведении аукциона по продаже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Северная, з/у 4л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600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59:01:3610003:141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муниципальная собственность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12.03.2026г.           № КУВИ-001/2026-32832264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от 05.12.2024 № РФ-59-2-03-0-00-2024-2567-0 (далее – ГПЗУ) (приложение 10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соответствии со сведениями из ЕГРН и копией планшета М 1:500 (требующего корректуры) в границах Участка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При визуальном осмотре установлено, что ничем не огорожен, доступ не ограничен. Состояние рельефа земельного участка - сильный уклон. На земельном участке произрастают низкорослые кустарники, лиственные и хвойные деревья. Объекты капитального/некапитального строительства отсутствуют. Подход/подъезд к Участку ниже уровня земельного участка.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:u w:val="none"/>
              </w:rPr>
              <w:t xml:space="preserve">Согласно сведениям, предоставленным отделением надзорной деятельности и профилактической работы </w:t>
              <w:br/>
              <w:t xml:space="preserve">г. Перми по Орджоникидзевскому району 1 ОНПР </w:t>
              <w:br/>
              <w:t>по городу Перми УНПР Главного управления МЧС России по Пермскому краю, близлежащий пожарный гидрант расположен по адресу: Пермский край, г. Пермь, Орджоникидзевский район, ул. Ленина, 10.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sz w:val="24"/>
                <w:szCs w:val="24"/>
              </w:rPr>
              <w:t xml:space="preserve"> </w:t>
              <w:br/>
              <w:t>от 04.02.2026 № 059-37-01-32/3-544, в акте обследования от 04.02.2026 № 5).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Согласно сведениям, содержащимся в ГПЗУ, ЕГРН                       и справке по градостроительным условиям от 12.03.2026                  № 669093, Участок расположен в границах зон </w:t>
              <w:br/>
              <w:t>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зоне санитарной охраны Чусовского узла водозаборов               (II пояс), реестровый номер границы 59:00-6.649;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зоне санитарной охраны Чусовского узла водозаборов             (III пояс), реестровый номер границы 59:00-6.649.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Проектирование и строительство вести в соответствии с постановлением Главного государственного санитарного врача РФ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части водоохранной зоны Камского водохранилища, реестровый номер границы 59:01-6.1326;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части прибрежной защитной полосы Камского водохранилища, реестровый номер границы 59:01-6.4321.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/>
              <w:t>Проектирование и строительство вести в соответствии со ст. 65 Водного кодекса Российской Федерации от 03 июня 2006 года № 74-ФЗ.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На Участке произрастает 11 деревьев пород – ива 2 шт., черемуха 2 шт., рябина 3 шт., береза 4 шт.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20.12.2024 № 278.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20.12.2024 № 059-33-01-10/3-845).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На территории, где расположен Участок, на период до 2028 года схемами не предусмотрено строительство сетей водоснабжения и водоотведения.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 xml:space="preserve">департамента жилищно-коммунального хозяйства администрации города Перми  </w:t>
            </w:r>
            <w:r>
              <w:rPr>
                <w:sz w:val="24"/>
                <w:szCs w:val="24"/>
              </w:rPr>
              <w:t xml:space="preserve"> от 04.12.2024 № 059-04-17/3-1198-ри).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Бюджетом города Перми на 2024 год и плановый период 2025-2026 годов мероприятия по строительству, реконструкции, капитальному ремонту улично-дорожной сети на Участке 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Также направляется информация о необходимости соблюдения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В соответствии с Федеральным законом от 08.11.2007 № 257,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от 28.11.2024 № 059-24-01-36/3-4320).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Ближайшее подразделение пожарной охраны расположено по адресу: ул. Васнецова, 7 (ПСЧ-7 10-ПСО);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(Голованово) отсутствуют. Ближайший участковый пункт расположен по адресу: г. Пермь, ул. Бенгальская, д. 6, (микрорайон Бумкомбинат, Орджоникидзевского района).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На данной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При размещении объектов на вышеуказанной территории необходимо соблюдать нормы и требования действующего законодательства: Федеральных законов от 21.12.1994 № 69-ФЗ «О пожарной безопасности» и от 22.07.2008 № 123-ФЗ «Технический регламент о требованиях пожарной безопасности».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27.11.2024 № 059-10-01-27/3-1974).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– 14 м2, общей комнаты в доме с числом комнат две и более – 16 м2, спальни – 8 м2 (на двух человек – 10 м2); кухни – 8 м2; кухонной зоны в кухне-столовой – 6 м2. В домах с одной комнатой допускается проектировать кухни или кухни-ниши площадью не менее 5 м2. Площадь спальни и кухни в мансардном этаже (или этаже с наклонными ограждающими конструкциями) допускается не менее 7 м2 при условии, что общая жилая комната имеет площадь не менее 16 м2.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Согласно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– не менее 2,5 м. Высота внутридомовых коридоров, холлов, передних, антресолей должна составлять не менее 2,1 м, а высота пути эвакуации – не менее 2,2 м.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/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/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5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0"/>
              </w:rPr>
              <w:t>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 – Правила), конкретные технические условия на энергосбережение объекта разрабатываются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0"/>
              </w:rPr>
              <w:t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 размер платы определяется по утвержденным тарифам согласно постановлению Министерства тарифного регулирования и энергетики Пермского края от 23.11.2023 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0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>фи</w:t>
            </w:r>
            <w:r>
              <w:rPr>
                <w:b/>
                <w:sz w:val="24"/>
                <w:szCs w:val="24"/>
              </w:rPr>
              <w:t xml:space="preserve">лиала ПАО «Россети Урал» - «Пермэнерго» </w:t>
            </w:r>
            <w:r>
              <w:rPr>
                <w:sz w:val="24"/>
                <w:szCs w:val="24"/>
              </w:rPr>
              <w:t>(ранее – ОАО «МРСК Урала – филиал Пермэнерго») от 10.12.2024 № ПЭ/ПГЭС/01/22/13767</w:t>
            </w:r>
            <w:r>
              <w:rPr>
                <w:b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от 29.11.2024 № ПФ-7861).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– 1,0 м3/сут. к централизованным системам водоснабжения и водоотведения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Ближайшей точкой подключения к сетям водоснабжения эксплуатируемой ООО «НОВОГОР-Прикамье» является водовод Д-63 мм по ул. Зеленая, ул. Северная.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>от 28.11.2024 № 110-19528).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Участок расположен вне зоны теплоснабжения ПАО                 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илиала «Пермский ПАО «Т Плюс»</w:t>
            </w:r>
            <w:r>
              <w:rPr>
                <w:sz w:val="24"/>
                <w:szCs w:val="24"/>
              </w:rPr>
              <w:t xml:space="preserve"> от 06.12.2024 № 51000-32-04378).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хническая возможность подключения к сетям теплоснабжения отсутствует. Рекомендовано рассмотреть альтернативный источник теплоснабжения – газ, дрова, пеллеты.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</w:rPr>
              <w:t xml:space="preserve"> от 18.12.2024 № 059-04-25/3-152-ри).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Техническое присоединение планируемых к строительству объектов в границах Участка может быть произведено в точке подключения – узел ВОЛС (г. Пермь, ул. Бенгальская, 14А),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04.12.2024 № 01/05/187729/24).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9 к настоящему извещению),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614000, ул. Сибирская,15, тел. 212-61-90 (отдел договоров), реквизиты которого указаны в проекте договора купли-продажи земельного участка (Приложение 9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540 000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27 000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270 000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12.11.2024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9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/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spacing w:lineRule="exact" w:line="240"/>
        <w:ind w:right="-263"/>
        <w:rPr>
          <w:b/>
        </w:rPr>
      </w:pPr>
      <w:r>
        <w:rPr>
          <w:b/>
        </w:rPr>
      </w:r>
      <w:bookmarkStart w:id="0" w:name="_GoBack_Копия_1_Копия_1_Копия_1"/>
      <w:bookmarkStart w:id="1" w:name="_GoBack_Копия_1"/>
      <w:bookmarkStart w:id="2" w:name="_GoBack_Копия_1_Копия_1_Копия_1_Копия_1"/>
      <w:bookmarkStart w:id="3" w:name="_GoBack_Копия_1_Копия_1"/>
      <w:bookmarkStart w:id="4" w:name="_GoBack_Копия_1_Копия_1_Копия_1"/>
      <w:bookmarkStart w:id="5" w:name="_GoBack_Копия_1"/>
      <w:bookmarkStart w:id="6" w:name="_GoBack_Копия_1_Копия_1_Копия_1_Копия_1"/>
      <w:bookmarkStart w:id="7" w:name="_GoBack_Копия_1_Копия_1"/>
      <w:bookmarkEnd w:id="4"/>
      <w:bookmarkEnd w:id="5"/>
      <w:bookmarkEnd w:id="6"/>
      <w:bookmarkEnd w:id="7"/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22.07.2026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11.08.2026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12.08.2026.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13.08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6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22.07.2026 по 11.08.2026.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                              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                     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                                 с пунктами 13, 14, 20 или 25 ст. 39.12 Земельного кодекса Российской Федерации, засчитываются                                   в оплату приобретаемого земельного участка. Задатки, внесенные этими лицами, не заключившими   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      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22.07.2026 по 11.08.2026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                      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                     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                           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>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Проекты договоров являются частью извещения и представлены в Приложениях 1,3,5,7,9 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17"/>
      <w:headerReference w:type="first" r:id="rId18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49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u w:val="none"/>
        <w:szCs w:val="24"/>
        <w:color w:val="000000"/>
        <w:lang w:val="ru-RU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eastAsia="Courier New"/>
        <w:lang w:bidi="ru-RU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bCs/>
        <w:lang w:eastAsia="en-US" w:bidi="ru-RU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sz w:val="24"/>
        <w:szCs w:val="24"/>
        <w:color w:themeColor="text1" w:val="00000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lang w:bidi="ru-RU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5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0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2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3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4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5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6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7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8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9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0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2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3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4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1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://www.gorodperm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://utp.sberbank-ast.ru/AP/Notice/653/Requisites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Application>LibreOffice/7.6.7.2$Linux_X86_64 LibreOffice_project/60$Build-2</Application>
  <AppVersion>15.0000</AppVersion>
  <Pages>49</Pages>
  <Words>14892</Words>
  <Characters>106659</Characters>
  <CharactersWithSpaces>121612</CharactersWithSpaces>
  <Paragraphs>725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2026-07-15T14:20:56Z</dcterms:modified>
  <cp:revision>370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