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5669" w:right="0" w:firstLine="0"/>
        <w:jc w:val="left"/>
        <w:spacing w:after="0" w:line="238" w:lineRule="exact"/>
        <w:widowControl w:val="off"/>
        <w:rPr>
          <w:b w:val="0"/>
          <w:bCs w:val="0"/>
        </w:rPr>
      </w:pPr>
      <w:r>
        <w:rPr>
          <w:rFonts w:ascii="Times New Roman" w:hAnsi="Times New Roman" w:eastAsia="Times New Roman" w:cs="Times New Roman"/>
          <w:b w:val="0"/>
          <w:bCs w:val="0"/>
          <w:sz w:val="24"/>
          <w:szCs w:val="24"/>
          <w:lang w:eastAsia="ru-RU"/>
        </w:rPr>
        <w:t xml:space="preserve">Приложение</w:t>
      </w:r>
      <w:r>
        <w:rPr>
          <w:b w:val="0"/>
          <w:bCs w:val="0"/>
        </w:rPr>
      </w:r>
      <w:r>
        <w:rPr>
          <w:b w:val="0"/>
          <w:bCs w:val="0"/>
        </w:rPr>
      </w:r>
    </w:p>
    <w:p>
      <w:pPr>
        <w:ind w:left="5669" w:right="0" w:firstLine="0"/>
        <w:jc w:val="left"/>
        <w:spacing w:after="0" w:line="238" w:lineRule="exact"/>
        <w:widowControl w:val="off"/>
        <w:rPr>
          <w:b w:val="0"/>
          <w:bCs w:val="0"/>
        </w:rPr>
      </w:pPr>
      <w:r>
        <w:rPr>
          <w:rFonts w:ascii="Times New Roman" w:hAnsi="Times New Roman" w:eastAsia="Times New Roman" w:cs="Times New Roman"/>
          <w:b w:val="0"/>
          <w:bCs w:val="0"/>
          <w:sz w:val="24"/>
          <w:szCs w:val="24"/>
          <w:lang w:eastAsia="ru-RU"/>
        </w:rPr>
        <w:t xml:space="preserve">к договору </w:t>
      </w:r>
      <w:r>
        <w:rPr>
          <w:rFonts w:ascii="Times New Roman" w:hAnsi="Times New Roman" w:eastAsia="Times New Roman" w:cs="Times New Roman"/>
          <w:b w:val="0"/>
          <w:bCs w:val="0"/>
          <w:sz w:val="24"/>
          <w:szCs w:val="24"/>
          <w:lang w:eastAsia="ru-RU"/>
        </w:rPr>
        <w:t xml:space="preserve">аренды земельного участка, приобретаемого на торгах в форме аукциона</w:t>
      </w:r>
      <w:r>
        <w:rPr>
          <w:rFonts w:ascii="Times New Roman" w:hAnsi="Times New Roman" w:eastAsia="Times New Roman" w:cs="Times New Roman"/>
          <w:b w:val="0"/>
          <w:bCs w:val="0"/>
          <w:sz w:val="24"/>
          <w:szCs w:val="24"/>
          <w:lang w:eastAsia="ru-RU"/>
        </w:rPr>
        <w:t xml:space="preserve">, для строительства</w:t>
      </w:r>
      <w:r>
        <w:rPr>
          <w:b w:val="0"/>
          <w:bCs w:val="0"/>
        </w:rPr>
      </w:r>
      <w:r>
        <w:rPr>
          <w:b w:val="0"/>
          <w:bCs w:val="0"/>
        </w:rPr>
      </w:r>
    </w:p>
    <w:p>
      <w:pPr>
        <w:ind w:left="5669" w:right="0" w:firstLine="0"/>
        <w:jc w:val="left"/>
        <w:spacing w:after="0" w:line="238" w:lineRule="exact"/>
        <w:widowControl w:val="off"/>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lang w:eastAsia="ru-RU"/>
        </w:rPr>
      </w:r>
      <w:r>
        <w:rPr>
          <w:rFonts w:ascii="Times New Roman" w:hAnsi="Times New Roman" w:eastAsia="Times New Roman" w:cs="Times New Roman"/>
          <w:b w:val="0"/>
          <w:bCs w:val="0"/>
          <w:sz w:val="24"/>
          <w:szCs w:val="24"/>
          <w:lang w:eastAsia="ru-RU"/>
        </w:rPr>
        <w:t xml:space="preserve">от __________</w:t>
      </w:r>
      <w:r>
        <w:rPr>
          <w:rFonts w:ascii="Times New Roman" w:hAnsi="Times New Roman" w:eastAsia="Times New Roman" w:cs="Times New Roman"/>
          <w:b w:val="0"/>
          <w:bCs w:val="0"/>
          <w:sz w:val="24"/>
          <w:szCs w:val="24"/>
          <w:lang w:eastAsia="ru-RU"/>
        </w:rPr>
        <w:t xml:space="preserve">№ _____________ </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jc w:val="center"/>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widowControl w:val="off"/>
        <w:rPr>
          <w:rFonts w:ascii="Times New Roman" w:hAnsi="Times New Roman" w:eastAsia="Times New Roman" w:cs="Times New Roman"/>
          <w:b/>
          <w:bCs/>
          <w:sz w:val="24"/>
          <w:szCs w:val="24"/>
          <w:highlight w:val="none"/>
          <w:lang w:eastAsia="ru-RU"/>
        </w:rPr>
      </w:pPr>
      <w:r>
        <w:rPr>
          <w:rFonts w:ascii="Times New Roman" w:hAnsi="Times New Roman" w:eastAsia="Times New Roman" w:cs="Times New Roman"/>
          <w:b/>
          <w:bCs/>
          <w:sz w:val="24"/>
          <w:szCs w:val="24"/>
          <w:lang w:eastAsia="ru-RU"/>
        </w:rPr>
        <w:t xml:space="preserve">Акт приема – передачи </w:t>
      </w:r>
      <w:r>
        <w:rPr>
          <w:rFonts w:ascii="Times New Roman" w:hAnsi="Times New Roman" w:eastAsia="Times New Roman" w:cs="Times New Roman"/>
          <w:b/>
          <w:bCs/>
          <w:sz w:val="24"/>
          <w:szCs w:val="24"/>
          <w:lang w:eastAsia="ru-RU"/>
        </w:rPr>
        <w:t xml:space="preserve">земельного участка </w:t>
      </w:r>
      <w:r>
        <w:rPr>
          <w:rFonts w:ascii="Times New Roman" w:hAnsi="Times New Roman" w:eastAsia="Times New Roman" w:cs="Times New Roman"/>
          <w:b/>
          <w:bCs/>
          <w:sz w:val="24"/>
          <w:szCs w:val="24"/>
          <w:highlight w:val="none"/>
          <w:lang w:eastAsia="ru-RU"/>
        </w:rPr>
      </w:r>
      <w:r>
        <w:rPr>
          <w:rFonts w:ascii="Times New Roman" w:hAnsi="Times New Roman" w:eastAsia="Times New Roman" w:cs="Times New Roman"/>
          <w:b/>
          <w:bCs/>
          <w:sz w:val="24"/>
          <w:szCs w:val="24"/>
          <w:highlight w:val="none"/>
          <w:lang w:eastAsia="ru-RU"/>
        </w:rPr>
      </w:r>
    </w:p>
    <w:p>
      <w:pPr>
        <w:jc w:val="center"/>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highlight w:val="none"/>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right"/>
        <w:spacing w:after="0"/>
        <w:tabs>
          <w:tab w:val="left" w:pos="6946" w:leader="none"/>
          <w:tab w:val="left" w:pos="10632" w:leader="none"/>
        </w:tabs>
        <w:rPr>
          <w:rFonts w:ascii="Times New Roman" w:hAnsi="Times New Roman" w:eastAsia="Times New Roman" w:cs="Times New Roman"/>
          <w:bCs/>
          <w:sz w:val="24"/>
          <w:szCs w:val="24"/>
          <w:u w:val="single"/>
          <w:lang w:eastAsia="ru-RU"/>
        </w:rPr>
      </w:pPr>
      <w:r>
        <w:rPr>
          <w:rFonts w:ascii="Times New Roman" w:hAnsi="Times New Roman" w:eastAsia="Times New Roman" w:cs="Times New Roman"/>
          <w:bCs/>
          <w:sz w:val="24"/>
          <w:szCs w:val="24"/>
          <w:lang w:eastAsia="ru-RU"/>
        </w:rPr>
        <w:t xml:space="preserve">г. Пермь                                                                                                                        </w:t>
      </w:r>
      <w:r>
        <w:rPr>
          <w:rFonts w:ascii="Times New Roman" w:hAnsi="Times New Roman" w:eastAsia="Times New Roman" w:cs="Times New Roman"/>
          <w:bCs/>
          <w:sz w:val="24"/>
          <w:szCs w:val="24"/>
          <w:lang w:eastAsia="ru-RU"/>
        </w:rPr>
        <w:t xml:space="preserve">_______________</w:t>
        <w:tab/>
      </w:r>
      <w:r>
        <w:rPr>
          <w:rFonts w:ascii="Times New Roman" w:hAnsi="Times New Roman" w:eastAsia="Times New Roman" w:cs="Times New Roman"/>
          <w:bCs/>
          <w:sz w:val="24"/>
          <w:szCs w:val="24"/>
          <w:u w:val="single"/>
          <w:lang w:eastAsia="ru-RU"/>
        </w:rPr>
      </w:r>
      <w:r>
        <w:rPr>
          <w:rFonts w:ascii="Times New Roman" w:hAnsi="Times New Roman" w:eastAsia="Times New Roman" w:cs="Times New Roman"/>
          <w:bCs/>
          <w:sz w:val="24"/>
          <w:szCs w:val="24"/>
          <w:u w:val="single"/>
          <w:lang w:eastAsia="ru-RU"/>
        </w:rPr>
      </w:r>
    </w:p>
    <w:p>
      <w:pPr>
        <w:ind w:firstLine="567"/>
        <w:jc w:val="right"/>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Комиссией в составе: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1"/>
        </w:numPr>
        <w:ind w:left="0" w:firstLine="0"/>
        <w:jc w:val="both"/>
        <w:spacing w:after="0"/>
        <w:widowControl w:val="off"/>
        <w:tabs>
          <w:tab w:val="left" w:pos="0" w:leader="none"/>
          <w:tab w:val="left" w:pos="426"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Арендодателя: _______________________________________________________________</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widowControl w:val="off"/>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1"/>
        </w:numPr>
        <w:ind w:left="0" w:firstLine="0"/>
        <w:jc w:val="both"/>
        <w:spacing w:after="0"/>
        <w:widowControl w:val="off"/>
        <w:tabs>
          <w:tab w:val="left" w:pos="0" w:leader="none"/>
          <w:tab w:val="left" w:pos="426"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о</w:t>
      </w:r>
      <w:r>
        <w:rPr>
          <w:rFonts w:ascii="Times New Roman" w:hAnsi="Times New Roman" w:eastAsia="Times New Roman" w:cs="Times New Roman"/>
          <w:sz w:val="24"/>
          <w:szCs w:val="24"/>
          <w:lang w:eastAsia="ru-RU"/>
        </w:rPr>
        <w:t xml:space="preserve">т Арендатора: </w:t>
      </w:r>
      <w:r>
        <w:rPr>
          <w:rFonts w:ascii="Times New Roman" w:hAnsi="Times New Roman" w:eastAsia="Times New Roman" w:cs="Times New Roman"/>
          <w:sz w:val="24"/>
          <w:szCs w:val="24"/>
          <w:lang w:eastAsia="ru-RU"/>
        </w:rPr>
        <w:t xml:space="preserve">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jc w:val="both"/>
        <w:spacing w:after="0"/>
        <w:widowControl w:val="off"/>
        <w:tabs>
          <w:tab w:val="left" w:pos="0"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jc w:val="both"/>
        <w:spacing w:after="0"/>
        <w:widowControl w:val="off"/>
        <w:tabs>
          <w:tab w:val="left" w:pos="0" w:leader="none"/>
        </w:tabs>
      </w:pPr>
      <w:r>
        <w:rPr>
          <w:rFonts w:ascii="Times New Roman" w:hAnsi="Times New Roman" w:eastAsia="Times New Roman" w:cs="Times New Roman"/>
          <w:sz w:val="24"/>
          <w:szCs w:val="24"/>
          <w:lang w:eastAsia="ru-RU"/>
        </w:rPr>
        <w:t xml:space="preserve">произведены прием – передача земельного участка, расположенного на землях населенных пунктов, имеющего кадастровый номер</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b/>
          <w:sz w:val="24"/>
          <w:szCs w:val="24"/>
          <w:lang w:eastAsia="ru-RU"/>
        </w:rPr>
        <w:t xml:space="preserve">59:01:3810131:156</w:t>
      </w:r>
      <w:r>
        <w:rPr>
          <w:rFonts w:ascii="Times New Roman" w:hAnsi="Times New Roman" w:eastAsia="Times New Roman" w:cs="Times New Roman"/>
          <w:sz w:val="24"/>
          <w:szCs w:val="24"/>
        </w:rPr>
        <w:t xml:space="preserve">, площадью </w:t>
      </w:r>
      <w:r>
        <w:rPr>
          <w:rFonts w:ascii="Times New Roman" w:hAnsi="Times New Roman" w:eastAsia="Times New Roman" w:cs="Times New Roman"/>
          <w:b/>
          <w:bCs/>
          <w:sz w:val="24"/>
          <w:szCs w:val="24"/>
        </w:rPr>
        <w:t xml:space="preserve">894</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 xml:space="preserve">кв.м</w:t>
      </w:r>
      <w:r>
        <w:rPr>
          <w:rFonts w:ascii="Times New Roman" w:hAnsi="Times New Roman" w:eastAsia="Times New Roman" w:cs="Times New Roman"/>
          <w:sz w:val="24"/>
          <w:szCs w:val="24"/>
        </w:rPr>
        <w:t xml:space="preserve">, расположенный на землях населенных пунктов и находящийся по адресу: </w:t>
      </w:r>
      <w:r>
        <w:rPr>
          <w:rFonts w:ascii="Times New Roman" w:hAnsi="Times New Roman" w:cs="Times New Roman"/>
          <w:b/>
          <w:bCs/>
          <w:sz w:val="24"/>
          <w:szCs w:val="24"/>
        </w:rPr>
        <w:t xml:space="preserve">Российская Федерация, Пермский край, городской округ Пермский, город Пермь, улица Никопольская, з/у </w:t>
      </w:r>
      <w:r>
        <w:rPr>
          <w:rFonts w:ascii="Times New Roman" w:hAnsi="Times New Roman" w:cs="Times New Roman"/>
          <w:b/>
          <w:bCs/>
          <w:sz w:val="24"/>
          <w:szCs w:val="24"/>
        </w:rPr>
        <w:t xml:space="preserve">15</w:t>
      </w:r>
      <w:r/>
      <w:r>
        <w:rPr>
          <w:rFonts w:ascii="Times New Roman" w:hAnsi="Times New Roman" w:eastAsia="Times New Roman" w:cs="Times New Roman"/>
          <w:sz w:val="24"/>
          <w:szCs w:val="24"/>
        </w:rPr>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b/>
          <w:bCs/>
          <w:sz w:val="24"/>
          <w:szCs w:val="24"/>
        </w:rPr>
      </w:r>
      <w:r/>
    </w:p>
    <w:p>
      <w:pPr>
        <w:ind w:left="0" w:right="0" w:firstLine="567"/>
        <w:jc w:val="both"/>
        <w:spacing w:after="0"/>
        <w:widowControl w:val="off"/>
        <w:tabs>
          <w:tab w:val="left" w:pos="0" w:leader="none"/>
        </w:tabs>
        <w:rPr>
          <w:rFonts w:ascii="Times New Roman" w:hAnsi="Times New Roman" w:eastAsia="Times New Roman" w:cs="Times New Roman"/>
          <w:spacing w:val="-4"/>
          <w:sz w:val="24"/>
          <w:szCs w:val="24"/>
        </w:rPr>
        <w:suppressLineNumbers w:val="0"/>
      </w:pPr>
      <w:r>
        <w:rPr>
          <w:rFonts w:ascii="Times New Roman" w:hAnsi="Times New Roman" w:eastAsia="Times New Roman" w:cs="Times New Roman"/>
          <w:sz w:val="24"/>
          <w:szCs w:val="24"/>
          <w:lang w:eastAsia="ru-RU"/>
        </w:rPr>
      </w:r>
      <w:r>
        <w:rPr>
          <w:rFonts w:ascii="Times New Roman" w:hAnsi="Times New Roman" w:eastAsia="Times New Roman" w:cs="Times New Roman"/>
          <w:color w:val="000000" w:themeColor="text1"/>
          <w:sz w:val="24"/>
          <w:szCs w:val="24"/>
        </w:rPr>
        <w:t xml:space="preserve">На земельном участке произрастает </w:t>
      </w:r>
      <w:r>
        <w:rPr>
          <w:rFonts w:ascii="Times New Roman" w:hAnsi="Times New Roman" w:eastAsia="Times New Roman" w:cs="Times New Roman"/>
          <w:spacing w:val="-4"/>
          <w:sz w:val="24"/>
        </w:rPr>
        <w:t xml:space="preserve">20 деревьев</w:t>
      </w:r>
      <w:r>
        <w:rPr>
          <w:rFonts w:ascii="Times New Roman" w:hAnsi="Times New Roman" w:eastAsia="Times New Roman" w:cs="Times New Roman"/>
          <w:spacing w:val="-4"/>
          <w:sz w:val="24"/>
        </w:rPr>
        <w:t xml:space="preserve"> </w:t>
      </w:r>
      <w:r>
        <w:rPr>
          <w:rFonts w:ascii="Times New Roman" w:hAnsi="Times New Roman" w:eastAsia="Times New Roman" w:cs="Times New Roman"/>
          <w:spacing w:val="-4"/>
          <w:sz w:val="24"/>
        </w:rPr>
        <w:t xml:space="preserve">пород: осина - 1 шт., дуб - 16 шт., черемуха - 2 шт., сирень - 1 шт.</w:t>
      </w:r>
      <w:r>
        <w:rPr>
          <w:rFonts w:ascii="Times New Roman" w:hAnsi="Times New Roman" w:eastAsia="Times New Roman" w:cs="Times New Roman"/>
          <w:spacing w:val="-4"/>
          <w:sz w:val="24"/>
          <w:szCs w:val="24"/>
        </w:rPr>
      </w:r>
    </w:p>
    <w:p>
      <w:pPr>
        <w:ind w:left="0" w:right="0" w:firstLine="567"/>
        <w:jc w:val="both"/>
        <w:spacing w:after="0"/>
        <w:widowControl w:val="off"/>
        <w:tabs>
          <w:tab w:val="left" w:pos="0" w:leader="none"/>
        </w:tabs>
        <w:rPr>
          <w:rFonts w:ascii="Times New Roman" w:hAnsi="Times New Roman" w:cs="Times New Roman"/>
          <w:sz w:val="24"/>
          <w:szCs w:val="24"/>
        </w:rPr>
        <w:suppressLineNumbers w:val="0"/>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t xml:space="preserve">Претензий</w:t>
      </w:r>
      <w:r>
        <w:rPr>
          <w:rFonts w:ascii="Times New Roman" w:hAnsi="Times New Roman" w:eastAsia="Times New Roman" w:cs="Times New Roman"/>
          <w:sz w:val="24"/>
          <w:szCs w:val="24"/>
          <w:vertAlign w:val="superscript"/>
          <w:lang w:eastAsia="ru-RU"/>
        </w:rPr>
        <w:footnoteReference w:id="2"/>
      </w:r>
      <w:r>
        <w:rPr>
          <w:rFonts w:ascii="Times New Roman" w:hAnsi="Times New Roman" w:eastAsia="Times New Roman" w:cs="Times New Roman"/>
          <w:sz w:val="24"/>
          <w:szCs w:val="24"/>
          <w:lang w:eastAsia="ru-RU"/>
        </w:rPr>
        <w:t xml:space="preserve"> по состоянию и качеству участка у Арендатора не имеется. </w:t>
      </w:r>
      <w:r>
        <w:rPr>
          <w:rFonts w:ascii="Times New Roman" w:hAnsi="Times New Roman" w:cs="Times New Roman"/>
          <w:sz w:val="24"/>
          <w:szCs w:val="24"/>
        </w:rPr>
      </w:r>
      <w:r>
        <w:rPr>
          <w:rFonts w:ascii="Times New Roman" w:hAnsi="Times New Roman" w:cs="Times New Roman"/>
          <w:sz w:val="24"/>
          <w:szCs w:val="24"/>
        </w:rPr>
      </w:r>
    </w:p>
    <w:p>
      <w:pPr>
        <w:ind w:firstLine="567"/>
        <w:jc w:val="both"/>
        <w:spacing w:after="0"/>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tbl>
      <w:tblPr>
        <w:tblStyle w:val="91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256"/>
        <w:gridCol w:w="3315"/>
      </w:tblGrid>
      <w:tr>
        <w:tblPrEx/>
        <w:trPr/>
        <w:tc>
          <w:tcPr>
            <w:tcW w:w="6256" w:type="dxa"/>
            <w:textDirection w:val="lrTb"/>
            <w:noWrap w:val="false"/>
          </w:tcPr>
          <w:p>
            <w:pPr>
              <w:spacing w:line="276"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Участок сдал</w:t>
            </w:r>
            <w:r>
              <w:rPr>
                <w:rFonts w:ascii="Times New Roman" w:hAnsi="Times New Roman" w:cs="Times New Roman"/>
                <w:sz w:val="24"/>
                <w:szCs w:val="24"/>
              </w:rPr>
            </w:r>
            <w:r>
              <w:rPr>
                <w:rFonts w:ascii="Times New Roman" w:hAnsi="Times New Roman" w:cs="Times New Roman"/>
                <w:sz w:val="24"/>
                <w:szCs w:val="24"/>
              </w:rPr>
            </w:r>
          </w:p>
          <w:p>
            <w:pPr>
              <w:spacing w:line="276" w:lineRule="auto"/>
              <w:rPr>
                <w:rFonts w:ascii="Times New Roman" w:hAnsi="Times New Roman" w:cs="Times New Roman"/>
                <w:bCs/>
                <w:sz w:val="24"/>
                <w:szCs w:val="24"/>
              </w:rPr>
            </w:pPr>
            <w:r>
              <w:rPr>
                <w:rFonts w:ascii="Times New Roman" w:hAnsi="Times New Roman" w:eastAsia="Times New Roman" w:cs="Times New Roman"/>
                <w:bCs/>
                <w:sz w:val="24"/>
                <w:szCs w:val="24"/>
                <w:lang w:eastAsia="ru-RU"/>
              </w:rPr>
            </w:r>
            <w:r>
              <w:rPr>
                <w:rFonts w:ascii="Times New Roman" w:hAnsi="Times New Roman" w:cs="Times New Roman"/>
                <w:bCs/>
                <w:sz w:val="24"/>
                <w:szCs w:val="24"/>
              </w:rPr>
            </w:r>
            <w:r>
              <w:rPr>
                <w:rFonts w:ascii="Times New Roman" w:hAnsi="Times New Roman" w:cs="Times New Roman"/>
                <w:bCs/>
                <w:sz w:val="24"/>
                <w:szCs w:val="24"/>
              </w:rPr>
            </w:r>
          </w:p>
          <w:p>
            <w:pPr>
              <w:spacing w:line="276"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 xml:space="preserve">____________________ </w:t>
            </w:r>
            <w:r>
              <w:rPr>
                <w:rFonts w:ascii="Times New Roman" w:hAnsi="Times New Roman" w:cs="Times New Roman"/>
                <w:sz w:val="24"/>
                <w:szCs w:val="24"/>
              </w:rPr>
            </w:r>
            <w:r>
              <w:rPr>
                <w:rFonts w:ascii="Times New Roman" w:hAnsi="Times New Roman" w:cs="Times New Roman"/>
                <w:sz w:val="24"/>
                <w:szCs w:val="24"/>
              </w:rPr>
            </w:r>
          </w:p>
          <w:p>
            <w:pPr>
              <w:jc w:val="both"/>
              <w:spacing w:line="276"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М.П.</w:t>
            </w:r>
            <w:r>
              <w:rPr>
                <w:rFonts w:ascii="Times New Roman" w:hAnsi="Times New Roman" w:cs="Times New Roman"/>
                <w:sz w:val="24"/>
                <w:szCs w:val="24"/>
              </w:rPr>
            </w:r>
            <w:r>
              <w:rPr>
                <w:rFonts w:ascii="Times New Roman" w:hAnsi="Times New Roman" w:cs="Times New Roman"/>
                <w:sz w:val="24"/>
                <w:szCs w:val="24"/>
              </w:rPr>
            </w:r>
          </w:p>
        </w:tc>
        <w:tc>
          <w:tcPr>
            <w:tcW w:w="3315" w:type="dxa"/>
            <w:textDirection w:val="lrTb"/>
            <w:noWrap w:val="false"/>
          </w:tcPr>
          <w:p>
            <w:pPr>
              <w:spacing w:line="276"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Участок принял</w:t>
            </w:r>
            <w:r>
              <w:rPr>
                <w:rFonts w:ascii="Times New Roman" w:hAnsi="Times New Roman" w:cs="Times New Roman"/>
                <w:sz w:val="24"/>
                <w:szCs w:val="24"/>
              </w:rPr>
            </w:r>
            <w:r>
              <w:rPr>
                <w:rFonts w:ascii="Times New Roman" w:hAnsi="Times New Roman" w:cs="Times New Roman"/>
                <w:sz w:val="24"/>
                <w:szCs w:val="24"/>
              </w:rPr>
            </w:r>
          </w:p>
          <w:p>
            <w:pPr>
              <w:jc w:val="both"/>
              <w:spacing w:line="276" w:lineRule="auto"/>
              <w:widowControl w:val="off"/>
              <w:rPr>
                <w:rFonts w:ascii="Times New Roman" w:hAnsi="Times New Roman" w:cs="Times New Roman"/>
                <w:bCs/>
                <w:sz w:val="24"/>
                <w:szCs w:val="24"/>
              </w:rPr>
            </w:pPr>
            <w:r>
              <w:rPr>
                <w:rFonts w:ascii="Times New Roman" w:hAnsi="Times New Roman" w:eastAsia="Times New Roman" w:cs="Times New Roman"/>
                <w:bCs/>
                <w:sz w:val="24"/>
                <w:szCs w:val="24"/>
                <w:lang w:val="en-US" w:eastAsia="ru-RU"/>
              </w:rPr>
            </w:r>
            <w:r>
              <w:rPr>
                <w:rFonts w:ascii="Times New Roman" w:hAnsi="Times New Roman" w:cs="Times New Roman"/>
                <w:bCs/>
                <w:sz w:val="24"/>
                <w:szCs w:val="24"/>
              </w:rPr>
            </w:r>
            <w:r>
              <w:rPr>
                <w:rFonts w:ascii="Times New Roman" w:hAnsi="Times New Roman" w:cs="Times New Roman"/>
                <w:bCs/>
                <w:sz w:val="24"/>
                <w:szCs w:val="24"/>
              </w:rPr>
            </w:r>
          </w:p>
          <w:p>
            <w:pPr>
              <w:spacing w:line="276" w:lineRule="auto"/>
              <w:widowControl w:val="off"/>
              <w:rPr>
                <w:rFonts w:ascii="Times New Roman" w:hAnsi="Times New Roman" w:cs="Times New Roman"/>
                <w:bCs/>
                <w:sz w:val="24"/>
                <w:szCs w:val="24"/>
              </w:rPr>
            </w:pPr>
            <w:r>
              <w:rPr>
                <w:rFonts w:ascii="Times New Roman" w:hAnsi="Times New Roman" w:eastAsia="Times New Roman" w:cs="Times New Roman"/>
                <w:bCs/>
                <w:sz w:val="24"/>
                <w:szCs w:val="24"/>
                <w:lang w:eastAsia="ru-RU"/>
              </w:rPr>
              <w:t xml:space="preserve">_____________________</w:t>
            </w:r>
            <w:r>
              <w:rPr>
                <w:rFonts w:ascii="Times New Roman" w:hAnsi="Times New Roman" w:cs="Times New Roman"/>
                <w:bCs/>
                <w:sz w:val="24"/>
                <w:szCs w:val="24"/>
              </w:rPr>
            </w:r>
            <w:r>
              <w:rPr>
                <w:rFonts w:ascii="Times New Roman" w:hAnsi="Times New Roman" w:cs="Times New Roman"/>
                <w:bCs/>
                <w:sz w:val="24"/>
                <w:szCs w:val="24"/>
              </w:rPr>
            </w:r>
          </w:p>
          <w:p>
            <w:pPr>
              <w:jc w:val="both"/>
              <w:spacing w:line="276"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val="en-US" w:eastAsia="ru-RU"/>
              </w:rPr>
            </w:r>
            <w:r>
              <w:rPr>
                <w:rFonts w:ascii="Times New Roman" w:hAnsi="Times New Roman" w:cs="Times New Roman"/>
                <w:sz w:val="24"/>
                <w:szCs w:val="24"/>
              </w:rPr>
            </w:r>
            <w:r>
              <w:rPr>
                <w:rFonts w:ascii="Times New Roman" w:hAnsi="Times New Roman" w:cs="Times New Roman"/>
                <w:sz w:val="24"/>
                <w:szCs w:val="24"/>
              </w:rPr>
            </w:r>
          </w:p>
        </w:tc>
      </w:tr>
    </w:tbl>
    <w:p>
      <w:pPr>
        <w:pStyle w:val="906"/>
        <w:spacing w:line="276" w:lineRule="auto"/>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sectPr>
      <w:headerReference w:type="default" r:id="rId9"/>
      <w:footerReference w:type="default" r:id="rId10"/>
      <w:footnotePr/>
      <w:endnotePr/>
      <w:type w:val="nextPage"/>
      <w:pgSz w:w="11905" w:h="16838" w:orient="portrait"/>
      <w:pgMar w:top="851" w:right="851" w:bottom="851" w:left="1134" w:header="0" w:footer="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Symbol">
    <w:panose1 w:val="05010000000000000000"/>
  </w:font>
  <w:font w:name="Wingdings">
    <w:panose1 w:val="05010000000000000000"/>
  </w:font>
  <w:font w:name="Tahoma">
    <w:panose1 w:val="020B0606030504020204"/>
  </w:font>
  <w:font w:name="Courier New">
    <w:panose1 w:val="02070409020205020404"/>
  </w:font>
  <w:font w:name="Times New Roman">
    <w:panose1 w:val="020206030504050203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911"/>
        <w:jc w:val="both"/>
      </w:pPr>
      <w:r>
        <w:rPr>
          <w:rStyle w:val="913"/>
          <w:rFonts w:ascii="Symbol" w:hAnsi="Symbol" w:eastAsia="Symbol" w:cs="Symbol"/>
        </w:rPr>
        <w:t xml:space="preserve">1</w:t>
      </w:r>
      <w:r>
        <w:rPr>
          <w:rFonts w:ascii="Times New Roman CYR" w:hAnsi="Times New Roman CYR" w:cs="Times New Roman CYR"/>
        </w:rPr>
        <w:t xml:space="preserve">Арендодатель не отвечает за недостатки сданного в аренду имуще</w:t>
      </w:r>
      <w:r>
        <w:rPr>
          <w:rFonts w:ascii="Times New Roman CYR" w:hAnsi="Times New Roman CYR" w:cs="Times New Roman CYR"/>
        </w:rPr>
        <w:t xml:space="preserve">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r>
        <w:rPr>
          <w:rFonts w:ascii="Times New Roman CYR" w:hAnsi="Times New Roman CYR" w:cs="Times New Roman CYR"/>
        </w:rPr>
        <w:t xml:space="preserve">.(</w:t>
      </w:r>
      <w:r>
        <w:rPr>
          <w:rFonts w:ascii="Times New Roman CYR" w:hAnsi="Times New Roman CYR" w:cs="Times New Roman CYR"/>
        </w:rPr>
        <w:t xml:space="preserve">п.2. ст. 612 Гражданского кодекса РФ).</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47844052"/>
      <w:docPartObj>
        <w:docPartGallery w:val="Page Numbers (Top of Page)"/>
        <w:docPartUnique w:val="true"/>
      </w:docPartObj>
      <w:rPr/>
    </w:sdtPr>
    <w:sdtContent>
      <w:p>
        <w:pPr>
          <w:pStyle w:val="916"/>
          <w:jc w:val="center"/>
        </w:pPr>
        <w:r/>
        <w:r/>
      </w:p>
      <w:p>
        <w:pPr>
          <w:pStyle w:val="91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 xml:space="preserve">9</w:t>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r>
      </w:p>
    </w:sdtContent>
  </w:sdt>
  <w:p>
    <w:pPr>
      <w:pStyle w:val="91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
    <w:multiLevelType w:val="hybridMultilevel"/>
    <w:lvl w:ilvl="0">
      <w:start w:val="1"/>
      <w:numFmt w:val="bullet"/>
      <w:isLgl w:val="false"/>
      <w:suff w:val="tab"/>
      <w:lvlText w:val="–"/>
      <w:lvlJc w:val="left"/>
      <w:pPr>
        <w:ind w:left="1020" w:hanging="360"/>
      </w:pPr>
      <w:rPr>
        <w:rFonts w:hint="default" w:ascii="Arial" w:hAnsi="Arial" w:eastAsia="Arial" w:cs="Arial"/>
      </w:rPr>
    </w:lvl>
    <w:lvl w:ilvl="1">
      <w:start w:val="1"/>
      <w:numFmt w:val="bullet"/>
      <w:isLgl w:val="false"/>
      <w:suff w:val="tab"/>
      <w:lvlText w:val="o"/>
      <w:lvlJc w:val="left"/>
      <w:pPr>
        <w:ind w:left="1740" w:hanging="360"/>
      </w:pPr>
      <w:rPr>
        <w:rFonts w:hint="default" w:ascii="Courier New" w:hAnsi="Courier New" w:eastAsia="Courier New" w:cs="Courier New"/>
      </w:rPr>
    </w:lvl>
    <w:lvl w:ilvl="2">
      <w:start w:val="1"/>
      <w:numFmt w:val="bullet"/>
      <w:isLgl w:val="false"/>
      <w:suff w:val="tab"/>
      <w:lvlText w:val="§"/>
      <w:lvlJc w:val="left"/>
      <w:pPr>
        <w:ind w:left="2460" w:hanging="360"/>
      </w:pPr>
      <w:rPr>
        <w:rFonts w:hint="default" w:ascii="Wingdings" w:hAnsi="Wingdings" w:eastAsia="Wingdings" w:cs="Wingdings"/>
      </w:rPr>
    </w:lvl>
    <w:lvl w:ilvl="3">
      <w:start w:val="1"/>
      <w:numFmt w:val="bullet"/>
      <w:isLgl w:val="false"/>
      <w:suff w:val="tab"/>
      <w:lvlText w:val="·"/>
      <w:lvlJc w:val="left"/>
      <w:pPr>
        <w:ind w:left="3180" w:hanging="360"/>
      </w:pPr>
      <w:rPr>
        <w:rFonts w:hint="default" w:ascii="Symbol" w:hAnsi="Symbol" w:eastAsia="Symbol" w:cs="Symbol"/>
      </w:rPr>
    </w:lvl>
    <w:lvl w:ilvl="4">
      <w:start w:val="1"/>
      <w:numFmt w:val="bullet"/>
      <w:isLgl w:val="false"/>
      <w:suff w:val="tab"/>
      <w:lvlText w:val="o"/>
      <w:lvlJc w:val="left"/>
      <w:pPr>
        <w:ind w:left="3900" w:hanging="360"/>
      </w:pPr>
      <w:rPr>
        <w:rFonts w:hint="default" w:ascii="Courier New" w:hAnsi="Courier New" w:eastAsia="Courier New" w:cs="Courier New"/>
      </w:rPr>
    </w:lvl>
    <w:lvl w:ilvl="5">
      <w:start w:val="1"/>
      <w:numFmt w:val="bullet"/>
      <w:isLgl w:val="false"/>
      <w:suff w:val="tab"/>
      <w:lvlText w:val="§"/>
      <w:lvlJc w:val="left"/>
      <w:pPr>
        <w:ind w:left="4620" w:hanging="360"/>
      </w:pPr>
      <w:rPr>
        <w:rFonts w:hint="default" w:ascii="Wingdings" w:hAnsi="Wingdings" w:eastAsia="Wingdings" w:cs="Wingdings"/>
      </w:rPr>
    </w:lvl>
    <w:lvl w:ilvl="6">
      <w:start w:val="1"/>
      <w:numFmt w:val="bullet"/>
      <w:isLgl w:val="false"/>
      <w:suff w:val="tab"/>
      <w:lvlText w:val="·"/>
      <w:lvlJc w:val="left"/>
      <w:pPr>
        <w:ind w:left="5340" w:hanging="360"/>
      </w:pPr>
      <w:rPr>
        <w:rFonts w:hint="default" w:ascii="Symbol" w:hAnsi="Symbol" w:eastAsia="Symbol" w:cs="Symbol"/>
      </w:rPr>
    </w:lvl>
    <w:lvl w:ilvl="7">
      <w:start w:val="1"/>
      <w:numFmt w:val="bullet"/>
      <w:isLgl w:val="false"/>
      <w:suff w:val="tab"/>
      <w:lvlText w:val="o"/>
      <w:lvlJc w:val="left"/>
      <w:pPr>
        <w:ind w:left="6060" w:hanging="360"/>
      </w:pPr>
      <w:rPr>
        <w:rFonts w:hint="default" w:ascii="Courier New" w:hAnsi="Courier New" w:eastAsia="Courier New" w:cs="Courier New"/>
      </w:rPr>
    </w:lvl>
    <w:lvl w:ilvl="8">
      <w:start w:val="1"/>
      <w:numFmt w:val="bullet"/>
      <w:isLgl w:val="false"/>
      <w:suff w:val="tab"/>
      <w:lvlText w:val="§"/>
      <w:lvlJc w:val="left"/>
      <w:pPr>
        <w:ind w:left="6780"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1020" w:hanging="360"/>
      </w:pPr>
      <w:rPr>
        <w:rFonts w:hint="default" w:ascii="Arial" w:hAnsi="Arial" w:eastAsia="Arial" w:cs="Arial"/>
      </w:rPr>
    </w:lvl>
    <w:lvl w:ilvl="1">
      <w:start w:val="1"/>
      <w:numFmt w:val="bullet"/>
      <w:isLgl w:val="false"/>
      <w:suff w:val="tab"/>
      <w:lvlText w:val="o"/>
      <w:lvlJc w:val="left"/>
      <w:pPr>
        <w:ind w:left="1740" w:hanging="360"/>
      </w:pPr>
      <w:rPr>
        <w:rFonts w:hint="default" w:ascii="Courier New" w:hAnsi="Courier New" w:eastAsia="Courier New" w:cs="Courier New"/>
      </w:rPr>
    </w:lvl>
    <w:lvl w:ilvl="2">
      <w:start w:val="1"/>
      <w:numFmt w:val="bullet"/>
      <w:isLgl w:val="false"/>
      <w:suff w:val="tab"/>
      <w:lvlText w:val="§"/>
      <w:lvlJc w:val="left"/>
      <w:pPr>
        <w:ind w:left="2460" w:hanging="360"/>
      </w:pPr>
      <w:rPr>
        <w:rFonts w:hint="default" w:ascii="Wingdings" w:hAnsi="Wingdings" w:eastAsia="Wingdings" w:cs="Wingdings"/>
      </w:rPr>
    </w:lvl>
    <w:lvl w:ilvl="3">
      <w:start w:val="1"/>
      <w:numFmt w:val="bullet"/>
      <w:isLgl w:val="false"/>
      <w:suff w:val="tab"/>
      <w:lvlText w:val="·"/>
      <w:lvlJc w:val="left"/>
      <w:pPr>
        <w:ind w:left="3180" w:hanging="360"/>
      </w:pPr>
      <w:rPr>
        <w:rFonts w:hint="default" w:ascii="Symbol" w:hAnsi="Symbol" w:eastAsia="Symbol" w:cs="Symbol"/>
      </w:rPr>
    </w:lvl>
    <w:lvl w:ilvl="4">
      <w:start w:val="1"/>
      <w:numFmt w:val="bullet"/>
      <w:isLgl w:val="false"/>
      <w:suff w:val="tab"/>
      <w:lvlText w:val="o"/>
      <w:lvlJc w:val="left"/>
      <w:pPr>
        <w:ind w:left="3900" w:hanging="360"/>
      </w:pPr>
      <w:rPr>
        <w:rFonts w:hint="default" w:ascii="Courier New" w:hAnsi="Courier New" w:eastAsia="Courier New" w:cs="Courier New"/>
      </w:rPr>
    </w:lvl>
    <w:lvl w:ilvl="5">
      <w:start w:val="1"/>
      <w:numFmt w:val="bullet"/>
      <w:isLgl w:val="false"/>
      <w:suff w:val="tab"/>
      <w:lvlText w:val="§"/>
      <w:lvlJc w:val="left"/>
      <w:pPr>
        <w:ind w:left="4620" w:hanging="360"/>
      </w:pPr>
      <w:rPr>
        <w:rFonts w:hint="default" w:ascii="Wingdings" w:hAnsi="Wingdings" w:eastAsia="Wingdings" w:cs="Wingdings"/>
      </w:rPr>
    </w:lvl>
    <w:lvl w:ilvl="6">
      <w:start w:val="1"/>
      <w:numFmt w:val="bullet"/>
      <w:isLgl w:val="false"/>
      <w:suff w:val="tab"/>
      <w:lvlText w:val="·"/>
      <w:lvlJc w:val="left"/>
      <w:pPr>
        <w:ind w:left="5340" w:hanging="360"/>
      </w:pPr>
      <w:rPr>
        <w:rFonts w:hint="default" w:ascii="Symbol" w:hAnsi="Symbol" w:eastAsia="Symbol" w:cs="Symbol"/>
      </w:rPr>
    </w:lvl>
    <w:lvl w:ilvl="7">
      <w:start w:val="1"/>
      <w:numFmt w:val="bullet"/>
      <w:isLgl w:val="false"/>
      <w:suff w:val="tab"/>
      <w:lvlText w:val="o"/>
      <w:lvlJc w:val="left"/>
      <w:pPr>
        <w:ind w:left="6060" w:hanging="360"/>
      </w:pPr>
      <w:rPr>
        <w:rFonts w:hint="default" w:ascii="Courier New" w:hAnsi="Courier New" w:eastAsia="Courier New" w:cs="Courier New"/>
      </w:rPr>
    </w:lvl>
    <w:lvl w:ilvl="8">
      <w:start w:val="1"/>
      <w:numFmt w:val="bullet"/>
      <w:isLgl w:val="false"/>
      <w:suff w:val="tab"/>
      <w:lvlText w:val="§"/>
      <w:lvlJc w:val="left"/>
      <w:pPr>
        <w:ind w:left="6780" w:hanging="360"/>
      </w:pPr>
      <w:rPr>
        <w:rFonts w:hint="default" w:ascii="Wingdings" w:hAnsi="Wingdings" w:eastAsia="Wingdings" w:cs="Wingdings"/>
      </w:rPr>
    </w:lvl>
  </w:abstractNum>
  <w:abstractNum w:abstractNumId="3">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7">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8">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9">
    <w:name w:val="Heading 1"/>
    <w:basedOn w:val="902"/>
    <w:next w:val="902"/>
    <w:link w:val="730"/>
    <w:uiPriority w:val="9"/>
    <w:qFormat/>
    <w:pPr>
      <w:keepLines/>
      <w:keepNext/>
      <w:spacing w:before="480" w:after="200"/>
      <w:outlineLvl w:val="0"/>
    </w:pPr>
    <w:rPr>
      <w:rFonts w:ascii="Arial" w:hAnsi="Arial" w:eastAsia="Arial" w:cs="Arial"/>
      <w:sz w:val="40"/>
      <w:szCs w:val="40"/>
    </w:rPr>
  </w:style>
  <w:style w:type="character" w:styleId="730">
    <w:name w:val="Heading 1 Char"/>
    <w:basedOn w:val="903"/>
    <w:link w:val="729"/>
    <w:uiPriority w:val="9"/>
    <w:rPr>
      <w:rFonts w:ascii="Arial" w:hAnsi="Arial" w:eastAsia="Arial" w:cs="Arial"/>
      <w:sz w:val="40"/>
      <w:szCs w:val="40"/>
    </w:rPr>
  </w:style>
  <w:style w:type="paragraph" w:styleId="731">
    <w:name w:val="Heading 2"/>
    <w:basedOn w:val="902"/>
    <w:next w:val="902"/>
    <w:link w:val="732"/>
    <w:uiPriority w:val="9"/>
    <w:unhideWhenUsed/>
    <w:qFormat/>
    <w:pPr>
      <w:keepLines/>
      <w:keepNext/>
      <w:spacing w:before="360" w:after="200"/>
      <w:outlineLvl w:val="1"/>
    </w:pPr>
    <w:rPr>
      <w:rFonts w:ascii="Arial" w:hAnsi="Arial" w:eastAsia="Arial" w:cs="Arial"/>
      <w:sz w:val="34"/>
    </w:rPr>
  </w:style>
  <w:style w:type="character" w:styleId="732">
    <w:name w:val="Heading 2 Char"/>
    <w:basedOn w:val="903"/>
    <w:link w:val="731"/>
    <w:uiPriority w:val="9"/>
    <w:rPr>
      <w:rFonts w:ascii="Arial" w:hAnsi="Arial" w:eastAsia="Arial" w:cs="Arial"/>
      <w:sz w:val="34"/>
    </w:rPr>
  </w:style>
  <w:style w:type="paragraph" w:styleId="733">
    <w:name w:val="Heading 3"/>
    <w:basedOn w:val="902"/>
    <w:next w:val="902"/>
    <w:link w:val="734"/>
    <w:uiPriority w:val="9"/>
    <w:unhideWhenUsed/>
    <w:qFormat/>
    <w:pPr>
      <w:keepLines/>
      <w:keepNext/>
      <w:spacing w:before="320" w:after="200"/>
      <w:outlineLvl w:val="2"/>
    </w:pPr>
    <w:rPr>
      <w:rFonts w:ascii="Arial" w:hAnsi="Arial" w:eastAsia="Arial" w:cs="Arial"/>
      <w:sz w:val="30"/>
      <w:szCs w:val="30"/>
    </w:rPr>
  </w:style>
  <w:style w:type="character" w:styleId="734">
    <w:name w:val="Heading 3 Char"/>
    <w:basedOn w:val="903"/>
    <w:link w:val="733"/>
    <w:uiPriority w:val="9"/>
    <w:rPr>
      <w:rFonts w:ascii="Arial" w:hAnsi="Arial" w:eastAsia="Arial" w:cs="Arial"/>
      <w:sz w:val="30"/>
      <w:szCs w:val="30"/>
    </w:rPr>
  </w:style>
  <w:style w:type="paragraph" w:styleId="735">
    <w:name w:val="Heading 4"/>
    <w:basedOn w:val="902"/>
    <w:next w:val="902"/>
    <w:link w:val="736"/>
    <w:uiPriority w:val="9"/>
    <w:unhideWhenUsed/>
    <w:qFormat/>
    <w:pPr>
      <w:keepLines/>
      <w:keepNext/>
      <w:spacing w:before="320" w:after="200"/>
      <w:outlineLvl w:val="3"/>
    </w:pPr>
    <w:rPr>
      <w:rFonts w:ascii="Arial" w:hAnsi="Arial" w:eastAsia="Arial" w:cs="Arial"/>
      <w:b/>
      <w:bCs/>
      <w:sz w:val="26"/>
      <w:szCs w:val="26"/>
    </w:rPr>
  </w:style>
  <w:style w:type="character" w:styleId="736">
    <w:name w:val="Heading 4 Char"/>
    <w:basedOn w:val="903"/>
    <w:link w:val="735"/>
    <w:uiPriority w:val="9"/>
    <w:rPr>
      <w:rFonts w:ascii="Arial" w:hAnsi="Arial" w:eastAsia="Arial" w:cs="Arial"/>
      <w:b/>
      <w:bCs/>
      <w:sz w:val="26"/>
      <w:szCs w:val="26"/>
    </w:rPr>
  </w:style>
  <w:style w:type="paragraph" w:styleId="737">
    <w:name w:val="Heading 5"/>
    <w:basedOn w:val="902"/>
    <w:next w:val="902"/>
    <w:link w:val="738"/>
    <w:uiPriority w:val="9"/>
    <w:unhideWhenUsed/>
    <w:qFormat/>
    <w:pPr>
      <w:keepLines/>
      <w:keepNext/>
      <w:spacing w:before="320" w:after="200"/>
      <w:outlineLvl w:val="4"/>
    </w:pPr>
    <w:rPr>
      <w:rFonts w:ascii="Arial" w:hAnsi="Arial" w:eastAsia="Arial" w:cs="Arial"/>
      <w:b/>
      <w:bCs/>
      <w:sz w:val="24"/>
      <w:szCs w:val="24"/>
    </w:rPr>
  </w:style>
  <w:style w:type="character" w:styleId="738">
    <w:name w:val="Heading 5 Char"/>
    <w:basedOn w:val="903"/>
    <w:link w:val="737"/>
    <w:uiPriority w:val="9"/>
    <w:rPr>
      <w:rFonts w:ascii="Arial" w:hAnsi="Arial" w:eastAsia="Arial" w:cs="Arial"/>
      <w:b/>
      <w:bCs/>
      <w:sz w:val="24"/>
      <w:szCs w:val="24"/>
    </w:rPr>
  </w:style>
  <w:style w:type="paragraph" w:styleId="739">
    <w:name w:val="Heading 6"/>
    <w:basedOn w:val="902"/>
    <w:next w:val="902"/>
    <w:link w:val="740"/>
    <w:uiPriority w:val="9"/>
    <w:unhideWhenUsed/>
    <w:qFormat/>
    <w:pPr>
      <w:keepLines/>
      <w:keepNext/>
      <w:spacing w:before="320" w:after="200"/>
      <w:outlineLvl w:val="5"/>
    </w:pPr>
    <w:rPr>
      <w:rFonts w:ascii="Arial" w:hAnsi="Arial" w:eastAsia="Arial" w:cs="Arial"/>
      <w:b/>
      <w:bCs/>
      <w:sz w:val="22"/>
      <w:szCs w:val="22"/>
    </w:rPr>
  </w:style>
  <w:style w:type="character" w:styleId="740">
    <w:name w:val="Heading 6 Char"/>
    <w:basedOn w:val="903"/>
    <w:link w:val="739"/>
    <w:uiPriority w:val="9"/>
    <w:rPr>
      <w:rFonts w:ascii="Arial" w:hAnsi="Arial" w:eastAsia="Arial" w:cs="Arial"/>
      <w:b/>
      <w:bCs/>
      <w:sz w:val="22"/>
      <w:szCs w:val="22"/>
    </w:rPr>
  </w:style>
  <w:style w:type="paragraph" w:styleId="741">
    <w:name w:val="Heading 7"/>
    <w:basedOn w:val="902"/>
    <w:next w:val="902"/>
    <w:link w:val="742"/>
    <w:uiPriority w:val="9"/>
    <w:unhideWhenUsed/>
    <w:qFormat/>
    <w:pPr>
      <w:keepLines/>
      <w:keepNext/>
      <w:spacing w:before="320" w:after="200"/>
      <w:outlineLvl w:val="6"/>
    </w:pPr>
    <w:rPr>
      <w:rFonts w:ascii="Arial" w:hAnsi="Arial" w:eastAsia="Arial" w:cs="Arial"/>
      <w:b/>
      <w:bCs/>
      <w:i/>
      <w:iCs/>
      <w:sz w:val="22"/>
      <w:szCs w:val="22"/>
    </w:rPr>
  </w:style>
  <w:style w:type="character" w:styleId="742">
    <w:name w:val="Heading 7 Char"/>
    <w:basedOn w:val="903"/>
    <w:link w:val="741"/>
    <w:uiPriority w:val="9"/>
    <w:rPr>
      <w:rFonts w:ascii="Arial" w:hAnsi="Arial" w:eastAsia="Arial" w:cs="Arial"/>
      <w:b/>
      <w:bCs/>
      <w:i/>
      <w:iCs/>
      <w:sz w:val="22"/>
      <w:szCs w:val="22"/>
    </w:rPr>
  </w:style>
  <w:style w:type="paragraph" w:styleId="743">
    <w:name w:val="Heading 8"/>
    <w:basedOn w:val="902"/>
    <w:next w:val="902"/>
    <w:link w:val="744"/>
    <w:uiPriority w:val="9"/>
    <w:unhideWhenUsed/>
    <w:qFormat/>
    <w:pPr>
      <w:keepLines/>
      <w:keepNext/>
      <w:spacing w:before="320" w:after="200"/>
      <w:outlineLvl w:val="7"/>
    </w:pPr>
    <w:rPr>
      <w:rFonts w:ascii="Arial" w:hAnsi="Arial" w:eastAsia="Arial" w:cs="Arial"/>
      <w:i/>
      <w:iCs/>
      <w:sz w:val="22"/>
      <w:szCs w:val="22"/>
    </w:rPr>
  </w:style>
  <w:style w:type="character" w:styleId="744">
    <w:name w:val="Heading 8 Char"/>
    <w:basedOn w:val="903"/>
    <w:link w:val="743"/>
    <w:uiPriority w:val="9"/>
    <w:rPr>
      <w:rFonts w:ascii="Arial" w:hAnsi="Arial" w:eastAsia="Arial" w:cs="Arial"/>
      <w:i/>
      <w:iCs/>
      <w:sz w:val="22"/>
      <w:szCs w:val="22"/>
    </w:rPr>
  </w:style>
  <w:style w:type="paragraph" w:styleId="745">
    <w:name w:val="Heading 9"/>
    <w:basedOn w:val="902"/>
    <w:next w:val="902"/>
    <w:link w:val="746"/>
    <w:uiPriority w:val="9"/>
    <w:unhideWhenUsed/>
    <w:qFormat/>
    <w:pPr>
      <w:keepLines/>
      <w:keepNext/>
      <w:spacing w:before="320" w:after="200"/>
      <w:outlineLvl w:val="8"/>
    </w:pPr>
    <w:rPr>
      <w:rFonts w:ascii="Arial" w:hAnsi="Arial" w:eastAsia="Arial" w:cs="Arial"/>
      <w:i/>
      <w:iCs/>
      <w:sz w:val="21"/>
      <w:szCs w:val="21"/>
    </w:rPr>
  </w:style>
  <w:style w:type="character" w:styleId="746">
    <w:name w:val="Heading 9 Char"/>
    <w:basedOn w:val="903"/>
    <w:link w:val="745"/>
    <w:uiPriority w:val="9"/>
    <w:rPr>
      <w:rFonts w:ascii="Arial" w:hAnsi="Arial" w:eastAsia="Arial" w:cs="Arial"/>
      <w:i/>
      <w:iCs/>
      <w:sz w:val="21"/>
      <w:szCs w:val="21"/>
    </w:rPr>
  </w:style>
  <w:style w:type="paragraph" w:styleId="747">
    <w:name w:val="List Paragraph"/>
    <w:basedOn w:val="902"/>
    <w:uiPriority w:val="34"/>
    <w:qFormat/>
    <w:pPr>
      <w:contextualSpacing/>
      <w:ind w:left="720"/>
    </w:pPr>
  </w:style>
  <w:style w:type="paragraph" w:styleId="748">
    <w:name w:val="No Spacing"/>
    <w:uiPriority w:val="1"/>
    <w:qFormat/>
    <w:pPr>
      <w:spacing w:before="0" w:after="0" w:line="240" w:lineRule="auto"/>
    </w:pPr>
  </w:style>
  <w:style w:type="paragraph" w:styleId="749">
    <w:name w:val="Title"/>
    <w:basedOn w:val="902"/>
    <w:next w:val="902"/>
    <w:link w:val="750"/>
    <w:uiPriority w:val="10"/>
    <w:qFormat/>
    <w:pPr>
      <w:contextualSpacing/>
      <w:spacing w:before="300" w:after="200"/>
    </w:pPr>
    <w:rPr>
      <w:sz w:val="48"/>
      <w:szCs w:val="48"/>
    </w:rPr>
  </w:style>
  <w:style w:type="character" w:styleId="750">
    <w:name w:val="Title Char"/>
    <w:basedOn w:val="903"/>
    <w:link w:val="749"/>
    <w:uiPriority w:val="10"/>
    <w:rPr>
      <w:sz w:val="48"/>
      <w:szCs w:val="48"/>
    </w:rPr>
  </w:style>
  <w:style w:type="paragraph" w:styleId="751">
    <w:name w:val="Subtitle"/>
    <w:basedOn w:val="902"/>
    <w:next w:val="902"/>
    <w:link w:val="752"/>
    <w:uiPriority w:val="11"/>
    <w:qFormat/>
    <w:pPr>
      <w:spacing w:before="200" w:after="200"/>
    </w:pPr>
    <w:rPr>
      <w:sz w:val="24"/>
      <w:szCs w:val="24"/>
    </w:rPr>
  </w:style>
  <w:style w:type="character" w:styleId="752">
    <w:name w:val="Subtitle Char"/>
    <w:basedOn w:val="903"/>
    <w:link w:val="751"/>
    <w:uiPriority w:val="11"/>
    <w:rPr>
      <w:sz w:val="24"/>
      <w:szCs w:val="24"/>
    </w:rPr>
  </w:style>
  <w:style w:type="paragraph" w:styleId="753">
    <w:name w:val="Quote"/>
    <w:basedOn w:val="902"/>
    <w:next w:val="902"/>
    <w:link w:val="754"/>
    <w:uiPriority w:val="29"/>
    <w:qFormat/>
    <w:pPr>
      <w:ind w:left="720" w:right="720"/>
    </w:pPr>
    <w:rPr>
      <w:i/>
    </w:rPr>
  </w:style>
  <w:style w:type="character" w:styleId="754">
    <w:name w:val="Quote Char"/>
    <w:link w:val="753"/>
    <w:uiPriority w:val="29"/>
    <w:rPr>
      <w:i/>
    </w:rPr>
  </w:style>
  <w:style w:type="paragraph" w:styleId="755">
    <w:name w:val="Intense Quote"/>
    <w:basedOn w:val="902"/>
    <w:next w:val="902"/>
    <w:link w:val="756"/>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6">
    <w:name w:val="Intense Quote Char"/>
    <w:link w:val="755"/>
    <w:uiPriority w:val="30"/>
    <w:rPr>
      <w:i/>
    </w:rPr>
  </w:style>
  <w:style w:type="character" w:styleId="757">
    <w:name w:val="Header Char"/>
    <w:basedOn w:val="903"/>
    <w:link w:val="916"/>
    <w:uiPriority w:val="99"/>
  </w:style>
  <w:style w:type="character" w:styleId="758">
    <w:name w:val="Footer Char"/>
    <w:basedOn w:val="903"/>
    <w:link w:val="918"/>
    <w:uiPriority w:val="99"/>
  </w:style>
  <w:style w:type="paragraph" w:styleId="759">
    <w:name w:val="Caption"/>
    <w:basedOn w:val="902"/>
    <w:next w:val="902"/>
    <w:uiPriority w:val="35"/>
    <w:semiHidden/>
    <w:unhideWhenUsed/>
    <w:qFormat/>
    <w:pPr>
      <w:spacing w:line="276" w:lineRule="auto"/>
    </w:pPr>
    <w:rPr>
      <w:b/>
      <w:bCs/>
      <w:color w:val="4f81bd" w:themeColor="accent1"/>
      <w:sz w:val="18"/>
      <w:szCs w:val="18"/>
    </w:rPr>
  </w:style>
  <w:style w:type="character" w:styleId="760">
    <w:name w:val="Caption Char"/>
    <w:basedOn w:val="759"/>
    <w:link w:val="918"/>
    <w:uiPriority w:val="99"/>
  </w:style>
  <w:style w:type="table" w:styleId="761">
    <w:name w:val="Table Grid Light"/>
    <w:basedOn w:val="9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2">
    <w:name w:val="Plain Table 1"/>
    <w:basedOn w:val="9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3">
    <w:name w:val="Plain Table 2"/>
    <w:basedOn w:val="90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4">
    <w:name w:val="Plain Table 3"/>
    <w:basedOn w:val="9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5">
    <w:name w:val="Plain Table 4"/>
    <w:basedOn w:val="9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6">
    <w:name w:val="Plain Table 5"/>
    <w:basedOn w:val="9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67">
    <w:name w:val="Grid Table 1 Light"/>
    <w:basedOn w:val="90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68">
    <w:name w:val="Grid Table 1 Light - Accent 1"/>
    <w:basedOn w:val="9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69">
    <w:name w:val="Grid Table 1 Light - Accent 2"/>
    <w:basedOn w:val="9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0">
    <w:name w:val="Grid Table 1 Light - Accent 3"/>
    <w:basedOn w:val="9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1">
    <w:name w:val="Grid Table 1 Light - Accent 4"/>
    <w:basedOn w:val="9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2">
    <w:name w:val="Grid Table 1 Light - Accent 5"/>
    <w:basedOn w:val="9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3">
    <w:name w:val="Grid Table 1 Light - Accent 6"/>
    <w:basedOn w:val="9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74">
    <w:name w:val="Grid Table 2"/>
    <w:basedOn w:val="9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75">
    <w:name w:val="Grid Table 2 - Accent 1"/>
    <w:basedOn w:val="9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76">
    <w:name w:val="Grid Table 2 - Accent 2"/>
    <w:basedOn w:val="9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77">
    <w:name w:val="Grid Table 2 - Accent 3"/>
    <w:basedOn w:val="9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78">
    <w:name w:val="Grid Table 2 - Accent 4"/>
    <w:basedOn w:val="9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79">
    <w:name w:val="Grid Table 2 - Accent 5"/>
    <w:basedOn w:val="9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0">
    <w:name w:val="Grid Table 2 - Accent 6"/>
    <w:basedOn w:val="9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1">
    <w:name w:val="Grid Table 3"/>
    <w:basedOn w:val="9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2">
    <w:name w:val="Grid Table 3 - Accent 1"/>
    <w:basedOn w:val="9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3">
    <w:name w:val="Grid Table 3 - Accent 2"/>
    <w:basedOn w:val="9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4">
    <w:name w:val="Grid Table 3 - Accent 3"/>
    <w:basedOn w:val="9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5">
    <w:name w:val="Grid Table 3 - Accent 4"/>
    <w:basedOn w:val="9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6">
    <w:name w:val="Grid Table 3 - Accent 5"/>
    <w:basedOn w:val="9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3 - Accent 6"/>
    <w:basedOn w:val="9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4"/>
    <w:basedOn w:val="90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9">
    <w:name w:val="Grid Table 4 - Accent 1"/>
    <w:basedOn w:val="90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0">
    <w:name w:val="Grid Table 4 - Accent 2"/>
    <w:basedOn w:val="90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1">
    <w:name w:val="Grid Table 4 - Accent 3"/>
    <w:basedOn w:val="90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2">
    <w:name w:val="Grid Table 4 - Accent 4"/>
    <w:basedOn w:val="90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3">
    <w:name w:val="Grid Table 4 - Accent 5"/>
    <w:basedOn w:val="90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94">
    <w:name w:val="Grid Table 4 - Accent 6"/>
    <w:basedOn w:val="90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95">
    <w:name w:val="Grid Table 5 Dark"/>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96">
    <w:name w:val="Grid Table 5 Dark- Accent 1"/>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97">
    <w:name w:val="Grid Table 5 Dark - Accent 2"/>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98">
    <w:name w:val="Grid Table 5 Dark - Accent 3"/>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99">
    <w:name w:val="Grid Table 5 Dark- Accent 4"/>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0">
    <w:name w:val="Grid Table 5 Dark - Accent 5"/>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1">
    <w:name w:val="Grid Table 5 Dark - Accent 6"/>
    <w:basedOn w:val="9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2">
    <w:name w:val="Grid Table 6 Colorful"/>
    <w:basedOn w:val="90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3">
    <w:name w:val="Grid Table 6 Colorful - Accent 1"/>
    <w:basedOn w:val="90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04">
    <w:name w:val="Grid Table 6 Colorful - Accent 2"/>
    <w:basedOn w:val="9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05">
    <w:name w:val="Grid Table 6 Colorful - Accent 3"/>
    <w:basedOn w:val="90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06">
    <w:name w:val="Grid Table 6 Colorful - Accent 4"/>
    <w:basedOn w:val="9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07">
    <w:name w:val="Grid Table 6 Colorful - Accent 5"/>
    <w:basedOn w:val="90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8">
    <w:name w:val="Grid Table 6 Colorful - Accent 6"/>
    <w:basedOn w:val="90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9">
    <w:name w:val="Grid Table 7 Colorful"/>
    <w:basedOn w:val="90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0">
    <w:name w:val="Grid Table 7 Colorful - Accent 1"/>
    <w:basedOn w:val="90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1">
    <w:name w:val="Grid Table 7 Colorful - Accent 2"/>
    <w:basedOn w:val="90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2">
    <w:name w:val="Grid Table 7 Colorful - Accent 3"/>
    <w:basedOn w:val="90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3">
    <w:name w:val="Grid Table 7 Colorful - Accent 4"/>
    <w:basedOn w:val="90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14">
    <w:name w:val="Grid Table 7 Colorful - Accent 5"/>
    <w:basedOn w:val="90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15">
    <w:name w:val="Grid Table 7 Colorful - Accent 6"/>
    <w:basedOn w:val="90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16">
    <w:name w:val="List Table 1 Light"/>
    <w:basedOn w:val="90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7">
    <w:name w:val="List Table 1 Light - Accent 1"/>
    <w:basedOn w:val="90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18">
    <w:name w:val="List Table 1 Light - Accent 2"/>
    <w:basedOn w:val="90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19">
    <w:name w:val="List Table 1 Light - Accent 3"/>
    <w:basedOn w:val="90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0">
    <w:name w:val="List Table 1 Light - Accent 4"/>
    <w:basedOn w:val="90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1">
    <w:name w:val="List Table 1 Light - Accent 5"/>
    <w:basedOn w:val="90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2">
    <w:name w:val="List Table 1 Light - Accent 6"/>
    <w:basedOn w:val="90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3">
    <w:name w:val="List Table 2"/>
    <w:basedOn w:val="90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24">
    <w:name w:val="List Table 2 - Accent 1"/>
    <w:basedOn w:val="90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25">
    <w:name w:val="List Table 2 - Accent 2"/>
    <w:basedOn w:val="90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26">
    <w:name w:val="List Table 2 - Accent 3"/>
    <w:basedOn w:val="90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27">
    <w:name w:val="List Table 2 - Accent 4"/>
    <w:basedOn w:val="90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28">
    <w:name w:val="List Table 2 - Accent 5"/>
    <w:basedOn w:val="90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29">
    <w:name w:val="List Table 2 - Accent 6"/>
    <w:basedOn w:val="90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0">
    <w:name w:val="List Table 3"/>
    <w:basedOn w:val="9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1">
    <w:name w:val="List Table 3 - Accent 1"/>
    <w:basedOn w:val="90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2">
    <w:name w:val="List Table 3 - Accent 2"/>
    <w:basedOn w:val="9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3">
    <w:name w:val="List Table 3 - Accent 3"/>
    <w:basedOn w:val="90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34">
    <w:name w:val="List Table 3 - Accent 4"/>
    <w:basedOn w:val="9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35">
    <w:name w:val="List Table 3 - Accent 5"/>
    <w:basedOn w:val="90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36">
    <w:name w:val="List Table 3 - Accent 6"/>
    <w:basedOn w:val="90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37">
    <w:name w:val="List Table 4"/>
    <w:basedOn w:val="9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8">
    <w:name w:val="List Table 4 - Accent 1"/>
    <w:basedOn w:val="90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9">
    <w:name w:val="List Table 4 - Accent 2"/>
    <w:basedOn w:val="90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0">
    <w:name w:val="List Table 4 - Accent 3"/>
    <w:basedOn w:val="90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1">
    <w:name w:val="List Table 4 - Accent 4"/>
    <w:basedOn w:val="90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2">
    <w:name w:val="List Table 4 - Accent 5"/>
    <w:basedOn w:val="90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3">
    <w:name w:val="List Table 4 - Accent 6"/>
    <w:basedOn w:val="90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44">
    <w:name w:val="List Table 5 Dark"/>
    <w:basedOn w:val="90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5">
    <w:name w:val="List Table 5 Dark - Accent 1"/>
    <w:basedOn w:val="90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6">
    <w:name w:val="List Table 5 Dark - Accent 2"/>
    <w:basedOn w:val="90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7">
    <w:name w:val="List Table 5 Dark - Accent 3"/>
    <w:basedOn w:val="90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8">
    <w:name w:val="List Table 5 Dark - Accent 4"/>
    <w:basedOn w:val="90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9">
    <w:name w:val="List Table 5 Dark - Accent 5"/>
    <w:basedOn w:val="90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0">
    <w:name w:val="List Table 5 Dark - Accent 6"/>
    <w:basedOn w:val="90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1">
    <w:name w:val="List Table 6 Colorful"/>
    <w:basedOn w:val="90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2">
    <w:name w:val="List Table 6 Colorful - Accent 1"/>
    <w:basedOn w:val="90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3">
    <w:name w:val="List Table 6 Colorful - Accent 2"/>
    <w:basedOn w:val="90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54">
    <w:name w:val="List Table 6 Colorful - Accent 3"/>
    <w:basedOn w:val="90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55">
    <w:name w:val="List Table 6 Colorful - Accent 4"/>
    <w:basedOn w:val="90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56">
    <w:name w:val="List Table 6 Colorful - Accent 5"/>
    <w:basedOn w:val="90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57">
    <w:name w:val="List Table 6 Colorful - Accent 6"/>
    <w:basedOn w:val="90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58">
    <w:name w:val="List Table 7 Colorful"/>
    <w:basedOn w:val="90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59">
    <w:name w:val="List Table 7 Colorful - Accent 1"/>
    <w:basedOn w:val="90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0">
    <w:name w:val="List Table 7 Colorful - Accent 2"/>
    <w:basedOn w:val="90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1">
    <w:name w:val="List Table 7 Colorful - Accent 3"/>
    <w:basedOn w:val="90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2">
    <w:name w:val="List Table 7 Colorful - Accent 4"/>
    <w:basedOn w:val="90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3">
    <w:name w:val="List Table 7 Colorful - Accent 5"/>
    <w:basedOn w:val="90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64">
    <w:name w:val="List Table 7 Colorful - Accent 6"/>
    <w:basedOn w:val="90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65">
    <w:name w:val="Lined - Accent"/>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6">
    <w:name w:val="Lined - Accent 1"/>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7">
    <w:name w:val="Lined - Accent 2"/>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68">
    <w:name w:val="Lined - Accent 3"/>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69">
    <w:name w:val="Lined - Accent 4"/>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0">
    <w:name w:val="Lined - Accent 5"/>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1">
    <w:name w:val="Lined - Accent 6"/>
    <w:basedOn w:val="9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2">
    <w:name w:val="Bordered &amp; Lined - Accent"/>
    <w:basedOn w:val="90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3">
    <w:name w:val="Bordered &amp; Lined - Accent 1"/>
    <w:basedOn w:val="90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4">
    <w:name w:val="Bordered &amp; Lined - Accent 2"/>
    <w:basedOn w:val="90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5">
    <w:name w:val="Bordered &amp; Lined - Accent 3"/>
    <w:basedOn w:val="90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6">
    <w:name w:val="Bordered &amp; Lined - Accent 4"/>
    <w:basedOn w:val="90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7">
    <w:name w:val="Bordered &amp; Lined - Accent 5"/>
    <w:basedOn w:val="90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8">
    <w:name w:val="Bordered &amp; Lined - Accent 6"/>
    <w:basedOn w:val="90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9">
    <w:name w:val="Bordered"/>
    <w:basedOn w:val="90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0">
    <w:name w:val="Bordered - Accent 1"/>
    <w:basedOn w:val="9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1">
    <w:name w:val="Bordered - Accent 2"/>
    <w:basedOn w:val="9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2">
    <w:name w:val="Bordered - Accent 3"/>
    <w:basedOn w:val="9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3">
    <w:name w:val="Bordered - Accent 4"/>
    <w:basedOn w:val="9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84">
    <w:name w:val="Bordered - Accent 5"/>
    <w:basedOn w:val="9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85">
    <w:name w:val="Bordered - Accent 6"/>
    <w:basedOn w:val="9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86">
    <w:name w:val="Hyperlink"/>
    <w:uiPriority w:val="99"/>
    <w:unhideWhenUsed/>
    <w:rPr>
      <w:color w:val="0000ff" w:themeColor="hyperlink"/>
      <w:u w:val="single"/>
    </w:rPr>
  </w:style>
  <w:style w:type="character" w:styleId="887">
    <w:name w:val="Footnote Text Char"/>
    <w:link w:val="911"/>
    <w:uiPriority w:val="99"/>
    <w:rPr>
      <w:sz w:val="18"/>
    </w:rPr>
  </w:style>
  <w:style w:type="paragraph" w:styleId="888">
    <w:name w:val="endnote text"/>
    <w:basedOn w:val="902"/>
    <w:link w:val="889"/>
    <w:uiPriority w:val="99"/>
    <w:semiHidden/>
    <w:unhideWhenUsed/>
    <w:pPr>
      <w:spacing w:after="0" w:line="240" w:lineRule="auto"/>
    </w:pPr>
    <w:rPr>
      <w:sz w:val="20"/>
    </w:rPr>
  </w:style>
  <w:style w:type="character" w:styleId="889">
    <w:name w:val="Endnote Text Char"/>
    <w:link w:val="888"/>
    <w:uiPriority w:val="99"/>
    <w:rPr>
      <w:sz w:val="20"/>
    </w:rPr>
  </w:style>
  <w:style w:type="character" w:styleId="890">
    <w:name w:val="endnote reference"/>
    <w:basedOn w:val="903"/>
    <w:uiPriority w:val="99"/>
    <w:semiHidden/>
    <w:unhideWhenUsed/>
    <w:rPr>
      <w:vertAlign w:val="superscript"/>
    </w:rPr>
  </w:style>
  <w:style w:type="paragraph" w:styleId="891">
    <w:name w:val="toc 1"/>
    <w:basedOn w:val="902"/>
    <w:next w:val="902"/>
    <w:uiPriority w:val="39"/>
    <w:unhideWhenUsed/>
    <w:pPr>
      <w:ind w:left="0" w:right="0" w:firstLine="0"/>
      <w:spacing w:after="57"/>
    </w:pPr>
  </w:style>
  <w:style w:type="paragraph" w:styleId="892">
    <w:name w:val="toc 2"/>
    <w:basedOn w:val="902"/>
    <w:next w:val="902"/>
    <w:uiPriority w:val="39"/>
    <w:unhideWhenUsed/>
    <w:pPr>
      <w:ind w:left="283" w:right="0" w:firstLine="0"/>
      <w:spacing w:after="57"/>
    </w:pPr>
  </w:style>
  <w:style w:type="paragraph" w:styleId="893">
    <w:name w:val="toc 3"/>
    <w:basedOn w:val="902"/>
    <w:next w:val="902"/>
    <w:uiPriority w:val="39"/>
    <w:unhideWhenUsed/>
    <w:pPr>
      <w:ind w:left="567" w:right="0" w:firstLine="0"/>
      <w:spacing w:after="57"/>
    </w:pPr>
  </w:style>
  <w:style w:type="paragraph" w:styleId="894">
    <w:name w:val="toc 4"/>
    <w:basedOn w:val="902"/>
    <w:next w:val="902"/>
    <w:uiPriority w:val="39"/>
    <w:unhideWhenUsed/>
    <w:pPr>
      <w:ind w:left="850" w:right="0" w:firstLine="0"/>
      <w:spacing w:after="57"/>
    </w:pPr>
  </w:style>
  <w:style w:type="paragraph" w:styleId="895">
    <w:name w:val="toc 5"/>
    <w:basedOn w:val="902"/>
    <w:next w:val="902"/>
    <w:uiPriority w:val="39"/>
    <w:unhideWhenUsed/>
    <w:pPr>
      <w:ind w:left="1134" w:right="0" w:firstLine="0"/>
      <w:spacing w:after="57"/>
    </w:pPr>
  </w:style>
  <w:style w:type="paragraph" w:styleId="896">
    <w:name w:val="toc 6"/>
    <w:basedOn w:val="902"/>
    <w:next w:val="902"/>
    <w:uiPriority w:val="39"/>
    <w:unhideWhenUsed/>
    <w:pPr>
      <w:ind w:left="1417" w:right="0" w:firstLine="0"/>
      <w:spacing w:after="57"/>
    </w:pPr>
  </w:style>
  <w:style w:type="paragraph" w:styleId="897">
    <w:name w:val="toc 7"/>
    <w:basedOn w:val="902"/>
    <w:next w:val="902"/>
    <w:uiPriority w:val="39"/>
    <w:unhideWhenUsed/>
    <w:pPr>
      <w:ind w:left="1701" w:right="0" w:firstLine="0"/>
      <w:spacing w:after="57"/>
    </w:pPr>
  </w:style>
  <w:style w:type="paragraph" w:styleId="898">
    <w:name w:val="toc 8"/>
    <w:basedOn w:val="902"/>
    <w:next w:val="902"/>
    <w:uiPriority w:val="39"/>
    <w:unhideWhenUsed/>
    <w:pPr>
      <w:ind w:left="1984" w:right="0" w:firstLine="0"/>
      <w:spacing w:after="57"/>
    </w:pPr>
  </w:style>
  <w:style w:type="paragraph" w:styleId="899">
    <w:name w:val="toc 9"/>
    <w:basedOn w:val="902"/>
    <w:next w:val="902"/>
    <w:uiPriority w:val="39"/>
    <w:unhideWhenUsed/>
    <w:pPr>
      <w:ind w:left="2268" w:right="0" w:firstLine="0"/>
      <w:spacing w:after="57"/>
    </w:pPr>
  </w:style>
  <w:style w:type="paragraph" w:styleId="900">
    <w:name w:val="TOC Heading"/>
    <w:uiPriority w:val="39"/>
    <w:unhideWhenUsed/>
  </w:style>
  <w:style w:type="paragraph" w:styleId="901">
    <w:name w:val="table of figures"/>
    <w:basedOn w:val="902"/>
    <w:next w:val="902"/>
    <w:uiPriority w:val="99"/>
    <w:unhideWhenUsed/>
    <w:pPr>
      <w:spacing w:after="0" w:afterAutospacing="0"/>
    </w:pPr>
  </w:style>
  <w:style w:type="paragraph" w:styleId="902" w:default="1">
    <w:name w:val="Normal"/>
    <w:qFormat/>
  </w:style>
  <w:style w:type="character" w:styleId="903" w:default="1">
    <w:name w:val="Default Paragraph Font"/>
    <w:uiPriority w:val="1"/>
    <w:semiHidden/>
    <w:unhideWhenUsed/>
  </w:style>
  <w:style w:type="table" w:styleId="904" w:default="1">
    <w:name w:val="Normal Table"/>
    <w:uiPriority w:val="99"/>
    <w:semiHidden/>
    <w:unhideWhenUsed/>
    <w:tblPr>
      <w:tblInd w:w="0" w:type="dxa"/>
      <w:tblCellMar>
        <w:left w:w="108" w:type="dxa"/>
        <w:top w:w="0" w:type="dxa"/>
        <w:right w:w="108" w:type="dxa"/>
        <w:bottom w:w="0" w:type="dxa"/>
      </w:tblCellMar>
    </w:tblPr>
  </w:style>
  <w:style w:type="numbering" w:styleId="905" w:default="1">
    <w:name w:val="No List"/>
    <w:uiPriority w:val="99"/>
    <w:semiHidden/>
    <w:unhideWhenUsed/>
  </w:style>
  <w:style w:type="paragraph" w:styleId="906" w:customStyle="1">
    <w:name w:val="ConsPlusNormal"/>
    <w:pPr>
      <w:spacing w:after="0" w:line="240" w:lineRule="auto"/>
      <w:widowControl w:val="off"/>
    </w:pPr>
    <w:rPr>
      <w:rFonts w:ascii="Calibri" w:hAnsi="Calibri" w:eastAsia="Times New Roman" w:cs="Calibri"/>
      <w:szCs w:val="20"/>
      <w:lang w:eastAsia="ru-RU"/>
    </w:rPr>
  </w:style>
  <w:style w:type="paragraph" w:styleId="907"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908">
    <w:name w:val="Body Text Indent 2"/>
    <w:basedOn w:val="902"/>
    <w:link w:val="909"/>
    <w:uiPriority w:val="99"/>
    <w:semiHidden/>
    <w:unhideWhenUsed/>
    <w:pPr>
      <w:ind w:left="283"/>
      <w:spacing w:after="120" w:line="480" w:lineRule="auto"/>
    </w:pPr>
    <w:rPr>
      <w:rFonts w:ascii="Times New Roman" w:hAnsi="Times New Roman" w:eastAsia="Times New Roman" w:cs="Times New Roman"/>
      <w:sz w:val="24"/>
      <w:szCs w:val="24"/>
      <w:lang w:eastAsia="ru-RU"/>
    </w:rPr>
  </w:style>
  <w:style w:type="character" w:styleId="909" w:customStyle="1">
    <w:name w:val="Основной текст с отступом 2 Знак"/>
    <w:basedOn w:val="903"/>
    <w:link w:val="908"/>
    <w:uiPriority w:val="99"/>
    <w:semiHidden/>
    <w:rPr>
      <w:rFonts w:ascii="Times New Roman" w:hAnsi="Times New Roman" w:eastAsia="Times New Roman" w:cs="Times New Roman"/>
      <w:sz w:val="24"/>
      <w:szCs w:val="24"/>
      <w:lang w:eastAsia="ru-RU"/>
    </w:rPr>
  </w:style>
  <w:style w:type="table" w:styleId="910">
    <w:name w:val="Table Grid"/>
    <w:basedOn w:val="904"/>
    <w:uiPriority w:val="59"/>
    <w:pPr>
      <w:spacing w:after="0" w:line="240" w:lineRule="auto"/>
    </w:pPr>
    <w:rPr>
      <w:rFonts w:ascii="Times New Roman" w:hAnsi="Times New Roman"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911">
    <w:name w:val="footnote text"/>
    <w:basedOn w:val="902"/>
    <w:link w:val="912"/>
    <w:uiPriority w:val="99"/>
    <w:semiHidden/>
    <w:unhideWhenUsed/>
    <w:pPr>
      <w:spacing w:after="0" w:line="240" w:lineRule="auto"/>
    </w:pPr>
    <w:rPr>
      <w:sz w:val="20"/>
      <w:szCs w:val="20"/>
    </w:rPr>
  </w:style>
  <w:style w:type="character" w:styleId="912" w:customStyle="1">
    <w:name w:val="Текст сноски Знак"/>
    <w:basedOn w:val="903"/>
    <w:link w:val="911"/>
    <w:uiPriority w:val="99"/>
    <w:semiHidden/>
    <w:rPr>
      <w:sz w:val="20"/>
      <w:szCs w:val="20"/>
    </w:rPr>
  </w:style>
  <w:style w:type="character" w:styleId="913">
    <w:name w:val="footnote reference"/>
    <w:semiHidden/>
    <w:unhideWhenUsed/>
    <w:rPr>
      <w:vertAlign w:val="superscript"/>
    </w:rPr>
  </w:style>
  <w:style w:type="table" w:styleId="914" w:customStyle="1">
    <w:name w:val="Сетка таблицы1"/>
    <w:basedOn w:val="904"/>
    <w:uiPriority w:val="59"/>
    <w:pPr>
      <w:spacing w:after="0" w:line="240" w:lineRule="auto"/>
    </w:pPr>
    <w:rPr>
      <w:rFonts w:ascii="Times New Roman" w:hAnsi="Times New Roman"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915">
    <w:name w:val="Strong"/>
    <w:basedOn w:val="903"/>
    <w:uiPriority w:val="22"/>
    <w:qFormat/>
    <w:rPr>
      <w:rFonts w:hint="default" w:ascii="Times New Roman" w:hAnsi="Times New Roman" w:cs="Times New Roman"/>
      <w:b/>
      <w:bCs w:val="0"/>
    </w:rPr>
  </w:style>
  <w:style w:type="paragraph" w:styleId="916">
    <w:name w:val="Header"/>
    <w:basedOn w:val="902"/>
    <w:link w:val="917"/>
    <w:uiPriority w:val="99"/>
    <w:unhideWhenUsed/>
    <w:pPr>
      <w:spacing w:after="0" w:line="240" w:lineRule="auto"/>
      <w:tabs>
        <w:tab w:val="center" w:pos="4677" w:leader="none"/>
        <w:tab w:val="right" w:pos="9355" w:leader="none"/>
      </w:tabs>
    </w:pPr>
  </w:style>
  <w:style w:type="character" w:styleId="917" w:customStyle="1">
    <w:name w:val="Верхний колонтитул Знак"/>
    <w:basedOn w:val="903"/>
    <w:link w:val="916"/>
    <w:uiPriority w:val="99"/>
  </w:style>
  <w:style w:type="paragraph" w:styleId="918">
    <w:name w:val="Footer"/>
    <w:basedOn w:val="902"/>
    <w:link w:val="919"/>
    <w:uiPriority w:val="99"/>
    <w:unhideWhenUsed/>
    <w:pPr>
      <w:spacing w:after="0" w:line="240" w:lineRule="auto"/>
      <w:tabs>
        <w:tab w:val="center" w:pos="4677" w:leader="none"/>
        <w:tab w:val="right" w:pos="9355" w:leader="none"/>
      </w:tabs>
    </w:pPr>
  </w:style>
  <w:style w:type="character" w:styleId="919" w:customStyle="1">
    <w:name w:val="Нижний колонтитул Знак"/>
    <w:basedOn w:val="903"/>
    <w:link w:val="918"/>
    <w:uiPriority w:val="99"/>
  </w:style>
  <w:style w:type="paragraph" w:styleId="920">
    <w:name w:val="Balloon Text"/>
    <w:basedOn w:val="902"/>
    <w:link w:val="921"/>
    <w:uiPriority w:val="99"/>
    <w:semiHidden/>
    <w:unhideWhenUsed/>
    <w:pPr>
      <w:spacing w:after="0" w:line="240" w:lineRule="auto"/>
    </w:pPr>
    <w:rPr>
      <w:rFonts w:ascii="Tahoma" w:hAnsi="Tahoma" w:cs="Tahoma"/>
      <w:sz w:val="16"/>
      <w:szCs w:val="16"/>
    </w:rPr>
  </w:style>
  <w:style w:type="character" w:styleId="921" w:customStyle="1">
    <w:name w:val="Текст выноски Знак"/>
    <w:basedOn w:val="903"/>
    <w:link w:val="920"/>
    <w:uiPriority w:val="99"/>
    <w:semiHidden/>
    <w:rPr>
      <w:rFonts w:ascii="Tahoma" w:hAnsi="Tahoma" w:cs="Tahoma"/>
      <w:sz w:val="16"/>
      <w:szCs w:val="1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Your Company Name</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atanova-av</dc:creator>
  <cp:lastModifiedBy>devyaterikova-in</cp:lastModifiedBy>
  <cp:revision>44</cp:revision>
  <dcterms:created xsi:type="dcterms:W3CDTF">2024-03-22T04:14:00Z</dcterms:created>
  <dcterms:modified xsi:type="dcterms:W3CDTF">2026-02-16T11:32:13Z</dcterms:modified>
</cp:coreProperties>
</file>