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08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21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208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2178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208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208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4189C" w:rsidRDefault="0044189C" w:rsidP="00025DB9">
      <w:pPr>
        <w:jc w:val="both"/>
        <w:rPr>
          <w:b/>
          <w:bCs/>
          <w:sz w:val="28"/>
          <w:szCs w:val="28"/>
        </w:rPr>
      </w:pPr>
    </w:p>
    <w:p w:rsidR="0044189C" w:rsidRDefault="0044189C" w:rsidP="0044189C">
      <w:pPr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Устав города Пер</w:t>
      </w:r>
      <w:bookmarkStart w:id="0" w:name="_GoBack"/>
      <w:bookmarkEnd w:id="0"/>
      <w:r>
        <w:rPr>
          <w:b/>
          <w:sz w:val="28"/>
          <w:szCs w:val="28"/>
        </w:rPr>
        <w:t>ми</w:t>
      </w:r>
    </w:p>
    <w:p w:rsidR="0044189C" w:rsidRDefault="0044189C" w:rsidP="0044189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44189C" w:rsidRDefault="0044189C" w:rsidP="0044189C">
      <w:pPr>
        <w:suppressAutoHyphens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44189C" w:rsidRDefault="0044189C" w:rsidP="004418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города Перми, принятый решением Пермской городской Думы от 25.08.2015 № 150 (в редакции решений Пермской городской Думы от 26.06.2018 № 110, от 22.01.2019 № 8, от 24.09.2019 № 202, от 24.09.2019 № 203, от 26.01.2021 № 4, от 23.03.2021 № 69, от 26.10.2021 № 234, от 22.03.2022 № 58, от 26.04.2022 № 77, от 15.11.2022 № 252, от 27.06.2023 № 106, от 21.11.2023 № 232, от 26.03.2024 № 48), изменение, дополнив пункт 15 статьи 11 словами «, в том числе организация и проведение в соответствии с законодательством в области охраны окружающей среды общественных обсуждений планируемой хозяйственной и иной деятельности на территории Пермского городского округа».</w:t>
      </w:r>
    </w:p>
    <w:p w:rsidR="0044189C" w:rsidRDefault="0044189C" w:rsidP="004418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31.12.2024 обеспечить приведение муниципальных правовых актов города Перми в соответствие настоящему решению.</w:t>
      </w:r>
    </w:p>
    <w:p w:rsidR="0044189C" w:rsidRDefault="0044189C" w:rsidP="004418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государственной регистрации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1, который вступает в силу с 01.09.2024. </w:t>
      </w:r>
    </w:p>
    <w:p w:rsidR="0044189C" w:rsidRDefault="0044189C" w:rsidP="00441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официального опубликования в печатном средстве массовой информ</w:t>
      </w:r>
      <w:r w:rsidR="00220807">
        <w:rPr>
          <w:sz w:val="28"/>
          <w:szCs w:val="28"/>
        </w:rPr>
        <w:t xml:space="preserve">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образования город Пермь» после проведения его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образований», а также в сетевом издании «Официальный сайт муниципального образования город Пермь www.gorodperm.ru». </w:t>
      </w:r>
    </w:p>
    <w:p w:rsidR="0044189C" w:rsidRDefault="0044189C" w:rsidP="00441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4189C" w:rsidRDefault="0044189C" w:rsidP="0044189C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B72178" w:rsidRDefault="00B72178" w:rsidP="00B72178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72178" w:rsidRPr="00096687" w:rsidRDefault="00B72178" w:rsidP="00B72178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096687">
        <w:rPr>
          <w:sz w:val="28"/>
          <w:szCs w:val="28"/>
        </w:rPr>
        <w:t xml:space="preserve">  </w:t>
      </w:r>
      <w:r>
        <w:rPr>
          <w:sz w:val="28"/>
          <w:szCs w:val="28"/>
        </w:rPr>
        <w:t>О.Н. Андрианова</w:t>
      </w:r>
    </w:p>
    <w:p w:rsidR="00897D8E" w:rsidRPr="0044189C" w:rsidRDefault="00897D8E" w:rsidP="00B72178">
      <w:pPr>
        <w:suppressAutoHyphens/>
        <w:spacing w:before="720"/>
        <w:jc w:val="both"/>
        <w:rPr>
          <w:sz w:val="28"/>
          <w:szCs w:val="28"/>
        </w:rPr>
      </w:pPr>
    </w:p>
    <w:sectPr w:rsidR="00897D8E" w:rsidRPr="0044189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F" w:rsidRDefault="0042152F">
      <w:r>
        <w:separator/>
      </w:r>
    </w:p>
  </w:endnote>
  <w:endnote w:type="continuationSeparator" w:id="0">
    <w:p w:rsidR="0042152F" w:rsidRDefault="0042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A3020">
      <w:rPr>
        <w:noProof/>
        <w:snapToGrid w:val="0"/>
        <w:sz w:val="16"/>
      </w:rPr>
      <w:t>10.06.2024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2178">
      <w:rPr>
        <w:noProof/>
        <w:snapToGrid w:val="0"/>
        <w:sz w:val="16"/>
      </w:rPr>
      <w:t>решение 85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F" w:rsidRDefault="0042152F">
      <w:r>
        <w:separator/>
      </w:r>
    </w:p>
  </w:footnote>
  <w:footnote w:type="continuationSeparator" w:id="0">
    <w:p w:rsidR="0042152F" w:rsidRDefault="0042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564765"/>
      <w:docPartObj>
        <w:docPartGallery w:val="Page Numbers (Top of Page)"/>
        <w:docPartUnique/>
      </w:docPartObj>
    </w:sdtPr>
    <w:sdtEndPr/>
    <w:sdtContent>
      <w:p w:rsidR="0044189C" w:rsidRDefault="004418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20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IgtmGu2diEicRfhP0oS1aEssLHtEgmh3Zio2VDJg56h6T067GzdA9moflYtcMkt6IsRmKPPI5+7CFbXpKvymQ==" w:salt="TYZcup4TQcqnCXEiBV2Y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020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807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152F"/>
    <w:rsid w:val="00432105"/>
    <w:rsid w:val="00432DCB"/>
    <w:rsid w:val="0043317E"/>
    <w:rsid w:val="0044189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2178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B29066-6ADA-4AC2-A91C-35C6EBD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Зройчикова Ольга Васильевна</cp:lastModifiedBy>
  <cp:revision>2</cp:revision>
  <cp:lastPrinted>2024-05-28T06:04:00Z</cp:lastPrinted>
  <dcterms:created xsi:type="dcterms:W3CDTF">2024-06-10T10:01:00Z</dcterms:created>
  <dcterms:modified xsi:type="dcterms:W3CDTF">2024-06-10T10:01:00Z</dcterms:modified>
</cp:coreProperties>
</file>