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25" w:rsidRDefault="00263BE4" w:rsidP="00263BE4">
      <w:pPr>
        <w:jc w:val="both"/>
        <w:rPr>
          <w:rFonts w:ascii="Times New Roman" w:hAnsi="Times New Roman" w:cs="Times New Roman"/>
          <w:sz w:val="28"/>
          <w:szCs w:val="28"/>
        </w:rPr>
      </w:pPr>
      <w:r w:rsidRPr="00263BE4">
        <w:rPr>
          <w:rFonts w:ascii="Times New Roman" w:hAnsi="Times New Roman" w:cs="Times New Roman"/>
          <w:sz w:val="28"/>
          <w:szCs w:val="28"/>
        </w:rPr>
        <w:t>Вынос границ земельных участков на</w:t>
      </w:r>
      <w:r>
        <w:rPr>
          <w:rFonts w:ascii="Times New Roman" w:hAnsi="Times New Roman" w:cs="Times New Roman"/>
          <w:sz w:val="28"/>
          <w:szCs w:val="28"/>
        </w:rPr>
        <w:t xml:space="preserve"> местности будет осуществляться                </w:t>
      </w:r>
      <w:r w:rsidRPr="00263BE4">
        <w:rPr>
          <w:rFonts w:ascii="Times New Roman" w:hAnsi="Times New Roman" w:cs="Times New Roman"/>
          <w:sz w:val="28"/>
          <w:szCs w:val="28"/>
        </w:rPr>
        <w:t xml:space="preserve">26 – 27 </w:t>
      </w:r>
      <w:r>
        <w:rPr>
          <w:rFonts w:ascii="Times New Roman" w:hAnsi="Times New Roman" w:cs="Times New Roman"/>
          <w:sz w:val="28"/>
          <w:szCs w:val="28"/>
        </w:rPr>
        <w:t xml:space="preserve">мая 2025 года в 14.00. </w:t>
      </w:r>
      <w:r w:rsidRPr="00263BE4">
        <w:rPr>
          <w:rFonts w:ascii="Times New Roman" w:hAnsi="Times New Roman" w:cs="Times New Roman"/>
          <w:sz w:val="28"/>
          <w:szCs w:val="28"/>
        </w:rPr>
        <w:t>Место сбора – ориентир ул. Садовая, 21</w:t>
      </w:r>
      <w:r w:rsidR="00A15E83">
        <w:rPr>
          <w:rFonts w:ascii="Times New Roman" w:hAnsi="Times New Roman" w:cs="Times New Roman"/>
          <w:sz w:val="28"/>
          <w:szCs w:val="28"/>
        </w:rPr>
        <w:t xml:space="preserve">               (схема прилагается)</w:t>
      </w:r>
      <w:r w:rsidRPr="00263BE4">
        <w:rPr>
          <w:rFonts w:ascii="Times New Roman" w:hAnsi="Times New Roman" w:cs="Times New Roman"/>
          <w:sz w:val="28"/>
          <w:szCs w:val="28"/>
        </w:rPr>
        <w:t>.</w:t>
      </w:r>
    </w:p>
    <w:p w:rsidR="00263BE4" w:rsidRPr="00263BE4" w:rsidRDefault="00263BE4" w:rsidP="00263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 границ земельных участков на местности будет осуществляться согласно </w:t>
      </w:r>
      <w:r w:rsidR="00A15E83">
        <w:rPr>
          <w:rFonts w:ascii="Times New Roman" w:hAnsi="Times New Roman" w:cs="Times New Roman"/>
          <w:sz w:val="28"/>
          <w:szCs w:val="28"/>
        </w:rPr>
        <w:t>графику (прилагается).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63BE4" w:rsidRPr="0026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5E"/>
    <w:rsid w:val="00263BE4"/>
    <w:rsid w:val="00780525"/>
    <w:rsid w:val="00A15E83"/>
    <w:rsid w:val="00D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Шуптарская Анна Евгеньевна</dc:creator>
  <cp:keywords/>
  <dc:description/>
  <cp:lastModifiedBy>Шуптарская Анна Евгеньевна</cp:lastModifiedBy>
  <cp:revision>3</cp:revision>
  <dcterms:created xsi:type="dcterms:W3CDTF">2025-05-23T06:30:00Z</dcterms:created>
  <dcterms:modified xsi:type="dcterms:W3CDTF">2025-05-23T06:40:00Z</dcterms:modified>
</cp:coreProperties>
</file>