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2D" w:rsidRDefault="0040172D" w:rsidP="0040172D">
      <w:pPr>
        <w:spacing w:line="240" w:lineRule="exact"/>
        <w:ind w:left="963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0172D" w:rsidRDefault="0040172D" w:rsidP="0040172D">
      <w:pPr>
        <w:spacing w:line="240" w:lineRule="exact"/>
        <w:ind w:left="963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0172D" w:rsidRDefault="0040172D" w:rsidP="0040172D">
      <w:pPr>
        <w:spacing w:line="240" w:lineRule="exact"/>
        <w:ind w:left="9638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40172D" w:rsidRDefault="0040172D" w:rsidP="0040172D">
      <w:pPr>
        <w:spacing w:line="240" w:lineRule="exact"/>
        <w:ind w:left="963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28.01.2025 № 27</w:t>
      </w:r>
    </w:p>
    <w:p w:rsidR="0040172D" w:rsidRDefault="0040172D" w:rsidP="0040172D">
      <w:pPr>
        <w:spacing w:line="240" w:lineRule="exact"/>
        <w:ind w:left="9638"/>
        <w:rPr>
          <w:sz w:val="28"/>
          <w:szCs w:val="28"/>
        </w:rPr>
      </w:pPr>
    </w:p>
    <w:p w:rsidR="0040172D" w:rsidRDefault="0040172D" w:rsidP="0040172D">
      <w:pPr>
        <w:spacing w:line="240" w:lineRule="exact"/>
        <w:ind w:left="9638"/>
        <w:rPr>
          <w:sz w:val="28"/>
          <w:szCs w:val="28"/>
        </w:rPr>
      </w:pPr>
    </w:p>
    <w:p w:rsidR="0040172D" w:rsidRPr="0040172D" w:rsidRDefault="0040172D" w:rsidP="0040172D">
      <w:pPr>
        <w:spacing w:line="240" w:lineRule="exact"/>
        <w:ind w:firstLine="79"/>
        <w:jc w:val="center"/>
        <w:rPr>
          <w:b/>
          <w:sz w:val="28"/>
          <w:szCs w:val="28"/>
        </w:rPr>
      </w:pPr>
      <w:r w:rsidRPr="0040172D">
        <w:rPr>
          <w:b/>
          <w:sz w:val="28"/>
          <w:szCs w:val="28"/>
        </w:rPr>
        <w:t>АЛЬТЕРНАТИВНЫЙ ПЕРЕЧЕНЬ</w:t>
      </w:r>
    </w:p>
    <w:p w:rsidR="0040172D" w:rsidRPr="0040172D" w:rsidRDefault="0040172D" w:rsidP="0040172D">
      <w:pPr>
        <w:spacing w:line="240" w:lineRule="exact"/>
        <w:ind w:firstLine="79"/>
        <w:jc w:val="center"/>
        <w:rPr>
          <w:b/>
          <w:sz w:val="28"/>
          <w:szCs w:val="28"/>
        </w:rPr>
      </w:pPr>
      <w:r w:rsidRPr="0040172D">
        <w:rPr>
          <w:b/>
          <w:sz w:val="28"/>
          <w:szCs w:val="28"/>
        </w:rPr>
        <w:t>земельных участков, предназначенных для предоставления многодетным семьям</w:t>
      </w:r>
    </w:p>
    <w:p w:rsidR="0040172D" w:rsidRPr="0040172D" w:rsidRDefault="0040172D" w:rsidP="0040172D">
      <w:pPr>
        <w:spacing w:line="240" w:lineRule="exact"/>
        <w:ind w:firstLine="79"/>
        <w:jc w:val="center"/>
        <w:rPr>
          <w:b/>
          <w:sz w:val="28"/>
          <w:szCs w:val="28"/>
        </w:rPr>
      </w:pPr>
      <w:r w:rsidRPr="0040172D">
        <w:rPr>
          <w:b/>
          <w:sz w:val="28"/>
          <w:szCs w:val="28"/>
        </w:rPr>
        <w:t>в собственность бесплатно без торгов в городе Перми</w:t>
      </w:r>
    </w:p>
    <w:p w:rsidR="0040172D" w:rsidRDefault="0040172D" w:rsidP="0040172D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40172D" w:rsidRDefault="0040172D" w:rsidP="0040172D">
      <w:pPr>
        <w:spacing w:line="240" w:lineRule="exact"/>
        <w:rPr>
          <w:sz w:val="28"/>
          <w:szCs w:val="28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851"/>
        <w:gridCol w:w="3118"/>
        <w:gridCol w:w="2268"/>
        <w:gridCol w:w="1276"/>
        <w:gridCol w:w="3402"/>
      </w:tblGrid>
      <w:tr w:rsidR="0040172D" w:rsidRPr="002A1792" w:rsidTr="00401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Адрес или местоположение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Вид разрешенного использования земельного участка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Вид территориальной зоны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Кадастровый номер земельного участка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Площадь земельного участка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Характеристика натурного обследования земельного участка (отсутствие/наличие неудобиц, свалок, состояние рельефа,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инфраструктуры) </w:t>
            </w:r>
          </w:p>
        </w:tc>
      </w:tr>
      <w:tr w:rsidR="0040172D" w:rsidRPr="002A1792" w:rsidTr="00401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D" w:rsidRPr="002A1792" w:rsidRDefault="0040172D" w:rsidP="009B21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1792">
              <w:rPr>
                <w:rFonts w:eastAsia="Calibri"/>
              </w:rPr>
              <w:t xml:space="preserve">8 </w:t>
            </w:r>
          </w:p>
        </w:tc>
      </w:tr>
      <w:tr w:rsidR="0040172D" w:rsidTr="004017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Федерация, </w:t>
            </w:r>
          </w:p>
          <w:p w:rsidR="0040172D" w:rsidRDefault="0040172D" w:rsidP="009B218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Пермский край, городской округ Пермский, город Пермь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индив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дуального жилищного строительства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схема земельного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участка на кадас</w:t>
            </w:r>
            <w:r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ровом плане территории, утве</w:t>
            </w:r>
            <w:r>
              <w:rPr>
                <w:rFonts w:eastAsia="Calibri"/>
                <w:sz w:val="22"/>
                <w:szCs w:val="22"/>
              </w:rPr>
              <w:t>р</w:t>
            </w:r>
            <w:r>
              <w:rPr>
                <w:rFonts w:eastAsia="Calibri"/>
                <w:sz w:val="22"/>
                <w:szCs w:val="22"/>
              </w:rPr>
              <w:t>жденная распоряжением начальн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>ка департамента земельных отн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 xml:space="preserve">шений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администрации города Перми </w:t>
            </w:r>
            <w:r>
              <w:rPr>
                <w:rFonts w:eastAsia="Calibri"/>
                <w:sz w:val="22"/>
                <w:szCs w:val="22"/>
              </w:rPr>
              <w:br/>
              <w:t xml:space="preserve">от 27.10.2023 </w:t>
            </w:r>
            <w:r>
              <w:rPr>
                <w:rFonts w:eastAsia="Calibri"/>
                <w:sz w:val="22"/>
                <w:szCs w:val="22"/>
              </w:rPr>
              <w:br w:type="textWrapping" w:clear="all"/>
              <w:t>№ 21-01-03-6871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59:01:4019076: 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545 </w:t>
            </w:r>
            <w:r>
              <w:rPr>
                <w:rFonts w:eastAsia="Calibri"/>
              </w:rPr>
              <w:br/>
              <w:t>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tabs>
                <w:tab w:val="left" w:pos="369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недвижимые и движимые объекты </w:t>
            </w:r>
          </w:p>
          <w:p w:rsidR="0040172D" w:rsidRDefault="0040172D" w:rsidP="009B2180">
            <w:pPr>
              <w:tabs>
                <w:tab w:val="left" w:pos="369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границах земельного участка отсутствуют, доступ к земельному участку не ограничен. </w:t>
            </w:r>
          </w:p>
          <w:p w:rsidR="0040172D" w:rsidRDefault="0040172D" w:rsidP="009B2180">
            <w:pPr>
              <w:tabs>
                <w:tab w:val="left" w:pos="369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имеет сложный рельеф: уклон части </w:t>
            </w:r>
            <w:r>
              <w:rPr>
                <w:rFonts w:eastAsia="Calibri"/>
              </w:rPr>
              <w:lastRenderedPageBreak/>
              <w:t xml:space="preserve">земельного участка составляет 12 и более процентов и соотношение части данного земельного участка с уклоном </w:t>
            </w:r>
          </w:p>
          <w:p w:rsidR="0040172D" w:rsidRDefault="0040172D" w:rsidP="009B2180">
            <w:pPr>
              <w:tabs>
                <w:tab w:val="left" w:pos="369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площади составляет 10 и более процентов. Заболоченность отсутствует. На земельном участке имеется захламленность. На </w:t>
            </w:r>
          </w:p>
          <w:p w:rsidR="0040172D" w:rsidRDefault="0040172D" w:rsidP="009B2180">
            <w:pPr>
              <w:tabs>
                <w:tab w:val="left" w:pos="369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земельном участке произрастают листве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ные деревья и низкорослые кустарники (з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лесенность).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отсутствует.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</w:t>
            </w:r>
            <w:r>
              <w:rPr>
                <w:rFonts w:eastAsia="Calibri"/>
              </w:rPr>
              <w:br/>
              <w:t xml:space="preserve">к сетям коммунальной инфраструктуры (электроэнергия, газоснабжение) имеется, осуществляется самостоятельно путем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подачи заявки в соответствующую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организацию.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обеспечен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водоснабжением и водоотведением, имеется альтернативный способ.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частично расположен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прибрежной защитной </w:t>
            </w:r>
            <w:r>
              <w:rPr>
                <w:rFonts w:eastAsia="Calibri"/>
              </w:rPr>
              <w:lastRenderedPageBreak/>
              <w:t>полосе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охранной зоне малых рек, впадающих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Воткинское водохранилище на территории Пермского края (река Большая Мотовилиха)</w:t>
            </w:r>
          </w:p>
        </w:tc>
      </w:tr>
      <w:tr w:rsidR="0040172D" w:rsidTr="004017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Федерация, </w:t>
            </w:r>
          </w:p>
          <w:p w:rsidR="0040172D" w:rsidRDefault="0040172D" w:rsidP="009B218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Пермский край, городской округ Пермский, город Пермь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индив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дуального жилищного строительства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схема земельного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участка на кадас</w:t>
            </w:r>
            <w:r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ровом плане территории, утве</w:t>
            </w:r>
            <w:r>
              <w:rPr>
                <w:rFonts w:eastAsia="Calibri"/>
                <w:sz w:val="22"/>
                <w:szCs w:val="22"/>
              </w:rPr>
              <w:t>р</w:t>
            </w:r>
            <w:r>
              <w:rPr>
                <w:rFonts w:eastAsia="Calibri"/>
                <w:sz w:val="22"/>
                <w:szCs w:val="22"/>
              </w:rPr>
              <w:t>жденная распоряжением начальн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>ка департамента земельных отношений админ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страции города Перми </w:t>
            </w:r>
            <w:r>
              <w:rPr>
                <w:rFonts w:eastAsia="Calibri"/>
                <w:sz w:val="22"/>
                <w:szCs w:val="22"/>
              </w:rPr>
              <w:br/>
              <w:t xml:space="preserve">от 27.10.2023 </w:t>
            </w:r>
            <w:r>
              <w:rPr>
                <w:rFonts w:eastAsia="Calibri"/>
                <w:sz w:val="22"/>
                <w:szCs w:val="22"/>
              </w:rPr>
              <w:br/>
              <w:t>№ 21-01-03-6871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59:01:4019076: 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546 </w:t>
            </w:r>
            <w:r>
              <w:rPr>
                <w:rFonts w:eastAsia="Calibri"/>
              </w:rPr>
              <w:br/>
              <w:t>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недвижимые и движимые объекты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границах земельного участка отсутствуют, доступ к земельному участку не ограничен. Земельный участок имеет сложный рельеф: уклон части земельного участка составляет 12 и более процентов и соотношение части данного земельного участка с уклоном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площади составляет 10 и более процентов. Заболоченность, захламленность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отсутствует. На земельном участке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произрастают лиственные деревья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 низкорослые кустарники (залесенность).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отсутствует.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коммунальной инфраструктуры (электроэнергия, </w:t>
            </w:r>
            <w:r>
              <w:rPr>
                <w:rFonts w:eastAsia="Calibri"/>
              </w:rPr>
              <w:lastRenderedPageBreak/>
              <w:t>газоснабжение) имеется, осуществляется самостоятельно путем подачи заявки в соответствующую организ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цию.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обеспечен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водоснабжением и водоотведением, имеется альтернативный способ.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расположен в прибре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ной защитной полосе и водоохранной зоне малых рек, впадающих в Воткинское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хранилище на территории Пермского края (река Большая Мотовилиха)</w:t>
            </w:r>
          </w:p>
        </w:tc>
      </w:tr>
      <w:tr w:rsidR="0040172D" w:rsidTr="004017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Федерация, </w:t>
            </w:r>
          </w:p>
          <w:p w:rsidR="0040172D" w:rsidRDefault="0040172D" w:rsidP="009B218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Пермский край, городской округ Пермский, город Пермь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индив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дуального жилищного строительства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схема земельного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участка на кадас</w:t>
            </w:r>
            <w:r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ровом плане территории, утве</w:t>
            </w:r>
            <w:r>
              <w:rPr>
                <w:rFonts w:eastAsia="Calibri"/>
                <w:sz w:val="22"/>
                <w:szCs w:val="22"/>
              </w:rPr>
              <w:t>р</w:t>
            </w:r>
            <w:r>
              <w:rPr>
                <w:rFonts w:eastAsia="Calibri"/>
                <w:sz w:val="22"/>
                <w:szCs w:val="22"/>
              </w:rPr>
              <w:t>жденная распоряжением начальн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>ка департамента земельных отн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 xml:space="preserve">шений </w:t>
            </w:r>
          </w:p>
          <w:p w:rsidR="0040172D" w:rsidRDefault="0040172D" w:rsidP="009B2180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администрации города Перми </w:t>
            </w:r>
            <w:r>
              <w:rPr>
                <w:rFonts w:eastAsia="Calibri"/>
                <w:sz w:val="22"/>
                <w:szCs w:val="22"/>
              </w:rPr>
              <w:br/>
              <w:t xml:space="preserve">от 27.10.2023 </w:t>
            </w:r>
            <w:r>
              <w:rPr>
                <w:rFonts w:eastAsia="Calibri"/>
                <w:sz w:val="22"/>
                <w:szCs w:val="22"/>
              </w:rPr>
              <w:br w:type="textWrapping" w:clear="all"/>
              <w:t>№ 21-01-03-6871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59:01:4019076: 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544 </w:t>
            </w:r>
            <w:r>
              <w:rPr>
                <w:rFonts w:eastAsia="Calibri"/>
              </w:rPr>
              <w:br/>
              <w:t>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недвижимые и движимые объекты в гран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цах земельного участка отсутствуют, доступ к земельному участку не ограничен.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мельный участок имеет сложный рельеф: уклон части земельного участка составляет 12 и более процентов и соотношение части данного земельного участка с уклоном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площади составляет 10 и более процентов. Заболоченность, захламленность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ет. </w:t>
            </w:r>
            <w:r>
              <w:rPr>
                <w:rFonts w:eastAsia="Calibri"/>
              </w:rPr>
              <w:lastRenderedPageBreak/>
              <w:t>На земельном участке произрастают лиственные деревья и низкорослые куста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ники (залесенность).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отсутствует.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коммунальной инфраструктуры (электроэнергия, газоснабжение) имеется, осуществляется самостоятельно путем подачи заявки в соответствующую организ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цию.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обеспечен водосна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жением и водоотведением,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расположен в прибре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ной защитной полосе и водоохранной зоне малых рек, впадающих в Воткинское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хранилище на территории Пермского края (река Большая Мотовилиха)</w:t>
            </w:r>
          </w:p>
        </w:tc>
      </w:tr>
      <w:tr w:rsidR="0040172D" w:rsidTr="004017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Федерация,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Пермский край, городской округ Пермский, город Пермь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индив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дуального жилищного строительства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схема земельного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участка на кадас</w:t>
            </w:r>
            <w:r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ровом плане территории, утве</w:t>
            </w:r>
            <w:r>
              <w:rPr>
                <w:rFonts w:eastAsia="Calibri"/>
                <w:sz w:val="22"/>
                <w:szCs w:val="22"/>
              </w:rPr>
              <w:t>р</w:t>
            </w:r>
            <w:r>
              <w:rPr>
                <w:rFonts w:eastAsia="Calibri"/>
                <w:sz w:val="22"/>
                <w:szCs w:val="22"/>
              </w:rPr>
              <w:t>жденная распоряжением начальн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>ка департамента земельных отношений админ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страции города Перми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от 27.10.2023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59:01:4019076: 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552 </w:t>
            </w:r>
            <w:r>
              <w:rPr>
                <w:rFonts w:eastAsia="Calibri"/>
              </w:rPr>
              <w:br/>
              <w:t>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недвижимые и движимые объекты в гран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цах земельного участка отсутствуют, доступ к земельному участку не ограничен.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мельный участок </w:t>
            </w:r>
            <w:r>
              <w:rPr>
                <w:rFonts w:eastAsia="Calibri"/>
              </w:rPr>
              <w:lastRenderedPageBreak/>
              <w:t>имеет сложный рельеф: уклон части земельного участка составляет 12 и более процентов и соотношение части данного земельного участка с уклоном площади составляет 10 и более процентов.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болоченность, захламленность отсутствует. На земельном участке произрастают лис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венные деревья и низкорослые кустарники (залесенность).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отсутствует.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коммунальной инфраструктуры (электроэнергия, газоснабжение) имеется, осуществляется самостоятельно путем подачи заявки в соответствующую организ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цию.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обеспечен водосна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жением и водоотведением,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частично расположен </w:t>
            </w:r>
            <w:r>
              <w:rPr>
                <w:rFonts w:eastAsia="Calibri"/>
              </w:rPr>
              <w:br/>
              <w:t>в прибрежной защитной полосе и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охранной зоне малых рек, впадающих 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lastRenderedPageBreak/>
              <w:t>в Воткинское водохранилище на территории Пермского края (река Большая Мотовилиха)</w:t>
            </w:r>
          </w:p>
        </w:tc>
      </w:tr>
      <w:tr w:rsidR="0040172D" w:rsidTr="004017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Федерация,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Пермский край, городской округ Пермский, город Пермь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индиви-дуального жилищного строитель-ства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схема земельного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участка на кадас</w:t>
            </w:r>
            <w:r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ровом плане территории, утве</w:t>
            </w:r>
            <w:r>
              <w:rPr>
                <w:rFonts w:eastAsia="Calibri"/>
                <w:sz w:val="22"/>
                <w:szCs w:val="22"/>
              </w:rPr>
              <w:t>р</w:t>
            </w:r>
            <w:r>
              <w:rPr>
                <w:rFonts w:eastAsia="Calibri"/>
                <w:sz w:val="22"/>
                <w:szCs w:val="22"/>
              </w:rPr>
              <w:t>жденная распоряжением начальн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>ка департамента земельных отношений админ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страции города Перми </w:t>
            </w:r>
            <w:r>
              <w:rPr>
                <w:rFonts w:eastAsia="Calibri"/>
                <w:sz w:val="22"/>
                <w:szCs w:val="22"/>
              </w:rPr>
              <w:br/>
              <w:t xml:space="preserve">от 27.10.2023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59:01:4019076: 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548 </w:t>
            </w:r>
            <w:r>
              <w:rPr>
                <w:rFonts w:eastAsia="Calibri"/>
              </w:rPr>
              <w:br/>
              <w:t>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недвижимые и движимые объекты в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границах земельного участка отсутствуют, доступ к земельному участку не ограничен. Земельный участок имеет сложный рельеф: уклон части земельного участка составляет 12 и более процентов и соотношение части данного земельного участка с уклоном площади составляет 10 и более процентов.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болоченность, захламленность отсутствует. На земельном участке произрастают лис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венные деревья и низкорослые кустарники (залесенность).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отсутствует.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коммунальной инфраструктуры (электроэнергия, газоснабжение) имеется, осуществляется самостоятельно путем подачи заявки в соответствующую организ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цию.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Земельный участок не обеспечен водосна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жением и водоотведением,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расположен в прибре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ной защитной полосе и водоохранной зоне малых рек, впадающих в Воткинское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хранилище на территории Пермского края (река Большая Мотовилиха)</w:t>
            </w:r>
          </w:p>
        </w:tc>
      </w:tr>
      <w:tr w:rsidR="0040172D" w:rsidTr="004017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Федерация,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Пермский край, городской округ Пермский, город Пермь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индиви-дуального жилищного строитель-ства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схема земельного участка на кадастровом плане территории, утве</w:t>
            </w:r>
            <w:r>
              <w:rPr>
                <w:rFonts w:eastAsia="Calibri"/>
                <w:sz w:val="22"/>
                <w:szCs w:val="22"/>
              </w:rPr>
              <w:t>р</w:t>
            </w:r>
            <w:r>
              <w:rPr>
                <w:rFonts w:eastAsia="Calibri"/>
                <w:sz w:val="22"/>
                <w:szCs w:val="22"/>
              </w:rPr>
              <w:t>жденная распоряжением начальн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>ка департамента земельных отношений админ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страции города Перми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 27.10.2023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59:01:4019076: 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544 </w:t>
            </w:r>
            <w:r>
              <w:rPr>
                <w:rFonts w:eastAsia="Calibri"/>
              </w:rPr>
              <w:br/>
              <w:t>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недвижимые и движимые объекты в гран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цах земельного участка отсутствуют, доступ к земельному участку не ограничен.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имеет сложный рельеф: уклон части земельного участка составляет 12 и более процентов и соотношение части данного земельного участка с уклоном площади составляет 10 и более процентов.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болоченность, захламленность отсутствует. На земельном участке произрастают лис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венные деревья и низкорослые кустарники (залесенность).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отсутствует.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lastRenderedPageBreak/>
              <w:t>подключения к сетям коммунальной инфраструктуры (электроэнергия, газоснабжение) имеется, осуществляется самостоятельно путем подачи заявки в соответствующую организ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цию.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обеспечен водоснаб-жением и водоотведением, имеется альтер-нативный способ.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расположен в прибре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ной защитной полосе и водоохранной зоне малых рек, впадающих в Воткинское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хранилище на территории Пермского края (река Большая Мотовилиха)</w:t>
            </w:r>
          </w:p>
        </w:tc>
      </w:tr>
      <w:tr w:rsidR="0040172D" w:rsidTr="004017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Федерация, Пермский край, городской округ Пермский, город Пермь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индив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дуального жилищного строительства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схема земельного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участка на кадас</w:t>
            </w:r>
            <w:r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ровом плане территории, утве</w:t>
            </w:r>
            <w:r>
              <w:rPr>
                <w:rFonts w:eastAsia="Calibri"/>
                <w:sz w:val="22"/>
                <w:szCs w:val="22"/>
              </w:rPr>
              <w:t>р</w:t>
            </w:r>
            <w:r>
              <w:rPr>
                <w:rFonts w:eastAsia="Calibri"/>
                <w:sz w:val="22"/>
                <w:szCs w:val="22"/>
              </w:rPr>
              <w:t>жденная распоряжением начальн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>ка департамента земельных отношений админ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страции города Перми </w:t>
            </w:r>
            <w:r>
              <w:rPr>
                <w:rFonts w:eastAsia="Calibri"/>
                <w:sz w:val="22"/>
                <w:szCs w:val="22"/>
              </w:rPr>
              <w:br/>
              <w:t xml:space="preserve">от 27.10.2023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59:01:4019076: 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542 </w:t>
            </w:r>
            <w:r>
              <w:rPr>
                <w:rFonts w:eastAsia="Calibri"/>
              </w:rPr>
              <w:br/>
              <w:t>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недвижимые и движимые объекты в гран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цах земельного участка отсутствуют, доступ к земельному участку не ограничен.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мельный участок имеет сложный рельеф: уклон части земельного участка составляет 12 и более процентов и соотношение части данного земельного участка с уклоном 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площади составляет 10 и </w:t>
            </w:r>
            <w:r>
              <w:rPr>
                <w:rFonts w:eastAsia="Calibri"/>
              </w:rPr>
              <w:lastRenderedPageBreak/>
              <w:t>более процентов. Заболоченность, захламленность отсутств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ет. На земельном участке произрастают лиственные деревья и низкорослые куста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ники (залесенность).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отсутствует.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коммунальной инфраструктуры (электроэнергия, газоснабжение) имеется, осуществляется самостоятельно путем подачи заявки в соответствующую организ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цию.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обеспечен водосна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жением и водоотведением,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расположен в прибре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ной защитной полосе и водоохранной зоне малых рек, впадающих в Воткинское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хранилище на территории Пермского края (река Большая Мотовилиха)</w:t>
            </w:r>
          </w:p>
        </w:tc>
      </w:tr>
      <w:tr w:rsidR="0040172D" w:rsidTr="004017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Федерация, </w:t>
            </w:r>
          </w:p>
          <w:p w:rsidR="0040172D" w:rsidRDefault="0040172D" w:rsidP="009B218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Пермский край, городской округ </w:t>
            </w:r>
            <w:r>
              <w:rPr>
                <w:rFonts w:eastAsia="Calibri"/>
                <w:sz w:val="22"/>
                <w:szCs w:val="22"/>
              </w:rPr>
              <w:lastRenderedPageBreak/>
              <w:t>Пермский, город Пермь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для индив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дуального </w:t>
            </w:r>
            <w:r>
              <w:rPr>
                <w:rFonts w:eastAsia="Calibri"/>
              </w:rPr>
              <w:lastRenderedPageBreak/>
              <w:t>жилищного строительства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Ж-5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схема земельного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участка на кадас</w:t>
            </w:r>
            <w:r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ровом плане территории, утве</w:t>
            </w:r>
            <w:r>
              <w:rPr>
                <w:rFonts w:eastAsia="Calibri"/>
                <w:sz w:val="22"/>
                <w:szCs w:val="22"/>
              </w:rPr>
              <w:t>р</w:t>
            </w:r>
            <w:r>
              <w:rPr>
                <w:rFonts w:eastAsia="Calibri"/>
                <w:sz w:val="22"/>
                <w:szCs w:val="22"/>
              </w:rPr>
              <w:t>жденная распоряжением начальн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ка </w:t>
            </w:r>
            <w:r>
              <w:rPr>
                <w:rFonts w:eastAsia="Calibri"/>
                <w:sz w:val="22"/>
                <w:szCs w:val="22"/>
              </w:rPr>
              <w:lastRenderedPageBreak/>
              <w:t>департамента земельных отн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 xml:space="preserve">шений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администрации города Перми от 27.10.2023 </w:t>
            </w:r>
          </w:p>
          <w:p w:rsidR="0040172D" w:rsidRDefault="0040172D" w:rsidP="009B21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59:01:4019076: 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</w:t>
            </w:r>
            <w:r>
              <w:rPr>
                <w:rFonts w:eastAsia="Calibri"/>
              </w:rPr>
              <w:br/>
              <w:t>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недвижимые и движимые объекты в гран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цах земельного участка </w:t>
            </w:r>
            <w:r>
              <w:rPr>
                <w:rFonts w:eastAsia="Calibri"/>
              </w:rPr>
              <w:lastRenderedPageBreak/>
              <w:t>отсутствуют, доступ к земельному участку не ограничен. З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мельный участок имеет сложный рельеф: уклон части земельного участка составляет 12 и более процентов и соотношение части данного земельного участка с уклоном пл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щади составляет 10 и более процентов. На земельном участке имеется захламленность. На земельном участке произрастают лис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венные деревья и низкорослые кустарники (залесенность).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Улично-дорожная сеть отсутствует.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Техническая возможность подключения к сетям коммунальной инфраструктуры (электроэнергия, газоснабжение) имеется, осуществляется самостоятельно путем подачи заявки в соответствующую организ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цию.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не обеспечен водосна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жением и водоотведением, имеется альте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нативный способ.</w:t>
            </w:r>
          </w:p>
          <w:p w:rsidR="0040172D" w:rsidRDefault="0040172D" w:rsidP="009B21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r>
              <w:rPr>
                <w:rFonts w:eastAsia="Calibri"/>
              </w:rPr>
              <w:lastRenderedPageBreak/>
              <w:t>расположен в прибре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ной защитной полосе и водоохранной зоне малых рек, впадающих в Воткинское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хранилище на территории Пермского края (река Большая Мотовилиха)</w:t>
            </w:r>
          </w:p>
        </w:tc>
      </w:tr>
    </w:tbl>
    <w:p w:rsidR="0040172D" w:rsidRDefault="0040172D" w:rsidP="0040172D"/>
    <w:p w:rsidR="000C09DB" w:rsidRDefault="000C09DB"/>
    <w:sectPr w:rsidR="000C09DB">
      <w:pgSz w:w="16838" w:h="11906" w:orient="landscape"/>
      <w:pgMar w:top="1134" w:right="567" w:bottom="1134" w:left="1417" w:header="363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40"/>
    <w:rsid w:val="000C09DB"/>
    <w:rsid w:val="0040172D"/>
    <w:rsid w:val="009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1714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Шуптарская Анна Евгеньевна</dc:creator>
  <cp:keywords/>
  <dc:description/>
  <cp:lastModifiedBy>Шуптарская Анна Евгеньевна</cp:lastModifiedBy>
  <cp:revision>2</cp:revision>
  <dcterms:created xsi:type="dcterms:W3CDTF">2025-01-29T04:10:00Z</dcterms:created>
  <dcterms:modified xsi:type="dcterms:W3CDTF">2025-01-29T04:13:00Z</dcterms:modified>
</cp:coreProperties>
</file>