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100" w:beforeAutospacing="1" w:after="100" w:afterAutospacing="1"/>
        <w:shd w:val="clear" w:color="auto" w:fill="ffffff"/>
        <w:rPr>
          <w:color w:val="22272f"/>
          <w:sz w:val="28"/>
          <w:szCs w:val="28"/>
          <w:highlight w:val="none"/>
        </w:rPr>
      </w:pPr>
      <w:r>
        <w:rPr>
          <w:color w:val="22272f"/>
          <w:sz w:val="28"/>
          <w:szCs w:val="28"/>
        </w:rPr>
        <w:t xml:space="preserve">Приложение</w:t>
      </w:r>
      <w:r>
        <w:rPr>
          <w:color w:val="22272f"/>
          <w:sz w:val="28"/>
          <w:szCs w:val="28"/>
        </w:rPr>
      </w:r>
      <w:r>
        <w:rPr>
          <w:color w:val="22272f"/>
          <w:sz w:val="28"/>
          <w:szCs w:val="28"/>
          <w:highlight w:val="none"/>
        </w:rPr>
      </w:r>
    </w:p>
    <w:p>
      <w:pPr>
        <w:jc w:val="right"/>
        <w:spacing w:before="100" w:beforeAutospacing="1" w:after="100" w:afterAutospacing="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highlight w:val="none"/>
        </w:rPr>
      </w:r>
      <w:r>
        <w:rPr>
          <w:color w:val="22272f"/>
          <w:sz w:val="28"/>
          <w:szCs w:val="28"/>
          <w:highlight w:val="none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22272f"/>
          <w:sz w:val="21"/>
          <w:szCs w:val="21"/>
        </w:rPr>
      </w:pPr>
      <w:r>
        <w:rPr>
          <w:b/>
          <w:bCs/>
          <w:color w:val="22272f"/>
          <w:sz w:val="21"/>
          <w:szCs w:val="21"/>
        </w:rPr>
      </w:r>
      <w:r>
        <w:rPr>
          <w:b/>
          <w:bCs/>
          <w:color w:val="22272f"/>
          <w:sz w:val="21"/>
          <w:szCs w:val="21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Информация</w:t>
      </w:r>
      <w:r>
        <w:rPr>
          <w:color w:val="22272f"/>
          <w:sz w:val="28"/>
          <w:szCs w:val="28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о среднемесячной заработной плате</w:t>
      </w:r>
      <w:r>
        <w:rPr>
          <w:b/>
          <w:bCs/>
          <w:color w:val="22272f"/>
          <w:sz w:val="28"/>
          <w:szCs w:val="28"/>
        </w:rPr>
      </w:r>
      <w:r>
        <w:rPr>
          <w:color w:val="22272f"/>
          <w:sz w:val="28"/>
          <w:szCs w:val="28"/>
        </w:rPr>
      </w:r>
      <w:r>
        <w:rPr>
          <w:color w:val="22272f"/>
          <w:sz w:val="28"/>
          <w:szCs w:val="28"/>
        </w:rPr>
      </w:r>
      <w:r>
        <w:rPr>
          <w:b/>
          <w:bCs/>
          <w:color w:val="22272f"/>
          <w:sz w:val="28"/>
          <w:szCs w:val="28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val="22272f"/>
          <w:sz w:val="28"/>
          <w:szCs w:val="28"/>
        </w:rPr>
      </w:pPr>
      <w:r>
        <w:rPr>
          <w:b/>
          <w:sz w:val="28"/>
          <w:szCs w:val="28"/>
        </w:rPr>
        <w:t xml:space="preserve">МКУ «</w:t>
      </w:r>
      <w:r>
        <w:rPr>
          <w:b/>
          <w:sz w:val="28"/>
          <w:szCs w:val="28"/>
        </w:rPr>
        <w:t xml:space="preserve">Пермский бизнес-инкубатор</w:t>
      </w:r>
      <w:bookmarkStart w:id="0" w:name="_GoBack"/>
      <w:r/>
      <w:bookmarkEnd w:id="0"/>
      <w:r>
        <w:rPr>
          <w:b/>
          <w:sz w:val="28"/>
          <w:szCs w:val="28"/>
        </w:rPr>
        <w:t xml:space="preserve">»</w:t>
      </w:r>
      <w:r>
        <w:rPr>
          <w:b/>
          <w:color w:val="22272f"/>
          <w:sz w:val="28"/>
          <w:szCs w:val="28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</w:rPr>
      </w:pPr>
      <w:r>
        <w:rPr>
          <w:bCs/>
          <w:color w:val="22272f"/>
        </w:rPr>
        <w:t xml:space="preserve"> (наименование муниципального казенного учреждения)</w:t>
      </w:r>
      <w:r>
        <w:rPr>
          <w:color w:val="22272f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за 2025 год</w:t>
      </w:r>
      <w:r>
        <w:rPr>
          <w:b/>
          <w:bCs/>
          <w:color w:val="22272f"/>
          <w:sz w:val="28"/>
          <w:szCs w:val="28"/>
        </w:rPr>
      </w:r>
    </w:p>
    <w:p>
      <w:pPr>
        <w:jc w:val="center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</w:r>
      <w:r>
        <w:rPr>
          <w:color w:val="22272f"/>
          <w:sz w:val="21"/>
          <w:szCs w:val="21"/>
        </w:rPr>
      </w:r>
    </w:p>
    <w:tbl>
      <w:tblPr>
        <w:tblW w:w="9794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0"/>
        <w:gridCol w:w="3402"/>
        <w:gridCol w:w="3522"/>
        <w:gridCol w:w="2431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N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Фамилия, имя, отчество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Должность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Среднемесячная заработная плата, руб.</w:t>
            </w:r>
            <w:r>
              <w:rPr>
                <w:color w:val="22272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1.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Болотова</w:t>
            </w:r>
            <w:r>
              <w:rPr>
                <w:color w:val="22272f"/>
                <w:sz w:val="24"/>
                <w:szCs w:val="24"/>
              </w:rPr>
              <w:t xml:space="preserve"> Наталья Ивановна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Директор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162 952,66</w:t>
            </w:r>
            <w:r>
              <w:rPr>
                <w:color w:val="22272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2.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22272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Ксения Вадимовна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Директор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308 906,41</w:t>
            </w:r>
            <w:r>
              <w:rPr>
                <w:color w:val="22272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3.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Болотова</w:t>
            </w:r>
            <w:r>
              <w:rPr>
                <w:color w:val="22272f"/>
                <w:sz w:val="24"/>
                <w:szCs w:val="24"/>
              </w:rPr>
              <w:t xml:space="preserve"> Наталья Ивановна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Заместитель директора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137 581,26</w:t>
            </w:r>
            <w:r>
              <w:rPr>
                <w:color w:val="22272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4</w:t>
            </w:r>
            <w:r>
              <w:rPr>
                <w:color w:val="22272f"/>
                <w:sz w:val="24"/>
                <w:szCs w:val="24"/>
              </w:rPr>
              <w:t xml:space="preserve">.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22272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Ксения Вадимовна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Заместитель директора</w:t>
            </w:r>
            <w:r>
              <w:rPr>
                <w:color w:val="22272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175 347,25</w:t>
            </w:r>
            <w:r>
              <w:rPr>
                <w:color w:val="22272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Arial" w:hAnsi="Arial" w:eastAsia="Arial Unicode MS"/>
          <w:sz w:val="24"/>
          <w:szCs w:val="24"/>
        </w:rPr>
      </w:pPr>
      <w:r>
        <w:rPr>
          <w:rFonts w:ascii="Arial" w:hAnsi="Arial" w:eastAsia="Arial Unicode MS"/>
          <w:sz w:val="24"/>
          <w:szCs w:val="24"/>
        </w:rPr>
      </w:r>
      <w:r>
        <w:rPr>
          <w:rFonts w:ascii="Arial" w:hAnsi="Arial" w:eastAsia="Arial Unicode MS"/>
          <w:sz w:val="24"/>
          <w:szCs w:val="24"/>
        </w:rPr>
      </w:r>
    </w:p>
    <w:p>
      <w:pPr>
        <w:jc w:val="both"/>
        <w:spacing w:after="100" w:afterAutospacing="1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spacing w:line="360" w:lineRule="auto"/>
        <w:rPr>
          <w:sz w:val="28"/>
          <w:szCs w:val="28"/>
          <w:lang w:val="en-US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5860800</wp:posOffset>
                </wp:positionV>
                <wp:extent cx="2524125" cy="495300"/>
                <wp:effectExtent l="6350" t="6350" r="6350" b="6350"/>
                <wp:wrapNone/>
                <wp:docPr id="1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0288;o:allowoverlap:true;o:allowincell:true;mso-position-horizontal-relative:text;margin-left:0.35pt;mso-position-horizontal:absolute;mso-position-vertical-relative:text;margin-top:461.48pt;mso-position-vertical:absolute;width:198.75pt;height:39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n-US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851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60202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separate"/>
    </w:r>
    <w:r>
      <w:rPr>
        <w:rStyle w:val="880"/>
      </w:rPr>
      <w:t xml:space="preserve">2</w:t>
    </w:r>
    <w:r>
      <w:rPr>
        <w:rStyle w:val="880"/>
      </w:rPr>
      <w:fldChar w:fldCharType="end"/>
    </w:r>
    <w:r>
      <w:rPr>
        <w:rStyle w:val="880"/>
      </w:rPr>
    </w:r>
  </w:p>
  <w:p>
    <w:pPr>
      <w:pStyle w:val="87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7"/>
    <w:link w:val="721"/>
    <w:uiPriority w:val="10"/>
    <w:rPr>
      <w:sz w:val="48"/>
      <w:szCs w:val="48"/>
    </w:rPr>
  </w:style>
  <w:style w:type="character" w:styleId="37">
    <w:name w:val="Subtitle Char"/>
    <w:basedOn w:val="707"/>
    <w:link w:val="723"/>
    <w:uiPriority w:val="11"/>
    <w:rPr>
      <w:sz w:val="24"/>
      <w:szCs w:val="24"/>
    </w:rPr>
  </w:style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43">
    <w:name w:val="Header Char"/>
    <w:basedOn w:val="707"/>
    <w:link w:val="876"/>
    <w:uiPriority w:val="99"/>
  </w:style>
  <w:style w:type="character" w:styleId="47">
    <w:name w:val="Caption Char"/>
    <w:basedOn w:val="707"/>
    <w:link w:val="73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9"/>
    <w:uiPriority w:val="99"/>
    <w:rPr>
      <w:sz w:val="18"/>
    </w:rPr>
  </w:style>
  <w:style w:type="character" w:styleId="179">
    <w:name w:val="Endnote Text Char"/>
    <w:link w:val="862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qFormat/>
    <w:pPr>
      <w:jc w:val="center"/>
      <w:keepNext/>
      <w:outlineLvl w:val="0"/>
    </w:pPr>
    <w:rPr>
      <w:b/>
      <w:sz w:val="28"/>
    </w:rPr>
  </w:style>
  <w:style w:type="paragraph" w:styleId="699">
    <w:name w:val="Heading 2"/>
    <w:basedOn w:val="697"/>
    <w:next w:val="697"/>
    <w:link w:val="711"/>
    <w:qFormat/>
    <w:pPr>
      <w:jc w:val="center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</w:style>
  <w:style w:type="paragraph" w:styleId="720">
    <w:name w:val="No Spacing"/>
    <w:uiPriority w:val="1"/>
    <w:qFormat/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Название Знак"/>
    <w:basedOn w:val="707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basedOn w:val="707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Верхний колонтитул Знак"/>
    <w:basedOn w:val="707"/>
    <w:link w:val="876"/>
    <w:uiPriority w:val="99"/>
  </w:style>
  <w:style w:type="character" w:styleId="730" w:customStyle="1">
    <w:name w:val="Footer Char"/>
    <w:basedOn w:val="707"/>
    <w:uiPriority w:val="99"/>
  </w:style>
  <w:style w:type="paragraph" w:styleId="731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2" w:customStyle="1">
    <w:name w:val="Нижний колонтитул Знак"/>
    <w:link w:val="877"/>
    <w:uiPriority w:val="99"/>
  </w:style>
  <w:style w:type="table" w:styleId="733">
    <w:name w:val="Table Grid"/>
    <w:basedOn w:val="70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Table Grid Light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 w:customStyle="1">
    <w:name w:val="Plain Table 1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70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70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70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3" w:customStyle="1">
    <w:name w:val="Grid Table 4 - Accent 2"/>
    <w:basedOn w:val="70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Grid Table 4 - Accent 3"/>
    <w:basedOn w:val="70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5" w:customStyle="1">
    <w:name w:val="Grid Table 4 - Accent 4"/>
    <w:basedOn w:val="70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Grid Table 4 - Accent 5"/>
    <w:basedOn w:val="70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70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 w:customStyle="1">
    <w:name w:val="Grid Table 5 Dark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7" w:customStyle="1">
    <w:name w:val="Grid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8" w:customStyle="1">
    <w:name w:val="Grid Table 6 Colorful - Accent 3"/>
    <w:basedOn w:val="70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0" w:customStyle="1">
    <w:name w:val="Grid Table 6 Colorful - Accent 5"/>
    <w:basedOn w:val="70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6 Colorful - Accent 6"/>
    <w:basedOn w:val="70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7 Colorful"/>
    <w:basedOn w:val="70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0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0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0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70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70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70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7" w:customStyle="1">
    <w:name w:val="List Table 6 Colorful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8" w:customStyle="1">
    <w:name w:val="List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9" w:customStyle="1">
    <w:name w:val="List Table 6 Colorful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0" w:customStyle="1">
    <w:name w:val="List Table 6 Colorful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1" w:customStyle="1">
    <w:name w:val="List Table 7 Colorful"/>
    <w:basedOn w:val="70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0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0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0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0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0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0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Lined - Accent 2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Lined - Accent 3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Lined - Accent 4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Lined - Accent 5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Lined - Accent 6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 &amp; Lined - Accent"/>
    <w:basedOn w:val="70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0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Bordered &amp; Lined - Accent 2"/>
    <w:basedOn w:val="70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Bordered &amp; Lined - Accent 3"/>
    <w:basedOn w:val="70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Bordered &amp; Lined - Accent 4"/>
    <w:basedOn w:val="70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Bordered &amp; Lined - Accent 5"/>
    <w:basedOn w:val="70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Bordered &amp; Lined - Accent 6"/>
    <w:basedOn w:val="70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"/>
    <w:basedOn w:val="70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5" w:customStyle="1">
    <w:name w:val="Bordered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6" w:customStyle="1">
    <w:name w:val="Bordered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7" w:customStyle="1">
    <w:name w:val="Bordered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8" w:customStyle="1">
    <w:name w:val="Bordered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9">
    <w:name w:val="footnote text"/>
    <w:basedOn w:val="697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7"/>
    <w:uiPriority w:val="99"/>
    <w:unhideWhenUsed/>
    <w:rPr>
      <w:vertAlign w:val="superscript"/>
    </w:rPr>
  </w:style>
  <w:style w:type="paragraph" w:styleId="862">
    <w:name w:val="endnote text"/>
    <w:basedOn w:val="697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7"/>
    <w:uiPriority w:val="99"/>
    <w:semiHidden/>
    <w:unhideWhenUsed/>
    <w:rPr>
      <w:vertAlign w:val="superscript"/>
    </w:rPr>
  </w:style>
  <w:style w:type="paragraph" w:styleId="865">
    <w:name w:val="toc 1"/>
    <w:basedOn w:val="697"/>
    <w:next w:val="697"/>
    <w:uiPriority w:val="39"/>
    <w:unhideWhenUsed/>
    <w:pPr>
      <w:spacing w:after="57"/>
    </w:pPr>
  </w:style>
  <w:style w:type="paragraph" w:styleId="866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7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8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9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0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1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2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3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7"/>
    <w:next w:val="697"/>
    <w:uiPriority w:val="99"/>
    <w:unhideWhenUsed/>
  </w:style>
  <w:style w:type="paragraph" w:styleId="876">
    <w:name w:val="Header"/>
    <w:basedOn w:val="697"/>
    <w:link w:val="729"/>
    <w:pPr>
      <w:tabs>
        <w:tab w:val="center" w:pos="4153" w:leader="none"/>
        <w:tab w:val="right" w:pos="8306" w:leader="none"/>
      </w:tabs>
    </w:pPr>
  </w:style>
  <w:style w:type="paragraph" w:styleId="877">
    <w:name w:val="Footer"/>
    <w:basedOn w:val="697"/>
    <w:link w:val="732"/>
    <w:pPr>
      <w:tabs>
        <w:tab w:val="center" w:pos="4153" w:leader="none"/>
        <w:tab w:val="right" w:pos="8306" w:leader="none"/>
      </w:tabs>
    </w:pPr>
  </w:style>
  <w:style w:type="character" w:styleId="878">
    <w:name w:val="Hyperlink"/>
    <w:rPr>
      <w:color w:val="0000ff"/>
      <w:u w:val="single"/>
    </w:rPr>
  </w:style>
  <w:style w:type="paragraph" w:styleId="879">
    <w:name w:val="Body Text"/>
    <w:basedOn w:val="697"/>
    <w:rPr>
      <w:sz w:val="28"/>
    </w:rPr>
  </w:style>
  <w:style w:type="character" w:styleId="880">
    <w:name w:val="page number"/>
    <w:basedOn w:val="707"/>
  </w:style>
  <w:style w:type="paragraph" w:styleId="881">
    <w:name w:val="Balloon Text"/>
    <w:basedOn w:val="697"/>
    <w:link w:val="882"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link w:val="881"/>
    <w:rPr>
      <w:rFonts w:ascii="Tahoma" w:hAnsi="Tahoma" w:cs="Tahoma"/>
      <w:sz w:val="16"/>
      <w:szCs w:val="16"/>
    </w:rPr>
  </w:style>
  <w:style w:type="paragraph" w:styleId="883" w:customStyle="1">
    <w:name w:val="Заголовок 11"/>
    <w:qFormat/>
    <w:pPr>
      <w:jc w:val="center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savelieva-ov</cp:lastModifiedBy>
  <cp:revision>9</cp:revision>
  <dcterms:created xsi:type="dcterms:W3CDTF">2026-03-27T03:59:00Z</dcterms:created>
  <dcterms:modified xsi:type="dcterms:W3CDTF">2026-03-31T08:03:49Z</dcterms:modified>
</cp:coreProperties>
</file>