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6662"/>
        <w:gridCol w:w="4229"/>
        <w:gridCol w:w="23"/>
      </w:tblGrid>
      <w:tr w:rsidR="007F1866" w:rsidRPr="00945271" w:rsidTr="007D0134">
        <w:trPr>
          <w:gridAfter w:val="1"/>
          <w:wAfter w:w="23" w:type="dxa"/>
          <w:trHeight w:val="749"/>
        </w:trPr>
        <w:tc>
          <w:tcPr>
            <w:tcW w:w="198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66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D0134" w:rsidTr="009D062C">
        <w:trPr>
          <w:trHeight w:val="119"/>
        </w:trPr>
        <w:tc>
          <w:tcPr>
            <w:tcW w:w="15876" w:type="dxa"/>
            <w:gridSpan w:val="5"/>
            <w:vAlign w:val="center"/>
          </w:tcPr>
          <w:p w:rsidR="007D0134" w:rsidRDefault="000A1392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</w:t>
            </w:r>
            <w:r w:rsidR="007D0134" w:rsidRPr="00FD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172855" w:rsidTr="009D062C">
        <w:trPr>
          <w:trHeight w:val="119"/>
        </w:trPr>
        <w:tc>
          <w:tcPr>
            <w:tcW w:w="1985" w:type="dxa"/>
            <w:vAlign w:val="center"/>
          </w:tcPr>
          <w:p w:rsidR="00172855" w:rsidRPr="000A1392" w:rsidRDefault="000A1392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952</w:t>
            </w:r>
          </w:p>
        </w:tc>
        <w:tc>
          <w:tcPr>
            <w:tcW w:w="2977" w:type="dxa"/>
            <w:vAlign w:val="center"/>
          </w:tcPr>
          <w:p w:rsidR="00172855" w:rsidRPr="007F74BB" w:rsidRDefault="007F58DE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172855" w:rsidRPr="00172855" w:rsidRDefault="000A1392" w:rsidP="004A3C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172855" w:rsidRDefault="000A1392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F74BB" w:rsidTr="009D062C">
        <w:trPr>
          <w:trHeight w:val="119"/>
        </w:trPr>
        <w:tc>
          <w:tcPr>
            <w:tcW w:w="1985" w:type="dxa"/>
            <w:vAlign w:val="center"/>
          </w:tcPr>
          <w:p w:rsidR="007F74BB" w:rsidRPr="007F58DE" w:rsidRDefault="00860CEE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977" w:type="dxa"/>
            <w:vAlign w:val="center"/>
          </w:tcPr>
          <w:p w:rsidR="007F74BB" w:rsidRPr="007F58DE" w:rsidRDefault="007F58DE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7F74BB" w:rsidRPr="007F58DE" w:rsidRDefault="00860CEE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7F74BB" w:rsidRPr="007F58DE" w:rsidRDefault="00860CEE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60CEE" w:rsidTr="009D062C">
        <w:trPr>
          <w:trHeight w:val="119"/>
        </w:trPr>
        <w:tc>
          <w:tcPr>
            <w:tcW w:w="1985" w:type="dxa"/>
            <w:vAlign w:val="center"/>
          </w:tcPr>
          <w:p w:rsidR="00860CEE" w:rsidRPr="007F58DE" w:rsidRDefault="00860CEE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2977" w:type="dxa"/>
            <w:vAlign w:val="center"/>
          </w:tcPr>
          <w:p w:rsidR="00860CEE" w:rsidRPr="007F58DE" w:rsidRDefault="007F58DE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860CEE" w:rsidRPr="007F58DE" w:rsidRDefault="00860CEE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860CEE" w:rsidRPr="007F58DE" w:rsidRDefault="00860CEE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F58DE" w:rsidTr="009D062C">
        <w:trPr>
          <w:trHeight w:val="119"/>
        </w:trPr>
        <w:tc>
          <w:tcPr>
            <w:tcW w:w="1985" w:type="dxa"/>
            <w:vAlign w:val="center"/>
          </w:tcPr>
          <w:p w:rsidR="007F58DE" w:rsidRPr="007F58DE" w:rsidRDefault="007F58DE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977" w:type="dxa"/>
            <w:vAlign w:val="center"/>
          </w:tcPr>
          <w:p w:rsidR="007F58DE" w:rsidRPr="007F58DE" w:rsidRDefault="007F58DE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7F58DE" w:rsidRPr="007F58DE" w:rsidRDefault="007F58DE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7F58DE" w:rsidRPr="007F58DE" w:rsidRDefault="007F58DE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026" w:rsidTr="007F58DE">
        <w:trPr>
          <w:trHeight w:val="119"/>
        </w:trPr>
        <w:tc>
          <w:tcPr>
            <w:tcW w:w="15876" w:type="dxa"/>
            <w:gridSpan w:val="5"/>
            <w:vAlign w:val="center"/>
          </w:tcPr>
          <w:p w:rsidR="00B41026" w:rsidRPr="00B41026" w:rsidRDefault="00B41026" w:rsidP="001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026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B41026" w:rsidTr="009D062C">
        <w:trPr>
          <w:trHeight w:val="119"/>
        </w:trPr>
        <w:tc>
          <w:tcPr>
            <w:tcW w:w="1985" w:type="dxa"/>
            <w:vAlign w:val="center"/>
          </w:tcPr>
          <w:p w:rsidR="00B41026" w:rsidRDefault="00B41026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  <w:tc>
          <w:tcPr>
            <w:tcW w:w="2977" w:type="dxa"/>
            <w:vAlign w:val="center"/>
          </w:tcPr>
          <w:p w:rsidR="00B41026" w:rsidRDefault="00B41026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B41026" w:rsidRDefault="00B41026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B41026" w:rsidRDefault="00B41026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5D1322" w:rsidTr="009D062C">
        <w:trPr>
          <w:trHeight w:val="119"/>
        </w:trPr>
        <w:tc>
          <w:tcPr>
            <w:tcW w:w="1985" w:type="dxa"/>
            <w:vAlign w:val="center"/>
          </w:tcPr>
          <w:p w:rsidR="005D1322" w:rsidRDefault="005D1322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2977" w:type="dxa"/>
            <w:vAlign w:val="center"/>
          </w:tcPr>
          <w:p w:rsidR="005D1322" w:rsidRPr="005D1322" w:rsidRDefault="005D1322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22">
              <w:rPr>
                <w:rFonts w:ascii="Times New Roman" w:hAnsi="Times New Roman" w:cs="Times New Roman"/>
                <w:sz w:val="28"/>
                <w:szCs w:val="28"/>
              </w:rPr>
              <w:t>59:01: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1810045:8</w:t>
            </w:r>
          </w:p>
        </w:tc>
        <w:tc>
          <w:tcPr>
            <w:tcW w:w="6662" w:type="dxa"/>
            <w:vAlign w:val="center"/>
          </w:tcPr>
          <w:p w:rsidR="005D1322" w:rsidRDefault="00990D09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D132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D1322">
              <w:rPr>
                <w:rFonts w:ascii="Times New Roman" w:hAnsi="Times New Roman" w:cs="Times New Roman"/>
                <w:sz w:val="28"/>
                <w:szCs w:val="28"/>
              </w:rPr>
              <w:t>ермь, ул.Ирбитская,81</w:t>
            </w:r>
          </w:p>
        </w:tc>
        <w:tc>
          <w:tcPr>
            <w:tcW w:w="4252" w:type="dxa"/>
            <w:gridSpan w:val="2"/>
            <w:vAlign w:val="center"/>
          </w:tcPr>
          <w:p w:rsidR="005D1322" w:rsidRDefault="005D1322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990D09" w:rsidTr="009D062C">
        <w:trPr>
          <w:trHeight w:val="119"/>
        </w:trPr>
        <w:tc>
          <w:tcPr>
            <w:tcW w:w="1985" w:type="dxa"/>
            <w:vAlign w:val="center"/>
          </w:tcPr>
          <w:p w:rsidR="00990D09" w:rsidRDefault="00990D09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2977" w:type="dxa"/>
            <w:vAlign w:val="center"/>
          </w:tcPr>
          <w:p w:rsidR="00990D09" w:rsidRPr="005D1322" w:rsidRDefault="00990D09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990D09" w:rsidRDefault="00990D09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990D09" w:rsidRDefault="00990D09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14567" w:rsidTr="009D062C">
        <w:trPr>
          <w:trHeight w:val="119"/>
        </w:trPr>
        <w:tc>
          <w:tcPr>
            <w:tcW w:w="1985" w:type="dxa"/>
            <w:vAlign w:val="center"/>
          </w:tcPr>
          <w:p w:rsidR="00314567" w:rsidRDefault="00314567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977" w:type="dxa"/>
            <w:vAlign w:val="center"/>
          </w:tcPr>
          <w:p w:rsidR="00314567" w:rsidRDefault="00314567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314567" w:rsidRDefault="00314567" w:rsidP="00314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bookmarkStart w:id="0" w:name="_GoBack"/>
            <w:bookmarkEnd w:id="0"/>
          </w:p>
        </w:tc>
        <w:tc>
          <w:tcPr>
            <w:tcW w:w="4252" w:type="dxa"/>
            <w:gridSpan w:val="2"/>
            <w:vAlign w:val="center"/>
          </w:tcPr>
          <w:p w:rsidR="00314567" w:rsidRDefault="00314567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14567" w:rsidTr="009D062C">
        <w:trPr>
          <w:trHeight w:val="119"/>
        </w:trPr>
        <w:tc>
          <w:tcPr>
            <w:tcW w:w="1985" w:type="dxa"/>
            <w:vAlign w:val="center"/>
          </w:tcPr>
          <w:p w:rsidR="00314567" w:rsidRDefault="00314567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793 </w:t>
            </w:r>
          </w:p>
        </w:tc>
        <w:tc>
          <w:tcPr>
            <w:tcW w:w="2977" w:type="dxa"/>
            <w:vAlign w:val="center"/>
          </w:tcPr>
          <w:p w:rsidR="00314567" w:rsidRDefault="00314567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314567" w:rsidRDefault="00314567" w:rsidP="00314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314567" w:rsidRDefault="00314567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0265D" w:rsidTr="009D062C">
        <w:trPr>
          <w:trHeight w:val="119"/>
        </w:trPr>
        <w:tc>
          <w:tcPr>
            <w:tcW w:w="1985" w:type="dxa"/>
            <w:vAlign w:val="center"/>
          </w:tcPr>
          <w:p w:rsidR="00D0265D" w:rsidRPr="007F58DE" w:rsidRDefault="00D0265D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2977" w:type="dxa"/>
            <w:vAlign w:val="center"/>
          </w:tcPr>
          <w:p w:rsidR="00D0265D" w:rsidRPr="007F58DE" w:rsidRDefault="00D0265D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662" w:type="dxa"/>
            <w:vAlign w:val="center"/>
          </w:tcPr>
          <w:p w:rsidR="00D0265D" w:rsidRPr="007F58DE" w:rsidRDefault="00D0265D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D0265D" w:rsidRPr="007F58DE" w:rsidRDefault="00D0265D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D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91A54" w:rsidTr="009D062C">
        <w:trPr>
          <w:trHeight w:val="119"/>
        </w:trPr>
        <w:tc>
          <w:tcPr>
            <w:tcW w:w="1985" w:type="dxa"/>
            <w:vAlign w:val="center"/>
          </w:tcPr>
          <w:p w:rsidR="00F91A54" w:rsidRPr="00F91A54" w:rsidRDefault="00F91A54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2977" w:type="dxa"/>
            <w:vAlign w:val="center"/>
          </w:tcPr>
          <w:p w:rsidR="00F91A54" w:rsidRPr="00F91A54" w:rsidRDefault="00F91A54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F91A54" w:rsidRDefault="00F91A54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F91A54" w:rsidRDefault="00F91A54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91A54" w:rsidTr="007F58DE">
        <w:trPr>
          <w:trHeight w:val="119"/>
        </w:trPr>
        <w:tc>
          <w:tcPr>
            <w:tcW w:w="15876" w:type="dxa"/>
            <w:gridSpan w:val="5"/>
            <w:vAlign w:val="center"/>
          </w:tcPr>
          <w:p w:rsidR="00F91A54" w:rsidRDefault="00F91A54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</w:t>
            </w:r>
            <w:r w:rsidRPr="00B41026">
              <w:rPr>
                <w:rFonts w:ascii="Times New Roman" w:hAnsi="Times New Roman" w:cs="Times New Roman"/>
                <w:b/>
                <w:sz w:val="28"/>
                <w:szCs w:val="28"/>
              </w:rPr>
              <w:t>ий район</w:t>
            </w:r>
          </w:p>
        </w:tc>
      </w:tr>
      <w:tr w:rsidR="00F91A54" w:rsidTr="009D062C">
        <w:trPr>
          <w:trHeight w:val="119"/>
        </w:trPr>
        <w:tc>
          <w:tcPr>
            <w:tcW w:w="1985" w:type="dxa"/>
            <w:vAlign w:val="center"/>
          </w:tcPr>
          <w:p w:rsidR="00F91A54" w:rsidRDefault="00F91A54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2977" w:type="dxa"/>
            <w:vAlign w:val="center"/>
          </w:tcPr>
          <w:p w:rsidR="00F91A54" w:rsidRDefault="00F91A54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F91A54" w:rsidRDefault="00F91A54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F91A54" w:rsidRDefault="00F91A54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91A54" w:rsidTr="009D062C">
        <w:trPr>
          <w:trHeight w:val="119"/>
        </w:trPr>
        <w:tc>
          <w:tcPr>
            <w:tcW w:w="1985" w:type="dxa"/>
            <w:vAlign w:val="center"/>
          </w:tcPr>
          <w:p w:rsidR="00F91A54" w:rsidRDefault="00F91A54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2977" w:type="dxa"/>
            <w:vAlign w:val="center"/>
          </w:tcPr>
          <w:p w:rsidR="00F91A54" w:rsidRDefault="00F91A54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F91A54" w:rsidRDefault="00F91A54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F91A54" w:rsidRDefault="00F91A54" w:rsidP="007F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5C3358" w:rsidRDefault="005C3358" w:rsidP="00C44F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C44F9B">
      <w:pPr>
        <w:spacing w:after="0" w:line="240" w:lineRule="auto"/>
        <w:ind w:right="-3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A25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2537" w:rsidRPr="002A2537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7F5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202D50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202D50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2D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2D5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202D5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0F7468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с </w:t>
      </w:r>
      <w:r w:rsidR="000F7468">
        <w:rPr>
          <w:rFonts w:ascii="Times New Roman" w:hAnsi="Times New Roman" w:cs="Times New Roman"/>
          <w:sz w:val="24"/>
          <w:szCs w:val="24"/>
        </w:rPr>
        <w:t>16</w:t>
      </w:r>
      <w:r w:rsidR="00A9261C">
        <w:rPr>
          <w:rFonts w:ascii="Times New Roman" w:hAnsi="Times New Roman" w:cs="Times New Roman"/>
          <w:sz w:val="24"/>
          <w:szCs w:val="24"/>
        </w:rPr>
        <w:t>.12</w:t>
      </w:r>
      <w:r w:rsidR="00D011CA" w:rsidRPr="00202D50">
        <w:rPr>
          <w:rFonts w:ascii="Times New Roman" w:hAnsi="Times New Roman" w:cs="Times New Roman"/>
          <w:sz w:val="24"/>
          <w:szCs w:val="24"/>
        </w:rPr>
        <w:t>.2016</w:t>
      </w:r>
      <w:r w:rsidR="000F7468">
        <w:rPr>
          <w:rFonts w:ascii="Times New Roman" w:hAnsi="Times New Roman" w:cs="Times New Roman"/>
          <w:sz w:val="24"/>
          <w:szCs w:val="24"/>
        </w:rPr>
        <w:t xml:space="preserve"> по 14.01.2017</w:t>
      </w:r>
    </w:p>
    <w:p w:rsidR="00811010" w:rsidRPr="00202D5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 w:rsidRPr="00202D50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202D50">
        <w:rPr>
          <w:rFonts w:ascii="Times New Roman" w:hAnsi="Times New Roman" w:cs="Times New Roman"/>
          <w:sz w:val="24"/>
          <w:szCs w:val="24"/>
        </w:rPr>
        <w:t>.</w:t>
      </w:r>
      <w:r w:rsidR="00220E0D" w:rsidRPr="00202D50">
        <w:rPr>
          <w:rFonts w:ascii="Times New Roman" w:hAnsi="Times New Roman" w:cs="Times New Roman"/>
          <w:sz w:val="24"/>
          <w:szCs w:val="24"/>
        </w:rPr>
        <w:t>00</w:t>
      </w:r>
      <w:r w:rsidR="00A10CC2" w:rsidRPr="00202D50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Pr="00202D50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Способ</w:t>
      </w:r>
      <w:r w:rsidR="00885CF2" w:rsidRPr="00202D50">
        <w:rPr>
          <w:rFonts w:ascii="Times New Roman" w:hAnsi="Times New Roman" w:cs="Times New Roman"/>
          <w:sz w:val="24"/>
          <w:szCs w:val="24"/>
        </w:rPr>
        <w:t>ы</w:t>
      </w:r>
      <w:r w:rsidRPr="00202D50"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 w:rsidRPr="00202D50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202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B65B6A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65B6A"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B65B6A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512D45" w:rsidRPr="00907D50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lastRenderedPageBreak/>
        <w:t xml:space="preserve">лично, в том числе через представителя, в </w:t>
      </w:r>
      <w:r w:rsidRPr="00907D50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7F5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земельных</w:t>
      </w:r>
      <w:r w:rsidR="007F5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Pr="00907D50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907D50">
        <w:rPr>
          <w:rFonts w:ascii="Times New Roman" w:hAnsi="Times New Roman" w:cs="Times New Roman"/>
          <w:bCs/>
          <w:sz w:val="24"/>
          <w:szCs w:val="24"/>
        </w:rPr>
        <w:t>Перми</w:t>
      </w:r>
      <w:r w:rsidRPr="00907D50">
        <w:rPr>
          <w:rFonts w:ascii="Times New Roman" w:hAnsi="Times New Roman" w:cs="Times New Roman"/>
          <w:sz w:val="24"/>
          <w:szCs w:val="24"/>
        </w:rPr>
        <w:t>;</w:t>
      </w:r>
    </w:p>
    <w:p w:rsidR="00CC1FA1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907D50">
        <w:rPr>
          <w:rFonts w:ascii="Times New Roman" w:hAnsi="Times New Roman" w:cs="Times New Roman"/>
          <w:bCs/>
          <w:sz w:val="24"/>
          <w:szCs w:val="24"/>
        </w:rPr>
        <w:t>с</w:t>
      </w:r>
      <w:r w:rsidR="00750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750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Pr="00907D50">
        <w:rPr>
          <w:rFonts w:ascii="Times New Roman" w:hAnsi="Times New Roman" w:cs="Times New Roman"/>
          <w:sz w:val="24"/>
          <w:szCs w:val="24"/>
        </w:rPr>
        <w:t>-телекоммуникационной сети «Интернет».</w:t>
      </w:r>
    </w:p>
    <w:p w:rsidR="0050785A" w:rsidRDefault="000E2D87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 w:rsidR="00CD4DBD">
        <w:rPr>
          <w:rFonts w:ascii="Times New Roman" w:hAnsi="Times New Roman" w:cs="Times New Roman"/>
          <w:sz w:val="24"/>
          <w:szCs w:val="24"/>
        </w:rPr>
        <w:t>ами</w:t>
      </w:r>
      <w:r w:rsidR="0058227F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="0058227F" w:rsidRPr="00145298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45298">
        <w:rPr>
          <w:rFonts w:ascii="Times New Roman" w:hAnsi="Times New Roman" w:cs="Times New Roman"/>
          <w:sz w:val="24"/>
          <w:szCs w:val="24"/>
        </w:rPr>
        <w:t>:</w:t>
      </w:r>
      <w:r w:rsidR="00617123">
        <w:rPr>
          <w:rFonts w:ascii="Times New Roman" w:hAnsi="Times New Roman" w:cs="Times New Roman"/>
          <w:sz w:val="24"/>
          <w:szCs w:val="24"/>
        </w:rPr>
        <w:t xml:space="preserve"> </w:t>
      </w:r>
      <w:r w:rsidR="00145298">
        <w:rPr>
          <w:rFonts w:ascii="Times New Roman" w:hAnsi="Times New Roman" w:cs="Times New Roman"/>
          <w:sz w:val="24"/>
          <w:szCs w:val="24"/>
        </w:rPr>
        <w:t>г</w:t>
      </w:r>
      <w:r w:rsidR="00244ACF">
        <w:rPr>
          <w:rFonts w:ascii="Times New Roman" w:hAnsi="Times New Roman" w:cs="Times New Roman"/>
          <w:sz w:val="24"/>
          <w:szCs w:val="24"/>
        </w:rPr>
        <w:t>.</w:t>
      </w:r>
      <w:r w:rsidR="00244ACF" w:rsidRPr="00145298">
        <w:rPr>
          <w:rFonts w:ascii="Times New Roman" w:hAnsi="Times New Roman" w:cs="Times New Roman"/>
          <w:sz w:val="24"/>
          <w:szCs w:val="24"/>
        </w:rPr>
        <w:t>П</w:t>
      </w:r>
      <w:r w:rsidR="0058227F" w:rsidRPr="00145298">
        <w:rPr>
          <w:rFonts w:ascii="Times New Roman" w:hAnsi="Times New Roman" w:cs="Times New Roman"/>
          <w:sz w:val="24"/>
          <w:szCs w:val="24"/>
        </w:rPr>
        <w:t>ермь</w:t>
      </w:r>
      <w:r w:rsidR="00921303">
        <w:rPr>
          <w:rFonts w:ascii="Times New Roman" w:hAnsi="Times New Roman" w:cs="Times New Roman"/>
          <w:sz w:val="24"/>
          <w:szCs w:val="24"/>
        </w:rPr>
        <w:t xml:space="preserve">, </w:t>
      </w:r>
      <w:r w:rsidR="000A1392">
        <w:rPr>
          <w:rFonts w:ascii="Times New Roman" w:hAnsi="Times New Roman" w:cs="Times New Roman"/>
          <w:sz w:val="24"/>
          <w:szCs w:val="24"/>
        </w:rPr>
        <w:t>Свердловский</w:t>
      </w:r>
      <w:r w:rsidR="00921303">
        <w:rPr>
          <w:rFonts w:ascii="Times New Roman" w:hAnsi="Times New Roman" w:cs="Times New Roman"/>
          <w:sz w:val="24"/>
          <w:szCs w:val="24"/>
        </w:rPr>
        <w:t xml:space="preserve"> район, пл.</w:t>
      </w:r>
      <w:r w:rsidR="007F58DE">
        <w:rPr>
          <w:rFonts w:ascii="Times New Roman" w:hAnsi="Times New Roman" w:cs="Times New Roman"/>
          <w:sz w:val="24"/>
          <w:szCs w:val="24"/>
        </w:rPr>
        <w:t xml:space="preserve">952 </w:t>
      </w:r>
      <w:r w:rsidR="00E80359">
        <w:rPr>
          <w:rFonts w:ascii="Times New Roman" w:hAnsi="Times New Roman" w:cs="Times New Roman"/>
          <w:sz w:val="24"/>
          <w:szCs w:val="24"/>
        </w:rPr>
        <w:t>кв.м,</w:t>
      </w:r>
      <w:r w:rsidR="007F58DE" w:rsidRPr="007F58DE">
        <w:rPr>
          <w:rFonts w:ascii="Times New Roman" w:hAnsi="Times New Roman" w:cs="Times New Roman"/>
          <w:sz w:val="24"/>
          <w:szCs w:val="24"/>
        </w:rPr>
        <w:t xml:space="preserve"> </w:t>
      </w:r>
      <w:r w:rsidR="007F58DE">
        <w:rPr>
          <w:rFonts w:ascii="Times New Roman" w:hAnsi="Times New Roman" w:cs="Times New Roman"/>
          <w:sz w:val="24"/>
          <w:szCs w:val="24"/>
        </w:rPr>
        <w:t>г.</w:t>
      </w:r>
      <w:r w:rsidR="007F58DE" w:rsidRPr="00145298">
        <w:rPr>
          <w:rFonts w:ascii="Times New Roman" w:hAnsi="Times New Roman" w:cs="Times New Roman"/>
          <w:sz w:val="24"/>
          <w:szCs w:val="24"/>
        </w:rPr>
        <w:t>Пермь</w:t>
      </w:r>
      <w:r w:rsidR="00617123">
        <w:rPr>
          <w:rFonts w:ascii="Times New Roman" w:hAnsi="Times New Roman" w:cs="Times New Roman"/>
          <w:sz w:val="24"/>
          <w:szCs w:val="24"/>
        </w:rPr>
        <w:t xml:space="preserve">, </w:t>
      </w:r>
      <w:r w:rsidR="007F58DE">
        <w:rPr>
          <w:rFonts w:ascii="Times New Roman" w:hAnsi="Times New Roman" w:cs="Times New Roman"/>
          <w:sz w:val="24"/>
          <w:szCs w:val="24"/>
        </w:rPr>
        <w:t>С</w:t>
      </w:r>
      <w:r w:rsidR="00617123">
        <w:rPr>
          <w:rFonts w:ascii="Times New Roman" w:hAnsi="Times New Roman" w:cs="Times New Roman"/>
          <w:sz w:val="24"/>
          <w:szCs w:val="24"/>
        </w:rPr>
        <w:t>вердловский район, пл.1000 кв.м,</w:t>
      </w:r>
      <w:r w:rsidR="00617123" w:rsidRPr="00617123">
        <w:rPr>
          <w:rFonts w:ascii="Times New Roman" w:hAnsi="Times New Roman" w:cs="Times New Roman"/>
          <w:sz w:val="24"/>
          <w:szCs w:val="24"/>
        </w:rPr>
        <w:t xml:space="preserve"> </w:t>
      </w:r>
      <w:r w:rsidR="00617123">
        <w:rPr>
          <w:rFonts w:ascii="Times New Roman" w:hAnsi="Times New Roman" w:cs="Times New Roman"/>
          <w:sz w:val="24"/>
          <w:szCs w:val="24"/>
        </w:rPr>
        <w:t>г.</w:t>
      </w:r>
      <w:r w:rsidR="00617123" w:rsidRPr="00145298">
        <w:rPr>
          <w:rFonts w:ascii="Times New Roman" w:hAnsi="Times New Roman" w:cs="Times New Roman"/>
          <w:sz w:val="24"/>
          <w:szCs w:val="24"/>
        </w:rPr>
        <w:t>Пермь</w:t>
      </w:r>
      <w:r w:rsidR="00617123">
        <w:rPr>
          <w:rFonts w:ascii="Times New Roman" w:hAnsi="Times New Roman" w:cs="Times New Roman"/>
          <w:sz w:val="24"/>
          <w:szCs w:val="24"/>
        </w:rPr>
        <w:t>, Свердловский район, пл.1035 кв.м,</w:t>
      </w:r>
      <w:r w:rsidR="00617123" w:rsidRPr="00617123">
        <w:rPr>
          <w:rFonts w:ascii="Times New Roman" w:hAnsi="Times New Roman" w:cs="Times New Roman"/>
          <w:sz w:val="24"/>
          <w:szCs w:val="24"/>
        </w:rPr>
        <w:t xml:space="preserve"> </w:t>
      </w:r>
      <w:r w:rsidR="00617123">
        <w:rPr>
          <w:rFonts w:ascii="Times New Roman" w:hAnsi="Times New Roman" w:cs="Times New Roman"/>
          <w:sz w:val="24"/>
          <w:szCs w:val="24"/>
        </w:rPr>
        <w:t>г.</w:t>
      </w:r>
      <w:r w:rsidR="00617123" w:rsidRPr="00145298">
        <w:rPr>
          <w:rFonts w:ascii="Times New Roman" w:hAnsi="Times New Roman" w:cs="Times New Roman"/>
          <w:sz w:val="24"/>
          <w:szCs w:val="24"/>
        </w:rPr>
        <w:t>Пермь</w:t>
      </w:r>
      <w:r w:rsidR="00617123">
        <w:rPr>
          <w:rFonts w:ascii="Times New Roman" w:hAnsi="Times New Roman" w:cs="Times New Roman"/>
          <w:sz w:val="24"/>
          <w:szCs w:val="24"/>
        </w:rPr>
        <w:t xml:space="preserve">, Свердловский район, пл.950 кв.м, </w:t>
      </w:r>
      <w:r w:rsidR="00860603">
        <w:rPr>
          <w:rFonts w:ascii="Times New Roman" w:hAnsi="Times New Roman" w:cs="Times New Roman"/>
          <w:sz w:val="24"/>
          <w:szCs w:val="24"/>
        </w:rPr>
        <w:t>г.</w:t>
      </w:r>
      <w:r w:rsidR="0058227F">
        <w:rPr>
          <w:rFonts w:ascii="Times New Roman" w:hAnsi="Times New Roman" w:cs="Times New Roman"/>
          <w:sz w:val="24"/>
          <w:szCs w:val="24"/>
        </w:rPr>
        <w:t xml:space="preserve">Пермь, </w:t>
      </w:r>
      <w:r w:rsidR="00617123">
        <w:rPr>
          <w:rFonts w:ascii="Times New Roman" w:hAnsi="Times New Roman" w:cs="Times New Roman"/>
          <w:sz w:val="24"/>
          <w:szCs w:val="24"/>
        </w:rPr>
        <w:t>Кировский район, пл.1064</w:t>
      </w:r>
      <w:r w:rsidR="00990D09">
        <w:rPr>
          <w:rFonts w:ascii="Times New Roman" w:hAnsi="Times New Roman" w:cs="Times New Roman"/>
          <w:sz w:val="24"/>
          <w:szCs w:val="24"/>
        </w:rPr>
        <w:t xml:space="preserve"> кв.м,</w:t>
      </w:r>
      <w:r w:rsidR="00617123" w:rsidRPr="00617123">
        <w:rPr>
          <w:rFonts w:ascii="Times New Roman" w:hAnsi="Times New Roman" w:cs="Times New Roman"/>
          <w:sz w:val="24"/>
          <w:szCs w:val="24"/>
        </w:rPr>
        <w:t xml:space="preserve"> </w:t>
      </w:r>
      <w:r w:rsidR="00617123">
        <w:rPr>
          <w:rFonts w:ascii="Times New Roman" w:hAnsi="Times New Roman" w:cs="Times New Roman"/>
          <w:sz w:val="24"/>
          <w:szCs w:val="24"/>
        </w:rPr>
        <w:t xml:space="preserve">г.Пермь, Кировский район, пл.919 кв.м, г.Пермь, Кировский район, пл.508 кв.м,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</w:t>
      </w:r>
      <w:r w:rsidR="00D7364C">
        <w:rPr>
          <w:rFonts w:ascii="Times New Roman" w:hAnsi="Times New Roman" w:cs="Times New Roman"/>
          <w:sz w:val="24"/>
          <w:szCs w:val="24"/>
        </w:rPr>
        <w:t>202</w:t>
      </w:r>
      <w:r w:rsidR="00FB6C81">
        <w:rPr>
          <w:rFonts w:ascii="Times New Roman" w:hAnsi="Times New Roman" w:cs="Times New Roman"/>
          <w:sz w:val="24"/>
          <w:szCs w:val="24"/>
        </w:rPr>
        <w:t>.</w:t>
      </w:r>
    </w:p>
    <w:p w:rsidR="00617123" w:rsidRDefault="00617123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>
        <w:rPr>
          <w:rFonts w:ascii="Times New Roman" w:hAnsi="Times New Roman" w:cs="Times New Roman"/>
          <w:sz w:val="24"/>
          <w:szCs w:val="24"/>
        </w:rPr>
        <w:t xml:space="preserve">ами расположения </w:t>
      </w:r>
      <w:r w:rsidRPr="00145298">
        <w:rPr>
          <w:rFonts w:ascii="Times New Roman" w:hAnsi="Times New Roman" w:cs="Times New Roman"/>
          <w:sz w:val="24"/>
          <w:szCs w:val="24"/>
        </w:rPr>
        <w:t>земельных участков: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52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5298">
        <w:rPr>
          <w:rFonts w:ascii="Times New Roman" w:hAnsi="Times New Roman" w:cs="Times New Roman"/>
          <w:sz w:val="24"/>
          <w:szCs w:val="24"/>
        </w:rPr>
        <w:t>ермь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Орджоникидзевский район, пл.933 кв.м,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45298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Орджоникидзевский район, пл.1190 кв.м,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</w:t>
      </w:r>
      <w:r>
        <w:rPr>
          <w:rFonts w:ascii="Times New Roman" w:hAnsi="Times New Roman" w:cs="Times New Roman"/>
          <w:sz w:val="24"/>
          <w:szCs w:val="24"/>
        </w:rPr>
        <w:t>325.</w:t>
      </w:r>
    </w:p>
    <w:p w:rsidR="007505DD" w:rsidRDefault="007505DD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>
        <w:rPr>
          <w:rFonts w:ascii="Times New Roman" w:hAnsi="Times New Roman" w:cs="Times New Roman"/>
          <w:sz w:val="24"/>
          <w:szCs w:val="24"/>
        </w:rPr>
        <w:t xml:space="preserve">ами расположения </w:t>
      </w:r>
      <w:r w:rsidRPr="00145298">
        <w:rPr>
          <w:rFonts w:ascii="Times New Roman" w:hAnsi="Times New Roman" w:cs="Times New Roman"/>
          <w:sz w:val="24"/>
          <w:szCs w:val="24"/>
        </w:rPr>
        <w:t>земельных участков: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52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5298">
        <w:rPr>
          <w:rFonts w:ascii="Times New Roman" w:hAnsi="Times New Roman" w:cs="Times New Roman"/>
          <w:sz w:val="24"/>
          <w:szCs w:val="24"/>
        </w:rPr>
        <w:t>ермь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Кировский район, пл.853 кв.м,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45298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Кировский район, пл.793 кв.м,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45298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Кировский район, пл.918 кв.м,</w:t>
      </w:r>
      <w:r w:rsidRPr="000E2D87">
        <w:rPr>
          <w:rFonts w:ascii="Times New Roman" w:hAnsi="Times New Roman" w:cs="Times New Roman"/>
          <w:sz w:val="24"/>
          <w:szCs w:val="24"/>
        </w:rPr>
        <w:t xml:space="preserve"> можно ознакомиться по адресу: г.Пермь, ул.Сибирская 15, каб.</w:t>
      </w:r>
      <w:r>
        <w:rPr>
          <w:rFonts w:ascii="Times New Roman" w:hAnsi="Times New Roman" w:cs="Times New Roman"/>
          <w:sz w:val="24"/>
          <w:szCs w:val="24"/>
        </w:rPr>
        <w:t>323.</w:t>
      </w:r>
    </w:p>
    <w:p w:rsidR="00FC6A5A" w:rsidRDefault="00797933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Вторник</w:t>
      </w:r>
      <w:r w:rsidRPr="00202D5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  <w:r w:rsidR="007505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85A" w:rsidRDefault="0050785A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785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33F39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7503"/>
    <w:rsid w:val="00077F29"/>
    <w:rsid w:val="0008405A"/>
    <w:rsid w:val="00092F16"/>
    <w:rsid w:val="000938B1"/>
    <w:rsid w:val="000976E2"/>
    <w:rsid w:val="000A1392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51D"/>
    <w:rsid w:val="001621E2"/>
    <w:rsid w:val="001637A0"/>
    <w:rsid w:val="00166A39"/>
    <w:rsid w:val="00172855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F67"/>
    <w:rsid w:val="001A354D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25DB"/>
    <w:rsid w:val="001C362E"/>
    <w:rsid w:val="001C3D87"/>
    <w:rsid w:val="001C5B2E"/>
    <w:rsid w:val="001C6E07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6868"/>
    <w:rsid w:val="002C786C"/>
    <w:rsid w:val="002C790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1156"/>
    <w:rsid w:val="002F1DAA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7D0"/>
    <w:rsid w:val="00320DFB"/>
    <w:rsid w:val="0032219B"/>
    <w:rsid w:val="00323DB8"/>
    <w:rsid w:val="00324F54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5413"/>
    <w:rsid w:val="00397DB7"/>
    <w:rsid w:val="00397E16"/>
    <w:rsid w:val="003A055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6A0"/>
    <w:rsid w:val="003F5A15"/>
    <w:rsid w:val="003F6C0C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564"/>
    <w:rsid w:val="004369C2"/>
    <w:rsid w:val="004379AE"/>
    <w:rsid w:val="0044196A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6BA"/>
    <w:rsid w:val="00465DEB"/>
    <w:rsid w:val="0047202C"/>
    <w:rsid w:val="0047700C"/>
    <w:rsid w:val="004807E6"/>
    <w:rsid w:val="00480EE1"/>
    <w:rsid w:val="004811AE"/>
    <w:rsid w:val="00482A7D"/>
    <w:rsid w:val="0048501C"/>
    <w:rsid w:val="00490C59"/>
    <w:rsid w:val="00491455"/>
    <w:rsid w:val="0049206E"/>
    <w:rsid w:val="00494CDA"/>
    <w:rsid w:val="0049729E"/>
    <w:rsid w:val="004A05C7"/>
    <w:rsid w:val="004A18BE"/>
    <w:rsid w:val="004A1A79"/>
    <w:rsid w:val="004A1FE5"/>
    <w:rsid w:val="004A3C46"/>
    <w:rsid w:val="004A4F0F"/>
    <w:rsid w:val="004B05EC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B34"/>
    <w:rsid w:val="004E3C8F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785A"/>
    <w:rsid w:val="005102E5"/>
    <w:rsid w:val="005112DC"/>
    <w:rsid w:val="00511C72"/>
    <w:rsid w:val="00512D45"/>
    <w:rsid w:val="00517A13"/>
    <w:rsid w:val="00520BE8"/>
    <w:rsid w:val="0052131F"/>
    <w:rsid w:val="00523ED1"/>
    <w:rsid w:val="00530750"/>
    <w:rsid w:val="00530EF2"/>
    <w:rsid w:val="0053187B"/>
    <w:rsid w:val="005335F7"/>
    <w:rsid w:val="00536528"/>
    <w:rsid w:val="00536624"/>
    <w:rsid w:val="00537B58"/>
    <w:rsid w:val="00537FFA"/>
    <w:rsid w:val="00543622"/>
    <w:rsid w:val="0054362F"/>
    <w:rsid w:val="00545073"/>
    <w:rsid w:val="00545ED4"/>
    <w:rsid w:val="00550FD8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A9E"/>
    <w:rsid w:val="005700EA"/>
    <w:rsid w:val="0057469A"/>
    <w:rsid w:val="00575670"/>
    <w:rsid w:val="005766AE"/>
    <w:rsid w:val="0057679D"/>
    <w:rsid w:val="0058227F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4C7E"/>
    <w:rsid w:val="005C5607"/>
    <w:rsid w:val="005D1322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5F6D92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7123"/>
    <w:rsid w:val="00617C64"/>
    <w:rsid w:val="00622B7A"/>
    <w:rsid w:val="00623D86"/>
    <w:rsid w:val="00623FA3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2B3A"/>
    <w:rsid w:val="0063362B"/>
    <w:rsid w:val="006359A4"/>
    <w:rsid w:val="00644046"/>
    <w:rsid w:val="006501DD"/>
    <w:rsid w:val="006539C2"/>
    <w:rsid w:val="00654462"/>
    <w:rsid w:val="006549EF"/>
    <w:rsid w:val="006553C4"/>
    <w:rsid w:val="00655C59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F12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13A9"/>
    <w:rsid w:val="007513F0"/>
    <w:rsid w:val="00751CAE"/>
    <w:rsid w:val="00753314"/>
    <w:rsid w:val="0075409D"/>
    <w:rsid w:val="007550EA"/>
    <w:rsid w:val="00755A6B"/>
    <w:rsid w:val="00756780"/>
    <w:rsid w:val="00757974"/>
    <w:rsid w:val="00757FB1"/>
    <w:rsid w:val="007601DA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671C"/>
    <w:rsid w:val="007878D2"/>
    <w:rsid w:val="00787A86"/>
    <w:rsid w:val="0079160A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134"/>
    <w:rsid w:val="007D07A3"/>
    <w:rsid w:val="007D38CF"/>
    <w:rsid w:val="007E1729"/>
    <w:rsid w:val="007E1FB7"/>
    <w:rsid w:val="007E28ED"/>
    <w:rsid w:val="007E2FA2"/>
    <w:rsid w:val="007E371F"/>
    <w:rsid w:val="007E6A5D"/>
    <w:rsid w:val="007F066B"/>
    <w:rsid w:val="007F14CE"/>
    <w:rsid w:val="007F1866"/>
    <w:rsid w:val="007F1A0E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3388"/>
    <w:rsid w:val="00845F4E"/>
    <w:rsid w:val="008466E7"/>
    <w:rsid w:val="00850791"/>
    <w:rsid w:val="00850BA3"/>
    <w:rsid w:val="00850D2D"/>
    <w:rsid w:val="00851483"/>
    <w:rsid w:val="00852B7E"/>
    <w:rsid w:val="00854858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7272"/>
    <w:rsid w:val="008728C2"/>
    <w:rsid w:val="008741F3"/>
    <w:rsid w:val="00874CB2"/>
    <w:rsid w:val="00875CBD"/>
    <w:rsid w:val="00876236"/>
    <w:rsid w:val="00877E78"/>
    <w:rsid w:val="00881059"/>
    <w:rsid w:val="008814D5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1A29"/>
    <w:rsid w:val="00903657"/>
    <w:rsid w:val="00904166"/>
    <w:rsid w:val="00904731"/>
    <w:rsid w:val="00905C44"/>
    <w:rsid w:val="00905C5D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CCA"/>
    <w:rsid w:val="009A4A88"/>
    <w:rsid w:val="009A4E39"/>
    <w:rsid w:val="009A5A91"/>
    <w:rsid w:val="009A734C"/>
    <w:rsid w:val="009A7F6B"/>
    <w:rsid w:val="009B10B2"/>
    <w:rsid w:val="009B212D"/>
    <w:rsid w:val="009B3538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21B4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3A8"/>
    <w:rsid w:val="00AD7E02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3E07"/>
    <w:rsid w:val="00AF66AD"/>
    <w:rsid w:val="00B023BC"/>
    <w:rsid w:val="00B02B37"/>
    <w:rsid w:val="00B02C9E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1026"/>
    <w:rsid w:val="00B4476B"/>
    <w:rsid w:val="00B465D6"/>
    <w:rsid w:val="00B5026F"/>
    <w:rsid w:val="00B51A02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B05E9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6A5"/>
    <w:rsid w:val="00BD1A71"/>
    <w:rsid w:val="00BD242A"/>
    <w:rsid w:val="00BD348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20328"/>
    <w:rsid w:val="00C21CC6"/>
    <w:rsid w:val="00C24B24"/>
    <w:rsid w:val="00C40B38"/>
    <w:rsid w:val="00C41E0B"/>
    <w:rsid w:val="00C44C77"/>
    <w:rsid w:val="00C44F9B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42C7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2E5D"/>
    <w:rsid w:val="00D43937"/>
    <w:rsid w:val="00D448D7"/>
    <w:rsid w:val="00D45353"/>
    <w:rsid w:val="00D469EA"/>
    <w:rsid w:val="00D506FD"/>
    <w:rsid w:val="00D55ECF"/>
    <w:rsid w:val="00D60100"/>
    <w:rsid w:val="00D6081A"/>
    <w:rsid w:val="00D624E2"/>
    <w:rsid w:val="00D63801"/>
    <w:rsid w:val="00D63CDA"/>
    <w:rsid w:val="00D64E6D"/>
    <w:rsid w:val="00D67894"/>
    <w:rsid w:val="00D67DCE"/>
    <w:rsid w:val="00D7364C"/>
    <w:rsid w:val="00D736DA"/>
    <w:rsid w:val="00D74948"/>
    <w:rsid w:val="00D77822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A9C"/>
    <w:rsid w:val="00E01351"/>
    <w:rsid w:val="00E020DC"/>
    <w:rsid w:val="00E0547B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7F2D"/>
    <w:rsid w:val="00E2473C"/>
    <w:rsid w:val="00E25295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C35"/>
    <w:rsid w:val="00EE217B"/>
    <w:rsid w:val="00EE2749"/>
    <w:rsid w:val="00EE3630"/>
    <w:rsid w:val="00EE5064"/>
    <w:rsid w:val="00EE6602"/>
    <w:rsid w:val="00EF0156"/>
    <w:rsid w:val="00EF16DB"/>
    <w:rsid w:val="00EF3D97"/>
    <w:rsid w:val="00EF441B"/>
    <w:rsid w:val="00EF53FD"/>
    <w:rsid w:val="00EF56E1"/>
    <w:rsid w:val="00EF6D38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37210"/>
    <w:rsid w:val="00F37E6E"/>
    <w:rsid w:val="00F42B44"/>
    <w:rsid w:val="00F42DB4"/>
    <w:rsid w:val="00F447B7"/>
    <w:rsid w:val="00F461B5"/>
    <w:rsid w:val="00F47F23"/>
    <w:rsid w:val="00F47F86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4F6C"/>
    <w:rsid w:val="00FD697D"/>
    <w:rsid w:val="00FD7240"/>
    <w:rsid w:val="00FE1A18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EB6A-7E2C-49D5-8434-CF16A549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449</cp:revision>
  <cp:lastPrinted>2016-12-13T04:58:00Z</cp:lastPrinted>
  <dcterms:created xsi:type="dcterms:W3CDTF">2016-03-24T03:44:00Z</dcterms:created>
  <dcterms:modified xsi:type="dcterms:W3CDTF">2016-12-13T07:32:00Z</dcterms:modified>
</cp:coreProperties>
</file>