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contextualSpacing/>
        <w:ind w:firstLine="709"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ind w:firstLine="709"/>
        <w:jc w:val="center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информирует о возможности предоставления земельного участка для 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>
        <w:tblPrEx/>
        <w:trPr>
          <w:trHeight w:val="1282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утверждении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номер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иное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8"/>
        </w:trPr>
        <w:tc>
          <w:tcPr>
            <w:gridSpan w:val="4"/>
            <w:tcW w:w="153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Мотовилихинс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</w:t>
              <w:br/>
              <w:t xml:space="preserve">по управлению имуществом </w:t>
              <w:br/>
              <w:t xml:space="preserve">и градостроительной деятельности Пермского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32-01-1-4-1059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г.о. Пермский, </w:t>
              <w:br/>
              <w:t xml:space="preserve">г. Пермь, Орджоникидзевский район, ул. Тулвинская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28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приема, даты начала и окончания приема заявлений: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.П</w:t>
      </w:r>
      <w:r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7.202</w:t>
      </w:r>
      <w:r>
        <w:rPr>
          <w:rFonts w:ascii="Times New Roman" w:hAnsi="Times New Roman" w:cs="Times New Roman"/>
          <w:sz w:val="24"/>
          <w:szCs w:val="24"/>
        </w:rPr>
        <w:t xml:space="preserve">5 по </w:t>
      </w:r>
      <w:r>
        <w:rPr>
          <w:rFonts w:ascii="Times New Roman" w:hAnsi="Times New Roman" w:cs="Times New Roman"/>
          <w:sz w:val="24"/>
          <w:szCs w:val="24"/>
        </w:rPr>
        <w:t xml:space="preserve">30.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7.20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подачи заявлений: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numPr>
          <w:ilvl w:val="0"/>
          <w:numId w:val="2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630"/>
        <w:numPr>
          <w:ilvl w:val="0"/>
          <w:numId w:val="2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понедельник, среда, </w:t>
      </w:r>
      <w:r>
        <w:t xml:space="preserve">пятница</w:t>
      </w:r>
      <w:r>
        <w:t xml:space="preserve"> с 09:00 до 13:00</w:t>
      </w:r>
      <w:r>
        <w:t xml:space="preserve">,</w:t>
      </w:r>
      <w:r>
        <w:t xml:space="preserve"> с 14:00 до 16:00, кроме нерабочих и праздничных дней);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mailto:dzo@gorodperm.ru" w:history="1">
        <w:r>
          <w:rPr>
            <w:rStyle w:val="631"/>
            <w:rFonts w:ascii="Times New Roman" w:hAnsi="Times New Roman" w:cs="Times New Roman"/>
            <w:sz w:val="24"/>
            <w:szCs w:val="24"/>
          </w:rPr>
          <w:t xml:space="preserve">dzo@gorodperm.ru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2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851" w:right="567" w:bottom="567" w:left="56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1"/>
    <w:link w:val="62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>
    <w:name w:val="Title"/>
    <w:basedOn w:val="620"/>
    <w:link w:val="62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625" w:customStyle="1">
    <w:name w:val="Название Знак"/>
    <w:basedOn w:val="621"/>
    <w:link w:val="624"/>
    <w:rPr>
      <w:rFonts w:ascii="Times New Roman" w:hAnsi="Times New Roman" w:eastAsia="Times New Roman" w:cs="Times New Roman"/>
      <w:sz w:val="24"/>
      <w:szCs w:val="20"/>
    </w:rPr>
  </w:style>
  <w:style w:type="paragraph" w:styleId="626">
    <w:name w:val="Body Text Indent 3"/>
    <w:basedOn w:val="620"/>
    <w:link w:val="627"/>
    <w:pPr>
      <w:ind w:firstLine="90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7" w:customStyle="1">
    <w:name w:val="Основной текст с отступом 3 Знак"/>
    <w:basedOn w:val="621"/>
    <w:link w:val="626"/>
    <w:rPr>
      <w:rFonts w:ascii="Times New Roman" w:hAnsi="Times New Roman" w:eastAsia="Times New Roman" w:cs="Times New Roman"/>
      <w:sz w:val="24"/>
      <w:szCs w:val="24"/>
    </w:rPr>
  </w:style>
  <w:style w:type="paragraph" w:styleId="628">
    <w:name w:val="Balloon Text"/>
    <w:basedOn w:val="620"/>
    <w:link w:val="62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9" w:customStyle="1">
    <w:name w:val="Текст выноски Знак"/>
    <w:basedOn w:val="621"/>
    <w:link w:val="628"/>
    <w:uiPriority w:val="99"/>
    <w:semiHidden/>
    <w:rPr>
      <w:rFonts w:ascii="Tahoma" w:hAnsi="Tahoma" w:cs="Tahoma"/>
      <w:sz w:val="16"/>
      <w:szCs w:val="16"/>
    </w:rPr>
  </w:style>
  <w:style w:type="paragraph" w:styleId="630">
    <w:name w:val="List Paragraph"/>
    <w:basedOn w:val="620"/>
    <w:uiPriority w:val="34"/>
    <w:qFormat/>
    <w:pPr>
      <w:contextualSpacing/>
      <w:ind w:left="720"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631">
    <w:name w:val="Hyperlink"/>
    <w:basedOn w:val="621"/>
    <w:uiPriority w:val="99"/>
    <w:unhideWhenUsed/>
    <w:rPr>
      <w:color w:val="0000ff"/>
      <w:u w:val="single"/>
    </w:rPr>
  </w:style>
  <w:style w:type="paragraph" w:styleId="632">
    <w:name w:val="Body Text"/>
    <w:basedOn w:val="620"/>
    <w:link w:val="633"/>
    <w:uiPriority w:val="99"/>
    <w:unhideWhenUsed/>
    <w:pPr>
      <w:ind w:right="-478"/>
      <w:jc w:val="right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633" w:customStyle="1">
    <w:name w:val="Основной текст Знак"/>
    <w:basedOn w:val="621"/>
    <w:link w:val="63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BED9-0CAF-4ABD-A0BC-AD934532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179</cp:revision>
  <dcterms:created xsi:type="dcterms:W3CDTF">2015-05-18T09:36:00Z</dcterms:created>
  <dcterms:modified xsi:type="dcterms:W3CDTF">2025-06-26T06:04:45Z</dcterms:modified>
</cp:coreProperties>
</file>