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contextualSpacing/>
        <w:ind w:firstLine="709"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 возможности предоставления земельного участка для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>
        <w:tblPrEx/>
        <w:trPr>
          <w:trHeight w:val="1282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иное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8"/>
        </w:trPr>
        <w:tc>
          <w:tcPr>
            <w:gridSpan w:val="4"/>
            <w:tcW w:w="153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Орджоникидзевский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0466:89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город Пермь, Орджоникидзевский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приема, даты начала и окончания приема заявлений: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.П</w:t>
      </w:r>
      <w:r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22.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8.202</w:t>
      </w:r>
      <w:r>
        <w:rPr>
          <w:rFonts w:ascii="Times New Roman" w:hAnsi="Times New Roman" w:cs="Times New Roman"/>
          <w:sz w:val="24"/>
          <w:szCs w:val="24"/>
        </w:rPr>
        <w:t xml:space="preserve">5 по </w:t>
      </w:r>
      <w:r>
        <w:rPr>
          <w:rFonts w:ascii="Times New Roman" w:hAnsi="Times New Roman" w:cs="Times New Roman"/>
          <w:sz w:val="24"/>
          <w:szCs w:val="24"/>
        </w:rPr>
        <w:t xml:space="preserve">20.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2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42"/>
        <w:numPr>
          <w:ilvl w:val="0"/>
          <w:numId w:val="2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понедельник, среда, </w:t>
      </w:r>
      <w:r>
        <w:t xml:space="preserve">пятница</w:t>
      </w:r>
      <w:r>
        <w:t xml:space="preserve"> с 09:00 до 13:00</w:t>
      </w:r>
      <w:r>
        <w:t xml:space="preserve">,</w:t>
      </w:r>
      <w:r>
        <w:t xml:space="preserve"> с 14:00 до 16:00, кроме нерабочих и праздничных дней);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mailto:dzo@gorodperm.ru" w:history="1">
        <w:r>
          <w:rPr>
            <w:rStyle w:val="843"/>
            <w:rFonts w:ascii="Times New Roman" w:hAnsi="Times New Roman" w:cs="Times New Roman"/>
            <w:sz w:val="24"/>
            <w:szCs w:val="24"/>
          </w:rPr>
          <w:t xml:space="preserve">dzo@perm.permkrai.ru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851" w:right="567" w:bottom="567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2"/>
    <w:next w:val="832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basedOn w:val="833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3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3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3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3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3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3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3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3"/>
    <w:link w:val="836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Title"/>
    <w:basedOn w:val="832"/>
    <w:link w:val="8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37" w:customStyle="1">
    <w:name w:val="Название Знак"/>
    <w:basedOn w:val="833"/>
    <w:link w:val="836"/>
    <w:rPr>
      <w:rFonts w:ascii="Times New Roman" w:hAnsi="Times New Roman" w:eastAsia="Times New Roman" w:cs="Times New Roman"/>
      <w:sz w:val="24"/>
      <w:szCs w:val="20"/>
    </w:rPr>
  </w:style>
  <w:style w:type="paragraph" w:styleId="838">
    <w:name w:val="Body Text Indent 3"/>
    <w:basedOn w:val="832"/>
    <w:link w:val="839"/>
    <w:pPr>
      <w:ind w:firstLine="90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9" w:customStyle="1">
    <w:name w:val="Основной текст с отступом 3 Знак"/>
    <w:basedOn w:val="833"/>
    <w:link w:val="838"/>
    <w:rPr>
      <w:rFonts w:ascii="Times New Roman" w:hAnsi="Times New Roman" w:eastAsia="Times New Roman" w:cs="Times New Roman"/>
      <w:sz w:val="24"/>
      <w:szCs w:val="24"/>
    </w:r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List Paragraph"/>
    <w:basedOn w:val="832"/>
    <w:uiPriority w:val="34"/>
    <w:qFormat/>
    <w:pPr>
      <w:contextualSpacing/>
      <w:ind w:left="720"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43">
    <w:name w:val="Hyperlink"/>
    <w:basedOn w:val="833"/>
    <w:uiPriority w:val="99"/>
    <w:unhideWhenUsed/>
    <w:rPr>
      <w:color w:val="0000ff"/>
      <w:u w:val="single"/>
    </w:rPr>
  </w:style>
  <w:style w:type="paragraph" w:styleId="844">
    <w:name w:val="Body Text"/>
    <w:basedOn w:val="832"/>
    <w:link w:val="845"/>
    <w:uiPriority w:val="99"/>
    <w:unhideWhenUsed/>
    <w:pPr>
      <w:ind w:right="-478"/>
      <w:jc w:val="right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845" w:customStyle="1">
    <w:name w:val="Основной текст Знак"/>
    <w:basedOn w:val="833"/>
    <w:link w:val="844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BED9-0CAF-4ABD-A0BC-AD934532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186</cp:revision>
  <dcterms:created xsi:type="dcterms:W3CDTF">2015-05-18T09:36:00Z</dcterms:created>
  <dcterms:modified xsi:type="dcterms:W3CDTF">2025-08-18T07:26:45Z</dcterms:modified>
</cp:coreProperties>
</file>