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59:01:1810025:156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</w:t>
              <w:br/>
              <w:t xml:space="preserve">г. Пермь, ул. Бузулукская, з/у 30а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купли-продажи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26.</w:t>
      </w:r>
      <w:r>
        <w:t xml:space="preserve">09</w:t>
      </w:r>
      <w:r>
        <w:t xml:space="preserve">.202</w:t>
      </w:r>
      <w:r>
        <w:t xml:space="preserve">5</w:t>
      </w:r>
      <w:r>
        <w:t xml:space="preserve"> по </w:t>
      </w:r>
      <w:r>
        <w:t xml:space="preserve">25.10.202</w:t>
      </w:r>
      <w:r>
        <w:t xml:space="preserve">5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80</cp:revision>
  <dcterms:created xsi:type="dcterms:W3CDTF">2019-10-23T12:14:00Z</dcterms:created>
  <dcterms:modified xsi:type="dcterms:W3CDTF">2025-09-22T03:47:45Z</dcterms:modified>
  <cp:version>917504</cp:version>
</cp:coreProperties>
</file>