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6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639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639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6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</w:p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639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639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639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494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639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 xml:space="preserve">1-я Урожайная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9"/>
        <w:jc w:val="left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</w:rPr>
      </w:r>
    </w:p>
    <w:p>
      <w:pPr>
        <w:pStyle w:val="639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</w:p>
    <w:p>
      <w:pPr>
        <w:pStyle w:val="639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639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639"/>
        <w:ind w:firstLine="0"/>
        <w:jc w:val="left"/>
      </w:pPr>
      <w:r>
        <w:t xml:space="preserve">с 28.10.2025 по 26.11.2025</w:t>
      </w:r>
      <w:r/>
    </w:p>
    <w:p>
      <w:pPr>
        <w:pStyle w:val="639"/>
        <w:ind w:firstLine="0"/>
        <w:jc w:val="left"/>
      </w:pPr>
      <w:r>
        <w:t xml:space="preserve">Способы подачи заявлений:</w:t>
      </w:r>
      <w:r/>
    </w:p>
    <w:p>
      <w:pPr>
        <w:pStyle w:val="639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639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639"/>
        <w:ind w:firstLine="708"/>
        <w:jc w:val="left"/>
      </w:pPr>
      <w:r/>
      <w:r/>
      <w:r/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659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9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9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59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  <w:lang w:val="ru-RU"/>
        </w:rPr>
        <w:t xml:space="preserve">1</w:t>
      </w:r>
      <w:r>
        <w:rPr>
          <w:b/>
        </w:rPr>
        <w:t xml:space="preserve">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</w:pPr>
    <w:r/>
    <w:r/>
  </w:p>
  <w:p>
    <w:pPr>
      <w:pStyle w:val="6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640">
    <w:name w:val="Заголовок 1"/>
    <w:basedOn w:val="639"/>
    <w:next w:val="639"/>
    <w:link w:val="651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641">
    <w:name w:val="Заголовок 2"/>
    <w:basedOn w:val="639"/>
    <w:next w:val="639"/>
    <w:link w:val="652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642">
    <w:name w:val="Основной шрифт абзаца"/>
    <w:next w:val="642"/>
    <w:link w:val="639"/>
    <w:uiPriority w:val="1"/>
    <w:unhideWhenUsed/>
  </w:style>
  <w:style w:type="table" w:styleId="643">
    <w:name w:val="Обычная таблица"/>
    <w:next w:val="643"/>
    <w:link w:val="639"/>
    <w:uiPriority w:val="99"/>
    <w:semiHidden/>
    <w:unhideWhenUsed/>
    <w:qFormat/>
    <w:tblPr/>
  </w:style>
  <w:style w:type="numbering" w:styleId="644">
    <w:name w:val="Нет списка"/>
    <w:next w:val="644"/>
    <w:link w:val="639"/>
    <w:uiPriority w:val="99"/>
    <w:semiHidden/>
    <w:unhideWhenUsed/>
  </w:style>
  <w:style w:type="paragraph" w:styleId="645">
    <w:name w:val="Название"/>
    <w:basedOn w:val="639"/>
    <w:next w:val="645"/>
    <w:link w:val="646"/>
    <w:qFormat/>
    <w:pPr>
      <w:jc w:val="center"/>
    </w:pPr>
    <w:rPr>
      <w:szCs w:val="20"/>
      <w:lang w:val="en-US" w:eastAsia="en-US"/>
    </w:rPr>
  </w:style>
  <w:style w:type="character" w:styleId="646">
    <w:name w:val="Название Знак"/>
    <w:next w:val="646"/>
    <w:link w:val="645"/>
    <w:rPr>
      <w:rFonts w:ascii="Times New Roman" w:hAnsi="Times New Roman" w:eastAsia="Times New Roman" w:cs="Times New Roman"/>
      <w:sz w:val="24"/>
      <w:szCs w:val="20"/>
    </w:rPr>
  </w:style>
  <w:style w:type="paragraph" w:styleId="647">
    <w:name w:val="Основной текст с отступом 3"/>
    <w:basedOn w:val="639"/>
    <w:next w:val="647"/>
    <w:link w:val="648"/>
    <w:pPr>
      <w:ind w:firstLine="900"/>
      <w:jc w:val="both"/>
    </w:pPr>
    <w:rPr>
      <w:lang w:val="en-US" w:eastAsia="en-US"/>
    </w:rPr>
  </w:style>
  <w:style w:type="character" w:styleId="648">
    <w:name w:val="Основной текст с отступом 3 Знак"/>
    <w:next w:val="648"/>
    <w:link w:val="647"/>
    <w:rPr>
      <w:rFonts w:ascii="Times New Roman" w:hAnsi="Times New Roman" w:eastAsia="Times New Roman" w:cs="Times New Roman"/>
      <w:sz w:val="24"/>
      <w:szCs w:val="24"/>
    </w:rPr>
  </w:style>
  <w:style w:type="paragraph" w:styleId="649">
    <w:name w:val="Текст выноски"/>
    <w:basedOn w:val="639"/>
    <w:next w:val="649"/>
    <w:link w:val="65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character" w:styleId="651">
    <w:name w:val="Заголовок 1 Знак"/>
    <w:next w:val="651"/>
    <w:link w:val="640"/>
    <w:uiPriority w:val="9"/>
    <w:rPr>
      <w:rFonts w:ascii="Times New Roman" w:hAnsi="Times New Roman" w:cs="Times New Roman"/>
      <w:b/>
      <w:sz w:val="28"/>
      <w:szCs w:val="28"/>
    </w:rPr>
  </w:style>
  <w:style w:type="character" w:styleId="652">
    <w:name w:val="Заголовок 2 Знак"/>
    <w:next w:val="652"/>
    <w:link w:val="641"/>
    <w:uiPriority w:val="9"/>
    <w:rPr>
      <w:rFonts w:ascii="Times New Roman" w:hAnsi="Times New Roman" w:cs="Times New Roman"/>
      <w:sz w:val="28"/>
      <w:szCs w:val="28"/>
    </w:rPr>
  </w:style>
  <w:style w:type="paragraph" w:styleId="653">
    <w:name w:val="Абзац списка"/>
    <w:basedOn w:val="639"/>
    <w:next w:val="653"/>
    <w:link w:val="639"/>
    <w:uiPriority w:val="34"/>
    <w:qFormat/>
    <w:pPr>
      <w:contextualSpacing/>
      <w:ind w:left="720"/>
    </w:pPr>
  </w:style>
  <w:style w:type="character" w:styleId="654">
    <w:name w:val="Гиперссылка"/>
    <w:next w:val="654"/>
    <w:link w:val="639"/>
    <w:uiPriority w:val="99"/>
    <w:unhideWhenUsed/>
    <w:rPr>
      <w:color w:val="0000ff"/>
      <w:u w:val="single"/>
    </w:rPr>
  </w:style>
  <w:style w:type="paragraph" w:styleId="655">
    <w:name w:val="Верхний колонтитул"/>
    <w:basedOn w:val="639"/>
    <w:next w:val="655"/>
    <w:link w:val="65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6">
    <w:name w:val="Верхний колонтитул Знак"/>
    <w:next w:val="656"/>
    <w:link w:val="655"/>
    <w:uiPriority w:val="99"/>
    <w:rPr>
      <w:rFonts w:ascii="Times New Roman" w:hAnsi="Times New Roman" w:cs="Times New Roman"/>
      <w:sz w:val="24"/>
      <w:szCs w:val="24"/>
    </w:rPr>
  </w:style>
  <w:style w:type="paragraph" w:styleId="657">
    <w:name w:val="Нижний колонтитул"/>
    <w:basedOn w:val="639"/>
    <w:next w:val="657"/>
    <w:link w:val="658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8">
    <w:name w:val="Нижний колонтитул Знак"/>
    <w:next w:val="658"/>
    <w:link w:val="657"/>
    <w:uiPriority w:val="99"/>
    <w:semiHidden/>
    <w:rPr>
      <w:rFonts w:ascii="Times New Roman" w:hAnsi="Times New Roman" w:cs="Times New Roman"/>
      <w:sz w:val="24"/>
      <w:szCs w:val="24"/>
    </w:rPr>
  </w:style>
  <w:style w:type="paragraph" w:styleId="659">
    <w:name w:val="Основной текст"/>
    <w:basedOn w:val="639"/>
    <w:next w:val="659"/>
    <w:link w:val="660"/>
    <w:uiPriority w:val="99"/>
    <w:unhideWhenUsed/>
    <w:pPr>
      <w:spacing w:after="120"/>
    </w:pPr>
    <w:rPr>
      <w:lang w:val="en-US" w:eastAsia="en-US"/>
    </w:rPr>
  </w:style>
  <w:style w:type="character" w:styleId="660">
    <w:name w:val="Основной текст Знак"/>
    <w:next w:val="660"/>
    <w:link w:val="659"/>
    <w:uiPriority w:val="99"/>
    <w:rPr>
      <w:rFonts w:ascii="Times New Roman" w:hAnsi="Times New Roman" w:cs="Times New Roman"/>
      <w:sz w:val="24"/>
      <w:szCs w:val="24"/>
    </w:rPr>
  </w:style>
  <w:style w:type="paragraph" w:styleId="661">
    <w:name w:val="Без интервала"/>
    <w:next w:val="661"/>
    <w:link w:val="639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662">
    <w:name w:val="Просмотренная гиперссылка"/>
    <w:next w:val="662"/>
    <w:link w:val="639"/>
    <w:uiPriority w:val="99"/>
    <w:semiHidden/>
    <w:unhideWhenUsed/>
    <w:rPr>
      <w:color w:val="800080"/>
      <w:u w:val="single"/>
    </w:rPr>
  </w:style>
  <w:style w:type="character" w:styleId="663">
    <w:name w:val="blk"/>
    <w:basedOn w:val="642"/>
    <w:next w:val="663"/>
    <w:link w:val="639"/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32</cp:revision>
  <dcterms:created xsi:type="dcterms:W3CDTF">2019-10-23T12:14:00Z</dcterms:created>
  <dcterms:modified xsi:type="dcterms:W3CDTF">2025-10-22T11:10:50Z</dcterms:modified>
  <cp:version>917504</cp:version>
</cp:coreProperties>
</file>