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784E98" w:rsidRPr="00D97F43" w:rsidRDefault="006A43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Утвержден _______________</w:t>
      </w:r>
    </w:p>
    <w:p w:rsidR="006A435B" w:rsidRPr="00D97F43" w:rsidRDefault="006A43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_________________________</w:t>
      </w:r>
    </w:p>
    <w:p w:rsidR="006A435B" w:rsidRPr="00D97F43" w:rsidRDefault="006A43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(№ и дата протокола заседания наблюдательного совета)</w:t>
      </w: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84E98" w:rsidRPr="00D97F43" w:rsidRDefault="00E91D96" w:rsidP="00E91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97F43">
        <w:rPr>
          <w:rFonts w:ascii="Arial" w:hAnsi="Arial" w:cs="Arial"/>
          <w:b/>
          <w:sz w:val="20"/>
          <w:szCs w:val="20"/>
        </w:rPr>
        <w:t>Отчет о деятельности муниципального автономного образовательного учреждения  дополнительного образования детей «Специализированная детско-юношеская школа олимпийского резерва «Молот» по хоккею г.Перми за период с 01.01.2012г. по 31.12.2012г.</w:t>
      </w:r>
    </w:p>
    <w:p w:rsidR="00E91D96" w:rsidRPr="00D97F43" w:rsidRDefault="00E91D96" w:rsidP="00E91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91D96" w:rsidRPr="00D97F43" w:rsidRDefault="00E91D96" w:rsidP="00E91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91D96" w:rsidRPr="00D97F43" w:rsidRDefault="00E91D96" w:rsidP="00E91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 xml:space="preserve">Раздел </w:t>
      </w:r>
      <w:r w:rsidRPr="00D97F43">
        <w:rPr>
          <w:rFonts w:ascii="Arial" w:hAnsi="Arial" w:cs="Arial"/>
          <w:sz w:val="20"/>
          <w:szCs w:val="20"/>
          <w:lang w:val="en-US"/>
        </w:rPr>
        <w:t>I</w:t>
      </w:r>
      <w:r w:rsidRPr="00D97F43">
        <w:rPr>
          <w:rFonts w:ascii="Arial" w:hAnsi="Arial" w:cs="Arial"/>
          <w:sz w:val="20"/>
          <w:szCs w:val="20"/>
        </w:rPr>
        <w:t>.Общие сведения об учреждении.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1.</w:t>
      </w:r>
      <w:r w:rsidR="00E91D96" w:rsidRPr="00D97F43">
        <w:rPr>
          <w:rFonts w:ascii="Arial" w:hAnsi="Arial" w:cs="Arial"/>
          <w:sz w:val="20"/>
          <w:szCs w:val="20"/>
        </w:rPr>
        <w:t>1.</w:t>
      </w:r>
      <w:r w:rsidRPr="00D97F43">
        <w:rPr>
          <w:rFonts w:ascii="Arial" w:hAnsi="Arial" w:cs="Arial"/>
          <w:sz w:val="20"/>
          <w:szCs w:val="20"/>
        </w:rPr>
        <w:t xml:space="preserve"> </w:t>
      </w:r>
      <w:r w:rsidR="006A435B" w:rsidRPr="00D97F43">
        <w:rPr>
          <w:rFonts w:ascii="Arial" w:hAnsi="Arial" w:cs="Arial"/>
          <w:sz w:val="20"/>
          <w:szCs w:val="20"/>
        </w:rPr>
        <w:t>Сведения об учреждении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A435B" w:rsidRPr="00D97F43" w:rsidTr="006A435B">
        <w:tc>
          <w:tcPr>
            <w:tcW w:w="4785" w:type="dxa"/>
          </w:tcPr>
          <w:p w:rsidR="006A435B" w:rsidRPr="00D97F43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Наименование строк</w:t>
            </w:r>
          </w:p>
        </w:tc>
        <w:tc>
          <w:tcPr>
            <w:tcW w:w="4786" w:type="dxa"/>
          </w:tcPr>
          <w:p w:rsidR="006A435B" w:rsidRPr="00D97F43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Комментарий к заполнению</w:t>
            </w:r>
          </w:p>
        </w:tc>
      </w:tr>
      <w:tr w:rsidR="006A435B" w:rsidRPr="00D97F43" w:rsidTr="006A435B">
        <w:tc>
          <w:tcPr>
            <w:tcW w:w="4785" w:type="dxa"/>
          </w:tcPr>
          <w:p w:rsidR="006A435B" w:rsidRPr="00D97F43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4786" w:type="dxa"/>
          </w:tcPr>
          <w:p w:rsidR="006A435B" w:rsidRPr="00D97F43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«Специализированная детско-юношеская  школа олимпийского резерва «Молот» по хоккею г.Перми</w:t>
            </w:r>
          </w:p>
        </w:tc>
      </w:tr>
      <w:tr w:rsidR="006A435B" w:rsidRPr="00D97F43" w:rsidTr="006A435B">
        <w:tc>
          <w:tcPr>
            <w:tcW w:w="4785" w:type="dxa"/>
          </w:tcPr>
          <w:p w:rsidR="006A435B" w:rsidRPr="00D97F43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786" w:type="dxa"/>
          </w:tcPr>
          <w:p w:rsidR="006A435B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МАОУ ДОД СДЮШОР «Молот» г.Перми</w:t>
            </w:r>
          </w:p>
          <w:p w:rsidR="00D97F43" w:rsidRPr="00D97F43" w:rsidRDefault="00D97F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5B" w:rsidRPr="00D97F43" w:rsidTr="006A435B">
        <w:tc>
          <w:tcPr>
            <w:tcW w:w="4785" w:type="dxa"/>
          </w:tcPr>
          <w:p w:rsidR="006A435B" w:rsidRPr="00D97F43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4786" w:type="dxa"/>
          </w:tcPr>
          <w:p w:rsidR="006A435B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614107 г.Пермь, ул.Лебедева,13</w:t>
            </w:r>
          </w:p>
          <w:p w:rsidR="00D97F43" w:rsidRPr="00D97F43" w:rsidRDefault="00D97F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5B" w:rsidRPr="00D97F43" w:rsidTr="006A435B">
        <w:tc>
          <w:tcPr>
            <w:tcW w:w="4785" w:type="dxa"/>
          </w:tcPr>
          <w:p w:rsidR="006A435B" w:rsidRPr="00D97F43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Фактический адрес</w:t>
            </w:r>
          </w:p>
        </w:tc>
        <w:tc>
          <w:tcPr>
            <w:tcW w:w="4786" w:type="dxa"/>
          </w:tcPr>
          <w:p w:rsidR="006A435B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614107 г.Пермь, ул.Лебедева,13</w:t>
            </w:r>
          </w:p>
          <w:p w:rsidR="00D97F43" w:rsidRPr="00D97F43" w:rsidRDefault="00D97F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5B" w:rsidRPr="00D97F43" w:rsidTr="006A435B">
        <w:tc>
          <w:tcPr>
            <w:tcW w:w="4785" w:type="dxa"/>
          </w:tcPr>
          <w:p w:rsidR="006A435B" w:rsidRPr="00D97F43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Телефон/факс/ электронная почта</w:t>
            </w:r>
          </w:p>
        </w:tc>
        <w:tc>
          <w:tcPr>
            <w:tcW w:w="4786" w:type="dxa"/>
          </w:tcPr>
          <w:p w:rsidR="006A435B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(342)260-22-11,</w:t>
            </w:r>
            <w:r w:rsidRPr="00D97F43">
              <w:rPr>
                <w:rFonts w:ascii="Arial" w:hAnsi="Arial" w:cs="Arial"/>
                <w:sz w:val="20"/>
                <w:szCs w:val="20"/>
                <w:lang w:val="en-US"/>
              </w:rPr>
              <w:t>schoolmolot@yandex.ru</w:t>
            </w:r>
          </w:p>
          <w:p w:rsidR="00D97F43" w:rsidRPr="00D97F43" w:rsidRDefault="00D97F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5B" w:rsidRPr="00D97F43" w:rsidTr="006A435B">
        <w:tc>
          <w:tcPr>
            <w:tcW w:w="4785" w:type="dxa"/>
          </w:tcPr>
          <w:p w:rsidR="006A435B" w:rsidRPr="00D97F43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ФИО руководителя, телефон</w:t>
            </w:r>
          </w:p>
        </w:tc>
        <w:tc>
          <w:tcPr>
            <w:tcW w:w="4786" w:type="dxa"/>
          </w:tcPr>
          <w:p w:rsidR="006A435B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Ванин Николай Анатольевич (342)260-22-11</w:t>
            </w:r>
          </w:p>
          <w:p w:rsidR="00D97F43" w:rsidRPr="00D97F43" w:rsidRDefault="00D97F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5B" w:rsidRPr="00D97F43" w:rsidTr="006A435B">
        <w:tc>
          <w:tcPr>
            <w:tcW w:w="4785" w:type="dxa"/>
          </w:tcPr>
          <w:p w:rsidR="006A435B" w:rsidRPr="00D97F43" w:rsidRDefault="006A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4786" w:type="dxa"/>
          </w:tcPr>
          <w:p w:rsidR="006A435B" w:rsidRDefault="00464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№ 86-02 от 27.02.2002г</w:t>
            </w:r>
          </w:p>
          <w:p w:rsidR="00D97F43" w:rsidRPr="00D97F43" w:rsidRDefault="00D97F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35B" w:rsidRPr="00D97F43" w:rsidTr="006A435B">
        <w:tc>
          <w:tcPr>
            <w:tcW w:w="4785" w:type="dxa"/>
          </w:tcPr>
          <w:p w:rsidR="006A435B" w:rsidRPr="00D97F43" w:rsidRDefault="00464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Лицензия</w:t>
            </w:r>
          </w:p>
        </w:tc>
        <w:tc>
          <w:tcPr>
            <w:tcW w:w="4786" w:type="dxa"/>
          </w:tcPr>
          <w:p w:rsidR="006A435B" w:rsidRDefault="00464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Серия А № 076997от 26.11.2009 до 27.11.2014</w:t>
            </w:r>
          </w:p>
          <w:p w:rsidR="00D97F43" w:rsidRPr="00D97F43" w:rsidRDefault="00D97F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F6B" w:rsidRPr="00D97F43" w:rsidTr="006A435B">
        <w:tc>
          <w:tcPr>
            <w:tcW w:w="4785" w:type="dxa"/>
          </w:tcPr>
          <w:p w:rsidR="00464F6B" w:rsidRPr="00D97F43" w:rsidRDefault="00464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Свидетельство об аккредитации</w:t>
            </w:r>
          </w:p>
        </w:tc>
        <w:tc>
          <w:tcPr>
            <w:tcW w:w="4786" w:type="dxa"/>
          </w:tcPr>
          <w:p w:rsidR="00464F6B" w:rsidRPr="00D97F43" w:rsidRDefault="00464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464F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1.2. Состав наблюдательного совета Учреждения.</w:t>
      </w: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2552"/>
        <w:gridCol w:w="6202"/>
      </w:tblGrid>
      <w:tr w:rsidR="00464F6B" w:rsidRPr="00D97F43" w:rsidTr="005200A3">
        <w:tc>
          <w:tcPr>
            <w:tcW w:w="817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№ п.п.</w:t>
            </w:r>
          </w:p>
        </w:tc>
        <w:tc>
          <w:tcPr>
            <w:tcW w:w="2552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6202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</w:tr>
      <w:tr w:rsidR="00464F6B" w:rsidRPr="00D97F43" w:rsidTr="005200A3">
        <w:tc>
          <w:tcPr>
            <w:tcW w:w="817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Курилова Анастасия Александровна</w:t>
            </w:r>
          </w:p>
        </w:tc>
        <w:tc>
          <w:tcPr>
            <w:tcW w:w="6202" w:type="dxa"/>
          </w:tcPr>
          <w:p w:rsidR="00464F6B" w:rsidRPr="00D97F43" w:rsidRDefault="005200A3" w:rsidP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Представитель учредителя, заместитель председателя - начальник финансово-экономического отдела комитета по физической культуре и спорту администрации города Перми</w:t>
            </w:r>
          </w:p>
        </w:tc>
      </w:tr>
      <w:tr w:rsidR="00464F6B" w:rsidRPr="00D97F43" w:rsidTr="005200A3">
        <w:tc>
          <w:tcPr>
            <w:tcW w:w="817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Геллер Анна Михайловна</w:t>
            </w:r>
          </w:p>
        </w:tc>
        <w:tc>
          <w:tcPr>
            <w:tcW w:w="6202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Представитель органов местного самоуправления, на которые возложено управление муниципальным имуществом, специалист департамента имущественных отношений администрации города Перми</w:t>
            </w:r>
          </w:p>
        </w:tc>
      </w:tr>
      <w:tr w:rsidR="00464F6B" w:rsidRPr="00D97F43" w:rsidTr="005200A3">
        <w:tc>
          <w:tcPr>
            <w:tcW w:w="817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64F6B" w:rsidRPr="00D97F43" w:rsidRDefault="00E91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Мальцев Павел Геннадьевич</w:t>
            </w:r>
          </w:p>
        </w:tc>
        <w:tc>
          <w:tcPr>
            <w:tcW w:w="6202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Представитель общественности</w:t>
            </w:r>
          </w:p>
        </w:tc>
      </w:tr>
      <w:tr w:rsidR="00464F6B" w:rsidRPr="00D97F43" w:rsidTr="005200A3">
        <w:tc>
          <w:tcPr>
            <w:tcW w:w="817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464F6B" w:rsidRPr="00D97F43" w:rsidRDefault="00E91D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Тырин Вячеслав Викторович</w:t>
            </w:r>
          </w:p>
        </w:tc>
        <w:tc>
          <w:tcPr>
            <w:tcW w:w="6202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Представитель общественности</w:t>
            </w:r>
          </w:p>
        </w:tc>
      </w:tr>
      <w:tr w:rsidR="00464F6B" w:rsidRPr="00D97F43" w:rsidTr="005200A3">
        <w:tc>
          <w:tcPr>
            <w:tcW w:w="817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Колчанов Александр Иванович</w:t>
            </w:r>
          </w:p>
        </w:tc>
        <w:tc>
          <w:tcPr>
            <w:tcW w:w="6202" w:type="dxa"/>
          </w:tcPr>
          <w:p w:rsidR="00464F6B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Представитель общественности</w:t>
            </w:r>
          </w:p>
        </w:tc>
      </w:tr>
      <w:tr w:rsidR="005200A3" w:rsidRPr="00D97F43" w:rsidTr="005200A3">
        <w:tc>
          <w:tcPr>
            <w:tcW w:w="817" w:type="dxa"/>
          </w:tcPr>
          <w:p w:rsidR="005200A3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5200A3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Агеев Александр Николаевич</w:t>
            </w:r>
          </w:p>
        </w:tc>
        <w:tc>
          <w:tcPr>
            <w:tcW w:w="6202" w:type="dxa"/>
          </w:tcPr>
          <w:p w:rsidR="005200A3" w:rsidRPr="00D97F43" w:rsidRDefault="005200A3" w:rsidP="00A24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Представитель работников МАОУ ДОД СДЮШОР «Молот»</w:t>
            </w:r>
          </w:p>
        </w:tc>
      </w:tr>
      <w:tr w:rsidR="005200A3" w:rsidRPr="00D97F43" w:rsidTr="005200A3">
        <w:tc>
          <w:tcPr>
            <w:tcW w:w="817" w:type="dxa"/>
          </w:tcPr>
          <w:p w:rsidR="005200A3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5200A3" w:rsidRPr="00D97F43" w:rsidRDefault="005200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Чернышев Василий Викторович</w:t>
            </w:r>
          </w:p>
        </w:tc>
        <w:tc>
          <w:tcPr>
            <w:tcW w:w="6202" w:type="dxa"/>
          </w:tcPr>
          <w:p w:rsidR="005200A3" w:rsidRPr="00D97F43" w:rsidRDefault="005200A3" w:rsidP="00A24C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Представитель работников МАОУ ДОД СДЮШОР «Молот»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1.3. Перечень видов деятельности, осуществляемых муниципальными автономными учреждениями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410"/>
        <w:gridCol w:w="2410"/>
        <w:gridCol w:w="2467"/>
        <w:gridCol w:w="2520"/>
      </w:tblGrid>
      <w:tr w:rsidR="00784E98" w:rsidRPr="00D97F43" w:rsidTr="007B42FD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Виды деятельности, не являющиеся основными</w:t>
            </w:r>
          </w:p>
        </w:tc>
      </w:tr>
      <w:tr w:rsidR="00784E98" w:rsidRPr="00D97F43" w:rsidTr="00D97F43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B42FD" w:rsidRPr="00D97F43">
              <w:rPr>
                <w:rFonts w:ascii="Arial" w:hAnsi="Arial" w:cs="Arial"/>
                <w:sz w:val="20"/>
                <w:szCs w:val="20"/>
              </w:rPr>
              <w:t>2011г.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B42FD" w:rsidRPr="00D97F43">
              <w:rPr>
                <w:rFonts w:ascii="Arial" w:hAnsi="Arial" w:cs="Arial"/>
                <w:sz w:val="20"/>
                <w:szCs w:val="20"/>
              </w:rPr>
              <w:t>2012г.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2011г.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2012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F43">
              <w:rPr>
                <w:rFonts w:ascii="Arial" w:hAnsi="Arial" w:cs="Arial"/>
                <w:sz w:val="20"/>
                <w:szCs w:val="20"/>
              </w:rPr>
              <w:t>г.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784E98" w:rsidRPr="00D97F43" w:rsidTr="00D97F4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Дополнительное образование в сфере спортивной подготовки детей, подростков и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Дополнительное образование в сфере спортивной подготовки детей, подростков и молодежи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Оказание услуг проживания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Оказание услуг проживания</w:t>
            </w:r>
          </w:p>
        </w:tc>
      </w:tr>
      <w:tr w:rsidR="007B42FD" w:rsidRPr="00D97F43" w:rsidTr="00D97F4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D" w:rsidRPr="00D97F43" w:rsidRDefault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D" w:rsidRPr="00D97F43" w:rsidRDefault="007B42FD" w:rsidP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Подготовка спортсменов высоких разрядов для сборных команд Пермского края и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D" w:rsidRPr="00D97F43" w:rsidRDefault="007B42FD" w:rsidP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Подготовка спортсменов высоких разрядов для сборных команд Пермского края и РФ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D" w:rsidRPr="00D97F43" w:rsidRDefault="007B42FD" w:rsidP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Оказание услуг  по организации и проведению спортивных мероприятий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D" w:rsidRPr="00D97F43" w:rsidRDefault="007B42FD" w:rsidP="007B42F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Оказание услуг   по организации и проведению спортивных мероприятий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1.4. Функции, осуществляемые муниципальными автономными учреждениями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640"/>
        <w:gridCol w:w="1320"/>
        <w:gridCol w:w="1080"/>
        <w:gridCol w:w="2040"/>
        <w:gridCol w:w="1920"/>
      </w:tblGrid>
      <w:tr w:rsidR="00784E98" w:rsidRPr="00D97F43">
        <w:trPr>
          <w:trHeight w:val="14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Наименование функций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Количество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штатных единиц,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   ставок    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Доля бюджета муниципальных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 автономных учреждений,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расходующаяся на осуществление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функций, от общего бюджета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муниципальных автономных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     учреждений, %         </w:t>
            </w:r>
          </w:p>
        </w:tc>
      </w:tr>
      <w:tr w:rsidR="00784E98" w:rsidRPr="00D97F43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D2715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15D" w:rsidRPr="00D97F43">
              <w:rPr>
                <w:rFonts w:ascii="Arial" w:hAnsi="Arial" w:cs="Arial"/>
                <w:sz w:val="20"/>
                <w:szCs w:val="20"/>
              </w:rPr>
              <w:t>2011г.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D2715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15D" w:rsidRPr="00D97F43">
              <w:rPr>
                <w:rFonts w:ascii="Arial" w:hAnsi="Arial" w:cs="Arial"/>
                <w:sz w:val="20"/>
                <w:szCs w:val="20"/>
              </w:rPr>
              <w:t>2012г.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D2715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715D" w:rsidRPr="00D97F43">
              <w:rPr>
                <w:rFonts w:ascii="Arial" w:hAnsi="Arial" w:cs="Arial"/>
                <w:sz w:val="20"/>
                <w:szCs w:val="20"/>
              </w:rPr>
              <w:t>2011г.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D2715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2715D" w:rsidRPr="00D97F43">
              <w:rPr>
                <w:rFonts w:ascii="Arial" w:hAnsi="Arial" w:cs="Arial"/>
                <w:sz w:val="20"/>
                <w:szCs w:val="20"/>
              </w:rPr>
              <w:t>2012г.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784E98" w:rsidRPr="00D97F43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2715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535FB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2715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2715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84E98" w:rsidRPr="00D97F43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Непрофильные функции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2715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2715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2715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2715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1.5. Информация о количестве штатных единиц, количественном составе сотрудников муниципальных автономных учреждений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240"/>
        <w:gridCol w:w="1200"/>
        <w:gridCol w:w="2280"/>
        <w:gridCol w:w="2400"/>
      </w:tblGrid>
      <w:tr w:rsidR="00784E98" w:rsidRPr="00D97F43">
        <w:trPr>
          <w:trHeight w:val="4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535FB5" w:rsidP="00535FB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       2012г.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на начало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на конец отчетного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    года       </w:t>
            </w:r>
          </w:p>
        </w:tc>
      </w:tr>
      <w:tr w:rsidR="00784E98" w:rsidRPr="00D97F43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ставка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535FB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535FB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784E98" w:rsidRPr="00D97F43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Количественный состав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человек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535FB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535FB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1.6. Информация о среднегодовой численности и средней заработной плате работников муниципальных автономных учреждений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5877"/>
        <w:gridCol w:w="1134"/>
        <w:gridCol w:w="1134"/>
        <w:gridCol w:w="1134"/>
      </w:tblGrid>
      <w:tr w:rsidR="00784E98" w:rsidRPr="00D97F43" w:rsidTr="000D3682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Ед.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2012г.</w:t>
            </w:r>
          </w:p>
        </w:tc>
      </w:tr>
      <w:tr w:rsidR="00784E98" w:rsidRPr="00D97F43" w:rsidTr="000D3682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Среднегодовая численность работников   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муниципальных автономных учреждений,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0D3682" w:rsidRPr="00D97F43" w:rsidTr="000D3682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АУП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 w:rsidP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D3682" w:rsidRPr="00D97F43" w:rsidTr="000D3682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Основной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 w:rsidP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D97F4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0D3682" w:rsidRPr="00D97F43" w:rsidTr="000D3682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 w:rsidP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 w:rsidP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D3682" w:rsidRPr="00D97F43" w:rsidTr="000D3682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Средняя заработная плата работников муниципальных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автономных учреждений, 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22070,0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30837,5</w:t>
            </w:r>
          </w:p>
        </w:tc>
      </w:tr>
      <w:tr w:rsidR="000D3682" w:rsidRPr="00D97F43" w:rsidTr="000D3682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АУП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31887,0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48587,0</w:t>
            </w:r>
          </w:p>
        </w:tc>
      </w:tr>
      <w:tr w:rsidR="000D3682" w:rsidRPr="00D97F43" w:rsidTr="000D3682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Основной персонал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24560,0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29787,0</w:t>
            </w:r>
          </w:p>
        </w:tc>
      </w:tr>
      <w:tr w:rsidR="000D3682" w:rsidRPr="00D97F43" w:rsidTr="000D3682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16908,0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82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19320,0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3960"/>
        <w:gridCol w:w="1080"/>
        <w:gridCol w:w="1080"/>
        <w:gridCol w:w="1560"/>
        <w:gridCol w:w="1560"/>
      </w:tblGrid>
      <w:tr w:rsidR="00784E98" w:rsidRPr="00D97F43">
        <w:trPr>
          <w:trHeight w:val="6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Объем услуг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Объем финансового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обеспечения, тыс. руб. </w:t>
            </w:r>
          </w:p>
        </w:tc>
      </w:tr>
      <w:tr w:rsidR="00784E98" w:rsidRPr="00D97F43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2011г.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3682" w:rsidRPr="00D97F43">
              <w:rPr>
                <w:rFonts w:ascii="Arial" w:hAnsi="Arial" w:cs="Arial"/>
                <w:sz w:val="20"/>
                <w:szCs w:val="20"/>
              </w:rPr>
              <w:t>2012г.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3682" w:rsidRPr="00D97F43">
              <w:rPr>
                <w:rFonts w:ascii="Arial" w:hAnsi="Arial" w:cs="Arial"/>
                <w:sz w:val="20"/>
                <w:szCs w:val="20"/>
              </w:rPr>
              <w:t>2011г.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D3682" w:rsidRPr="00D97F43">
              <w:rPr>
                <w:rFonts w:ascii="Arial" w:hAnsi="Arial" w:cs="Arial"/>
                <w:sz w:val="20"/>
                <w:szCs w:val="20"/>
              </w:rPr>
              <w:t>2012г.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784E98" w:rsidRPr="00D97F43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61285" w:rsidP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Услуга дополнительного образования детей по образовательным программам повышенного уровня по подготовке спортивного резерва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105B4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22624,4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0D36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23841,49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1.8. Информация об объеме финансового обеспечения муниципальных автономных учреждений в рамках целевых программ, утвержденных в установленном порядке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21"/>
        <w:gridCol w:w="1519"/>
        <w:gridCol w:w="1599"/>
      </w:tblGrid>
      <w:tr w:rsidR="00784E98" w:rsidRPr="00D97F43" w:rsidTr="00E91D96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N </w:t>
            </w:r>
          </w:p>
        </w:tc>
        <w:tc>
          <w:tcPr>
            <w:tcW w:w="5921" w:type="dxa"/>
            <w:vMerge w:val="restart"/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Наименование программ с указанием нормативного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   правового акта об утверждении программ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        (в разрезе каждой программы)            </w:t>
            </w:r>
          </w:p>
        </w:tc>
        <w:tc>
          <w:tcPr>
            <w:tcW w:w="3118" w:type="dxa"/>
            <w:gridSpan w:val="2"/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Объем финансового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обеспечения,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 тыс. руб.    </w:t>
            </w:r>
          </w:p>
        </w:tc>
      </w:tr>
      <w:tr w:rsidR="00784E98" w:rsidRPr="00D97F43" w:rsidTr="00E91D96">
        <w:trPr>
          <w:tblCellSpacing w:w="5" w:type="nil"/>
        </w:trPr>
        <w:tc>
          <w:tcPr>
            <w:tcW w:w="600" w:type="dxa"/>
            <w:vMerge/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1" w:type="dxa"/>
            <w:vMerge/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</w:tcPr>
          <w:p w:rsidR="00784E98" w:rsidRPr="00D97F43" w:rsidRDefault="00105B4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2011г.</w:t>
            </w:r>
          </w:p>
        </w:tc>
        <w:tc>
          <w:tcPr>
            <w:tcW w:w="1599" w:type="dxa"/>
          </w:tcPr>
          <w:p w:rsidR="00784E98" w:rsidRPr="00D97F43" w:rsidRDefault="00784E98" w:rsidP="00105B4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05B42" w:rsidRPr="00D97F43">
              <w:rPr>
                <w:rFonts w:ascii="Arial" w:hAnsi="Arial" w:cs="Arial"/>
                <w:sz w:val="20"/>
                <w:szCs w:val="20"/>
              </w:rPr>
              <w:t>2012г.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84E98" w:rsidRPr="00D97F43" w:rsidTr="00E91D96">
        <w:trPr>
          <w:tblCellSpacing w:w="5" w:type="nil"/>
        </w:trPr>
        <w:tc>
          <w:tcPr>
            <w:tcW w:w="600" w:type="dxa"/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5921" w:type="dxa"/>
          </w:tcPr>
          <w:p w:rsidR="00784E98" w:rsidRPr="00D97F43" w:rsidRDefault="00CB49CB" w:rsidP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Решение ПГД от 25.09.2007 № 226 «О социальных гарантиях и льготах педагогическим работникам»</w:t>
            </w:r>
          </w:p>
        </w:tc>
        <w:tc>
          <w:tcPr>
            <w:tcW w:w="1519" w:type="dxa"/>
          </w:tcPr>
          <w:p w:rsidR="00784E98" w:rsidRPr="00D97F43" w:rsidRDefault="00BC14E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212,3</w:t>
            </w:r>
          </w:p>
        </w:tc>
        <w:tc>
          <w:tcPr>
            <w:tcW w:w="1599" w:type="dxa"/>
          </w:tcPr>
          <w:p w:rsidR="00784E98" w:rsidRPr="00D97F43" w:rsidRDefault="00311A1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203,2</w:t>
            </w:r>
          </w:p>
        </w:tc>
      </w:tr>
      <w:tr w:rsidR="00784E98" w:rsidRPr="00D97F43" w:rsidTr="00E91D96">
        <w:trPr>
          <w:tblCellSpacing w:w="5" w:type="nil"/>
        </w:trPr>
        <w:tc>
          <w:tcPr>
            <w:tcW w:w="600" w:type="dxa"/>
          </w:tcPr>
          <w:p w:rsidR="00784E98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21" w:type="dxa"/>
          </w:tcPr>
          <w:p w:rsidR="00784E98" w:rsidRPr="00D97F43" w:rsidRDefault="00CB49CB" w:rsidP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Решение ПГД от 25.12.2007г. № 324 «Об утверждении положения о выплате денежной компенсации на приобретение книгоиздательской продукции и периодических изданий педагогическим работникам образовательных учреждений»</w:t>
            </w:r>
          </w:p>
        </w:tc>
        <w:tc>
          <w:tcPr>
            <w:tcW w:w="1519" w:type="dxa"/>
          </w:tcPr>
          <w:p w:rsidR="00784E98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1599" w:type="dxa"/>
          </w:tcPr>
          <w:p w:rsidR="00784E98" w:rsidRPr="00D97F43" w:rsidRDefault="00311A1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784E98" w:rsidRPr="00D97F43" w:rsidTr="00E91D96">
        <w:trPr>
          <w:tblCellSpacing w:w="5" w:type="nil"/>
        </w:trPr>
        <w:tc>
          <w:tcPr>
            <w:tcW w:w="600" w:type="dxa"/>
          </w:tcPr>
          <w:p w:rsidR="00784E98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21" w:type="dxa"/>
          </w:tcPr>
          <w:p w:rsidR="00784E98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Закон ПК от 08.12.2006 № 30-КЗ,постановление администрации г.Перми от 22.08.2008 № 292 «Санаторно-курортное лечение и оздоровление сотрудников»</w:t>
            </w:r>
          </w:p>
        </w:tc>
        <w:tc>
          <w:tcPr>
            <w:tcW w:w="1519" w:type="dxa"/>
          </w:tcPr>
          <w:p w:rsidR="00784E98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21,5</w:t>
            </w:r>
          </w:p>
        </w:tc>
        <w:tc>
          <w:tcPr>
            <w:tcW w:w="1599" w:type="dxa"/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9CB" w:rsidRPr="00D97F43" w:rsidTr="00E91D96">
        <w:trPr>
          <w:tblCellSpacing w:w="5" w:type="nil"/>
        </w:trPr>
        <w:tc>
          <w:tcPr>
            <w:tcW w:w="600" w:type="dxa"/>
          </w:tcPr>
          <w:p w:rsidR="00CB49CB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21" w:type="dxa"/>
          </w:tcPr>
          <w:p w:rsidR="00CB49CB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Долгосрочная целевая программа «Организация оздоровления и отдыха детей города Перми»</w:t>
            </w:r>
          </w:p>
        </w:tc>
        <w:tc>
          <w:tcPr>
            <w:tcW w:w="1519" w:type="dxa"/>
          </w:tcPr>
          <w:p w:rsidR="00CB49CB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361,1</w:t>
            </w:r>
          </w:p>
        </w:tc>
        <w:tc>
          <w:tcPr>
            <w:tcW w:w="1599" w:type="dxa"/>
          </w:tcPr>
          <w:p w:rsidR="00CB49CB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9CB" w:rsidRPr="00D97F43" w:rsidTr="00E91D96">
        <w:trPr>
          <w:tblCellSpacing w:w="5" w:type="nil"/>
        </w:trPr>
        <w:tc>
          <w:tcPr>
            <w:tcW w:w="600" w:type="dxa"/>
          </w:tcPr>
          <w:p w:rsidR="00CB49CB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21" w:type="dxa"/>
          </w:tcPr>
          <w:p w:rsidR="00CB49CB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Постановление администрации города Перми от 07.10.2010№ 665 «Об установлении расходных обязательств</w:t>
            </w:r>
            <w:r w:rsidR="00311A1E" w:rsidRPr="00D97F43">
              <w:rPr>
                <w:rFonts w:ascii="Arial" w:hAnsi="Arial" w:cs="Arial"/>
                <w:sz w:val="20"/>
                <w:szCs w:val="20"/>
              </w:rPr>
              <w:t xml:space="preserve"> Пермского городского округа по мероприятиям, направленным на развитие микрорайонов города Перми на 2011год»</w:t>
            </w:r>
          </w:p>
        </w:tc>
        <w:tc>
          <w:tcPr>
            <w:tcW w:w="1519" w:type="dxa"/>
          </w:tcPr>
          <w:p w:rsidR="00CB49CB" w:rsidRPr="00D97F43" w:rsidRDefault="00311A1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140,0</w:t>
            </w:r>
          </w:p>
        </w:tc>
        <w:tc>
          <w:tcPr>
            <w:tcW w:w="1599" w:type="dxa"/>
          </w:tcPr>
          <w:p w:rsidR="00CB49CB" w:rsidRPr="00D97F43" w:rsidRDefault="00CB49C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A1E" w:rsidRPr="00D97F43" w:rsidTr="00E91D96">
        <w:trPr>
          <w:tblCellSpacing w:w="5" w:type="nil"/>
        </w:trPr>
        <w:tc>
          <w:tcPr>
            <w:tcW w:w="600" w:type="dxa"/>
          </w:tcPr>
          <w:p w:rsidR="00311A1E" w:rsidRPr="00D97F43" w:rsidRDefault="00311A1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21" w:type="dxa"/>
          </w:tcPr>
          <w:p w:rsidR="00311A1E" w:rsidRPr="00D97F43" w:rsidRDefault="00311A1E" w:rsidP="00311A1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Решение ПГД от 21.12.2011г. № 242  субсидия на арену ледовой арены и других объектов</w:t>
            </w:r>
          </w:p>
        </w:tc>
        <w:tc>
          <w:tcPr>
            <w:tcW w:w="1519" w:type="dxa"/>
          </w:tcPr>
          <w:p w:rsidR="00311A1E" w:rsidRPr="00D97F43" w:rsidRDefault="00311A1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18029,9</w:t>
            </w:r>
          </w:p>
        </w:tc>
        <w:tc>
          <w:tcPr>
            <w:tcW w:w="1599" w:type="dxa"/>
          </w:tcPr>
          <w:p w:rsidR="00311A1E" w:rsidRPr="00D97F43" w:rsidRDefault="00311A1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A1E" w:rsidRPr="00D97F43" w:rsidTr="00E91D96">
        <w:trPr>
          <w:tblCellSpacing w:w="5" w:type="nil"/>
        </w:trPr>
        <w:tc>
          <w:tcPr>
            <w:tcW w:w="600" w:type="dxa"/>
          </w:tcPr>
          <w:p w:rsidR="00311A1E" w:rsidRPr="00D97F43" w:rsidRDefault="00311A1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21" w:type="dxa"/>
          </w:tcPr>
          <w:p w:rsidR="00311A1E" w:rsidRPr="00D97F43" w:rsidRDefault="00311A1E" w:rsidP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Постановление администрации города Перми от 04.04.2012 № 149 «Об утверждении расчетных показателей субсидии на иные цели в части аренды имущественных комплексов муниципальными учреждениями города Перми в соответствии с заключенными договорами ранды»</w:t>
            </w:r>
          </w:p>
        </w:tc>
        <w:tc>
          <w:tcPr>
            <w:tcW w:w="1519" w:type="dxa"/>
          </w:tcPr>
          <w:p w:rsidR="00311A1E" w:rsidRPr="00D97F43" w:rsidRDefault="00311A1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311A1E" w:rsidRPr="00D97F43" w:rsidRDefault="00311A1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29890,4</w:t>
            </w:r>
          </w:p>
        </w:tc>
      </w:tr>
      <w:tr w:rsidR="007307C5" w:rsidRPr="00D97F43" w:rsidTr="00E91D96">
        <w:trPr>
          <w:tblCellSpacing w:w="5" w:type="nil"/>
        </w:trPr>
        <w:tc>
          <w:tcPr>
            <w:tcW w:w="600" w:type="dxa"/>
          </w:tcPr>
          <w:p w:rsidR="007307C5" w:rsidRPr="00D97F43" w:rsidRDefault="007307C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21" w:type="dxa"/>
          </w:tcPr>
          <w:p w:rsidR="007307C5" w:rsidRPr="00D97F43" w:rsidRDefault="007307C5" w:rsidP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Распоряжение администрации города Перми от 30.05.2011 № 79-р «Об увеличении фонда оплаты труда работников муниципальных учреждений, подведомственных департаменту образования, комитету по культуре, комитету по физической культуре и спорту, комитету по молодежной политике, финансируемых за счет бюджета города Перми»</w:t>
            </w:r>
          </w:p>
        </w:tc>
        <w:tc>
          <w:tcPr>
            <w:tcW w:w="1519" w:type="dxa"/>
          </w:tcPr>
          <w:p w:rsidR="007307C5" w:rsidRPr="00D97F43" w:rsidRDefault="007307C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7307C5" w:rsidRPr="00D97F43" w:rsidRDefault="007307C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1168,4</w:t>
            </w:r>
          </w:p>
        </w:tc>
      </w:tr>
      <w:tr w:rsidR="007307C5" w:rsidRPr="00D97F43" w:rsidTr="00E91D96">
        <w:trPr>
          <w:tblCellSpacing w:w="5" w:type="nil"/>
        </w:trPr>
        <w:tc>
          <w:tcPr>
            <w:tcW w:w="600" w:type="dxa"/>
          </w:tcPr>
          <w:p w:rsidR="007307C5" w:rsidRPr="00D97F43" w:rsidRDefault="007307C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21" w:type="dxa"/>
          </w:tcPr>
          <w:p w:rsidR="007307C5" w:rsidRPr="00D97F43" w:rsidRDefault="007307C5" w:rsidP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Распоряжение администрации города Перми от 05.07.2012 № 72 «Об увеличении фонда оплаты труда работников муниципальных учреждений города Перми, финансируемых за счет средств бюджета города Перми»</w:t>
            </w:r>
          </w:p>
        </w:tc>
        <w:tc>
          <w:tcPr>
            <w:tcW w:w="1519" w:type="dxa"/>
          </w:tcPr>
          <w:p w:rsidR="007307C5" w:rsidRPr="00D97F43" w:rsidRDefault="007307C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7307C5" w:rsidRPr="00D97F43" w:rsidRDefault="007307C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D97F43" w:rsidRDefault="00D97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D97F43" w:rsidRDefault="00D97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D97F43" w:rsidRDefault="00D97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D97F43" w:rsidRDefault="00D97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D97F43" w:rsidRDefault="00D97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D97F43" w:rsidRDefault="00D97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D97F43" w:rsidRDefault="00D97F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1.9. Перечень услуг (работ), оказываемых муниципальными автономными учреждениями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4800"/>
        <w:gridCol w:w="720"/>
        <w:gridCol w:w="1080"/>
        <w:gridCol w:w="960"/>
        <w:gridCol w:w="1680"/>
      </w:tblGrid>
      <w:tr w:rsidR="00784E98" w:rsidRPr="00D97F43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Наименование услуги (работы)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307C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2011г.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307C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2012г.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Категория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потребителей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Муниципальные услуги (работы) в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соответствии с муниципальным заданием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шт.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307C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307C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Услуги (работы), оказываемые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потребителям за плату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шт.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6128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C116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C116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Проживающие в общежитии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II. Результаты деятельности муниципальных автономных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учреждений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2.1. Информация об исполнении муниципальными автономными учреждениями муниципального задания учредителя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609"/>
        <w:gridCol w:w="794"/>
        <w:gridCol w:w="806"/>
        <w:gridCol w:w="753"/>
        <w:gridCol w:w="847"/>
        <w:gridCol w:w="996"/>
        <w:gridCol w:w="1134"/>
        <w:gridCol w:w="992"/>
        <w:gridCol w:w="1417"/>
      </w:tblGrid>
      <w:tr w:rsidR="00784E98" w:rsidRPr="00D97F43" w:rsidTr="00761285">
        <w:trPr>
          <w:trHeight w:val="48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N 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услуг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Объем услуг        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Объем финансового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обеспечения, тыс. руб.   </w:t>
            </w:r>
          </w:p>
        </w:tc>
      </w:tr>
      <w:tr w:rsidR="00784E98" w:rsidRPr="00D97F43" w:rsidTr="00761285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факт     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план     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факт     </w:t>
            </w:r>
          </w:p>
        </w:tc>
      </w:tr>
      <w:tr w:rsidR="00784E98" w:rsidRPr="00D97F43" w:rsidTr="00761285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6128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6128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6128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6128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6128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6128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6128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6128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6C1166" w:rsidRPr="00D97F43" w:rsidTr="00761285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66" w:rsidRPr="00D97F43" w:rsidRDefault="006C116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66" w:rsidRPr="00D97F43" w:rsidRDefault="006C1166" w:rsidP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Услуга дополнительного образования детей по образовательным программам повышенного уровня по подготовке спортивного резерва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66" w:rsidRPr="00D97F43" w:rsidRDefault="006C116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66" w:rsidRPr="00D97F43" w:rsidRDefault="006C116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66" w:rsidRPr="00D97F43" w:rsidRDefault="006C116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66" w:rsidRPr="00D97F43" w:rsidRDefault="006C116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66" w:rsidRPr="00D97F43" w:rsidRDefault="006C116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22624,4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66" w:rsidRPr="00D97F43" w:rsidRDefault="006C116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23841,4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66" w:rsidRPr="00D97F43" w:rsidRDefault="006C116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22624,4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66" w:rsidRPr="00D97F43" w:rsidRDefault="006C116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23841,4</w:t>
            </w:r>
          </w:p>
        </w:tc>
      </w:tr>
    </w:tbl>
    <w:p w:rsidR="00ED61FE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D61FE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2.2. Информация о результатах оказания услуг (выполнения работ)</w:t>
      </w:r>
    </w:p>
    <w:p w:rsidR="00ED61FE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D61FE" w:rsidRPr="00D97F43" w:rsidTr="00ED61F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Ед.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2011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2012  </w:t>
            </w:r>
          </w:p>
        </w:tc>
      </w:tr>
      <w:tr w:rsidR="00ED61FE" w:rsidRPr="00D97F43" w:rsidTr="00ED61F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</w:tr>
      <w:tr w:rsidR="00ED61FE" w:rsidRPr="00D97F43" w:rsidTr="00ED61F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Общее количество потребителей, 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муниципальных автономных учреждений, в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том числе: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C6399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C6399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C6399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C6399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2166</w:t>
            </w:r>
          </w:p>
        </w:tc>
      </w:tr>
      <w:tr w:rsidR="00ED61FE" w:rsidRPr="00D97F43" w:rsidTr="00ED61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бесплатными, из них : </w:t>
            </w:r>
          </w:p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Услуга дополнительного образования детей по образовательным программам повышенного уровня по подготовке спортивного резерва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486</w:t>
            </w:r>
          </w:p>
        </w:tc>
      </w:tr>
      <w:tr w:rsidR="00ED61FE" w:rsidRPr="00D97F43" w:rsidTr="00ED61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частично платными, из них по видам услуг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1FE" w:rsidRPr="00D97F43" w:rsidTr="00ED61F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полностью платными, из них :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услуги проживания в общежитии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1680</w:t>
            </w:r>
          </w:p>
        </w:tc>
      </w:tr>
      <w:tr w:rsidR="00ED61FE" w:rsidRPr="00D97F43" w:rsidTr="00ED61F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Средняя стоимость получения частично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числе по видам услуг (работ)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1FE" w:rsidRPr="00D97F43" w:rsidTr="00ED61F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Средняя стоимость получения платных услуг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услуг (работ)   </w:t>
            </w:r>
            <w:r w:rsidR="00EC6399">
              <w:rPr>
                <w:rFonts w:ascii="Arial" w:hAnsi="Arial" w:cs="Arial"/>
                <w:sz w:val="20"/>
                <w:szCs w:val="20"/>
              </w:rPr>
              <w:t>:услуги проживания в общежитии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</w:tbl>
    <w:p w:rsidR="00ED61FE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  <w:sectPr w:rsidR="00784E98" w:rsidRPr="00D97F43" w:rsidSect="00E91D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426" w:left="1701" w:header="708" w:footer="403" w:gutter="0"/>
          <w:cols w:space="708"/>
          <w:docGrid w:linePitch="360"/>
        </w:sectPr>
      </w:pPr>
    </w:p>
    <w:p w:rsidR="00784E98" w:rsidRPr="00D97F43" w:rsidRDefault="00784E98" w:rsidP="00DC42A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723561">
        <w:rPr>
          <w:rFonts w:ascii="Arial" w:hAnsi="Arial" w:cs="Arial"/>
          <w:sz w:val="20"/>
          <w:szCs w:val="20"/>
        </w:rPr>
        <w:lastRenderedPageBreak/>
        <w:t>2.</w:t>
      </w:r>
      <w:r w:rsidR="00FD2DF2">
        <w:rPr>
          <w:rFonts w:ascii="Arial" w:hAnsi="Arial" w:cs="Arial"/>
          <w:sz w:val="20"/>
          <w:szCs w:val="20"/>
        </w:rPr>
        <w:t>3</w:t>
      </w:r>
      <w:r w:rsidRPr="00723561">
        <w:rPr>
          <w:rFonts w:ascii="Arial" w:hAnsi="Arial" w:cs="Arial"/>
          <w:sz w:val="20"/>
          <w:szCs w:val="20"/>
        </w:rPr>
        <w:t>. Информация о суммах доходов, полученных муниципальными автономными</w:t>
      </w:r>
      <w:r w:rsidRPr="00D97F43">
        <w:rPr>
          <w:rFonts w:ascii="Arial" w:hAnsi="Arial" w:cs="Arial"/>
          <w:sz w:val="20"/>
          <w:szCs w:val="20"/>
        </w:rPr>
        <w:t xml:space="preserve"> учреждениями от оказания платных услуг (выполнения работ)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03"/>
        <w:gridCol w:w="720"/>
        <w:gridCol w:w="870"/>
        <w:gridCol w:w="850"/>
        <w:gridCol w:w="851"/>
        <w:gridCol w:w="678"/>
      </w:tblGrid>
      <w:tr w:rsidR="00784E98" w:rsidRPr="00D97F43" w:rsidTr="0035199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DD3" w:rsidRPr="00D97F43">
              <w:rPr>
                <w:rFonts w:ascii="Arial" w:hAnsi="Arial" w:cs="Arial"/>
                <w:sz w:val="20"/>
                <w:szCs w:val="20"/>
              </w:rPr>
              <w:t>2011г.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51DD3" w:rsidRPr="00D97F43">
              <w:rPr>
                <w:rFonts w:ascii="Arial" w:hAnsi="Arial" w:cs="Arial"/>
                <w:sz w:val="20"/>
                <w:szCs w:val="20"/>
              </w:rPr>
              <w:t>2012г.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84E98" w:rsidRPr="00D97F43" w:rsidTr="0035199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</w:tr>
      <w:tr w:rsidR="00784E98" w:rsidRPr="00D97F43" w:rsidTr="00351994">
        <w:trPr>
          <w:trHeight w:val="11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D3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Сумма доходов, полученных от оказания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платных услуг (выполнения работ), в том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числе:</w:t>
            </w:r>
          </w:p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379,6</w:t>
            </w: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350,2</w:t>
            </w: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780,0</w:t>
            </w: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780,2</w:t>
            </w: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D51DD3" w:rsidRPr="00D97F43" w:rsidRDefault="00D51DD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 w:rsidTr="0035199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частично платных, из них по видам услуг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(работ)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 w:rsidTr="00351994">
        <w:trPr>
          <w:trHeight w:val="6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701DDF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полностью платных, из них по видам услуг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</w:r>
            <w:r w:rsidR="00701DDF" w:rsidRPr="00D97F43">
              <w:rPr>
                <w:rFonts w:ascii="Arial" w:hAnsi="Arial" w:cs="Arial"/>
                <w:sz w:val="20"/>
                <w:szCs w:val="20"/>
              </w:rPr>
              <w:t>услуги проживания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01DDF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379,6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01DDF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350,2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01DDF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780,0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01DDF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780,2</w:t>
            </w:r>
          </w:p>
        </w:tc>
      </w:tr>
    </w:tbl>
    <w:p w:rsidR="00D51DD3" w:rsidRPr="00D97F43" w:rsidRDefault="00D51DD3" w:rsidP="003519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2.</w:t>
      </w:r>
      <w:r w:rsidR="00FD2DF2">
        <w:rPr>
          <w:rFonts w:ascii="Arial" w:hAnsi="Arial" w:cs="Arial"/>
          <w:sz w:val="20"/>
          <w:szCs w:val="20"/>
        </w:rPr>
        <w:t>4</w:t>
      </w:r>
      <w:r w:rsidRPr="00D97F43">
        <w:rPr>
          <w:rFonts w:ascii="Arial" w:hAnsi="Arial" w:cs="Arial"/>
          <w:sz w:val="20"/>
          <w:szCs w:val="20"/>
        </w:rPr>
        <w:t>. Информация о жалобах потребителей</w:t>
      </w: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5400"/>
        <w:gridCol w:w="1080"/>
        <w:gridCol w:w="957"/>
        <w:gridCol w:w="1134"/>
      </w:tblGrid>
      <w:tr w:rsidR="00E91D96" w:rsidRPr="00D97F43" w:rsidTr="00FD2DF2">
        <w:trPr>
          <w:trHeight w:val="8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Виды зарегистрированных жалоб      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Количество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 жалоб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Принятые меры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  по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результатам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рассмотрения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 жалоб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потребителей </w:t>
            </w:r>
          </w:p>
        </w:tc>
      </w:tr>
      <w:tr w:rsidR="00E91D96" w:rsidRPr="00D97F43" w:rsidTr="00FD2DF2">
        <w:trPr>
          <w:trHeight w:val="715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96" w:rsidRPr="00D97F43" w:rsidTr="00FD2DF2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Жалобы потребителей, поступившие в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муниципальные автономные учреждения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96" w:rsidRPr="00D97F43" w:rsidTr="00FD2DF2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96" w:rsidRPr="00D97F43" w:rsidTr="00FD2DF2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Жалобы потребителей, поступившие на имя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главы администрации города Перми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96" w:rsidRPr="00D97F43" w:rsidTr="00FD2DF2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Жалобы потребителей, поступившие на имя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Главы города Перми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96" w:rsidRPr="00D97F43" w:rsidTr="00FD2DF2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Жалобы потребителей, поступившие на имя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губернатора Пермского края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96" w:rsidRPr="00D97F43" w:rsidTr="00FD2DF2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Жалобы потребителей, поступившие в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прокуратуру города Перми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96" w:rsidRPr="00D97F43" w:rsidRDefault="00E91D96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61FE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D61FE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D61FE" w:rsidRPr="00D97F43" w:rsidRDefault="00ED61FE" w:rsidP="00C54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2.</w:t>
      </w:r>
      <w:r w:rsidR="00FD2DF2">
        <w:rPr>
          <w:rFonts w:ascii="Arial" w:hAnsi="Arial" w:cs="Arial"/>
          <w:sz w:val="20"/>
          <w:szCs w:val="20"/>
        </w:rPr>
        <w:t>5</w:t>
      </w:r>
      <w:r w:rsidRPr="00D97F43">
        <w:rPr>
          <w:rFonts w:ascii="Arial" w:hAnsi="Arial" w:cs="Arial"/>
          <w:sz w:val="20"/>
          <w:szCs w:val="20"/>
        </w:rPr>
        <w:t>. Информация об общей сумме прибыли муниципальных автономных учреждений после налогообложения в отчетном периоде</w:t>
      </w:r>
    </w:p>
    <w:p w:rsidR="00ED61FE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720"/>
        <w:gridCol w:w="720"/>
        <w:gridCol w:w="720"/>
        <w:gridCol w:w="720"/>
      </w:tblGrid>
      <w:tr w:rsidR="00ED61FE" w:rsidRPr="00D97F43" w:rsidTr="00ED61F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2011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2012  </w:t>
            </w:r>
          </w:p>
        </w:tc>
      </w:tr>
      <w:tr w:rsidR="00ED61FE" w:rsidRPr="00D97F43" w:rsidTr="00ED61F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</w:tr>
      <w:tr w:rsidR="00ED61FE" w:rsidRPr="00D97F43" w:rsidTr="00ED61F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Общая сумма прибыли муниципальных автономных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учреждений после налогообложения в отчетном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периоде, всего: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D61FE" w:rsidRPr="00D97F43" w:rsidTr="00ED61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в том числе: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1FE" w:rsidRPr="00D97F43" w:rsidTr="00ED61F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сумма прибыли после налогообложения,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образовавшаяся в связи с оказанием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муниципальными автономными учреждениями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частично платных услуг (работ)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1FE" w:rsidRPr="00D97F43" w:rsidTr="00ED61F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сумма прибыли после налогообложения,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образовавшаяся в связи с оказанием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муниципальными автономными учреждениями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платных услуг (работ)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FE" w:rsidRPr="00D97F43" w:rsidRDefault="00ED61FE" w:rsidP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784E98" w:rsidRPr="00D97F43" w:rsidSect="00C5424D">
          <w:pgSz w:w="11905" w:h="16838" w:orient="landscape" w:code="9"/>
          <w:pgMar w:top="993" w:right="850" w:bottom="709" w:left="1701" w:header="720" w:footer="720" w:gutter="0"/>
          <w:cols w:space="720"/>
          <w:noEndnote/>
          <w:docGrid w:linePitch="299"/>
        </w:sect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2.</w:t>
      </w:r>
      <w:r w:rsidR="00FD2DF2">
        <w:rPr>
          <w:rFonts w:ascii="Arial" w:hAnsi="Arial" w:cs="Arial"/>
          <w:sz w:val="20"/>
          <w:szCs w:val="20"/>
        </w:rPr>
        <w:t>6</w:t>
      </w:r>
      <w:r w:rsidRPr="00D97F43">
        <w:rPr>
          <w:rFonts w:ascii="Arial" w:hAnsi="Arial" w:cs="Arial"/>
          <w:sz w:val="20"/>
          <w:szCs w:val="20"/>
        </w:rPr>
        <w:t>. Изменение балансовой (остаточной) стоимости нефинансовых активов муниципальных автономных учреждений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4200"/>
        <w:gridCol w:w="720"/>
        <w:gridCol w:w="1320"/>
        <w:gridCol w:w="1320"/>
        <w:gridCol w:w="1680"/>
      </w:tblGrid>
      <w:tr w:rsidR="00784E98" w:rsidRPr="00D97F43">
        <w:trPr>
          <w:trHeight w:val="4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24CBC" w:rsidRPr="00D97F43">
              <w:rPr>
                <w:rFonts w:ascii="Arial" w:hAnsi="Arial" w:cs="Arial"/>
                <w:sz w:val="20"/>
                <w:szCs w:val="20"/>
              </w:rPr>
              <w:t>2012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Изменение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стоимости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нефинансовых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активов, % </w:t>
            </w:r>
          </w:p>
        </w:tc>
      </w:tr>
      <w:tr w:rsidR="00784E98" w:rsidRPr="00D97F43">
        <w:trPr>
          <w:trHeight w:val="60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на начало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отчетного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на конец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отчетного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Балансовая стоимость нефинансовых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активов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9031,1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12351,0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E404F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(+)36,76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Остаточная стоимость нефинансовых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активов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5954,4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5856,6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E404FA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(-)1,6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2.</w:t>
      </w:r>
      <w:r w:rsidR="00FD2DF2">
        <w:rPr>
          <w:rFonts w:ascii="Arial" w:hAnsi="Arial" w:cs="Arial"/>
          <w:sz w:val="20"/>
          <w:szCs w:val="20"/>
        </w:rPr>
        <w:t>7</w:t>
      </w:r>
      <w:r w:rsidRPr="00D97F43">
        <w:rPr>
          <w:rFonts w:ascii="Arial" w:hAnsi="Arial" w:cs="Arial"/>
          <w:sz w:val="20"/>
          <w:szCs w:val="20"/>
        </w:rPr>
        <w:t>. Общая сумма выставленных требований в возмещение ущерба по недостачам и хищениям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200"/>
        <w:gridCol w:w="720"/>
        <w:gridCol w:w="840"/>
      </w:tblGrid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N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         Наименование показателей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Общая сумма выставленных требований в возмещение ущерба по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недостачам и хищениям, в том числе: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материальных ценностей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денежных средств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от порчи материальных ценностей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61FE" w:rsidRPr="00D97F43" w:rsidRDefault="00ED6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2.</w:t>
      </w:r>
      <w:r w:rsidR="00FD2DF2">
        <w:rPr>
          <w:rFonts w:ascii="Arial" w:hAnsi="Arial" w:cs="Arial"/>
          <w:sz w:val="20"/>
          <w:szCs w:val="20"/>
        </w:rPr>
        <w:t>8</w:t>
      </w:r>
      <w:r w:rsidRPr="00D97F43">
        <w:rPr>
          <w:rFonts w:ascii="Arial" w:hAnsi="Arial" w:cs="Arial"/>
          <w:sz w:val="20"/>
          <w:szCs w:val="20"/>
        </w:rPr>
        <w:t>. Изменение дебиторской и кредиторской задолженности в разрезе поступлений (выплат), предусмотренных планами финансово-хозяйственной деятельности муниципальных автономных учреждений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900"/>
        <w:gridCol w:w="600"/>
        <w:gridCol w:w="600"/>
        <w:gridCol w:w="1136"/>
        <w:gridCol w:w="851"/>
        <w:gridCol w:w="992"/>
        <w:gridCol w:w="1524"/>
        <w:gridCol w:w="35"/>
        <w:gridCol w:w="1524"/>
        <w:gridCol w:w="36"/>
      </w:tblGrid>
      <w:tr w:rsidR="00784E98" w:rsidRPr="00D97F43" w:rsidTr="00ED61FE">
        <w:trPr>
          <w:trHeight w:val="2613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Наименование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показателей  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CBC" w:rsidRPr="00D97F43">
              <w:rPr>
                <w:rFonts w:ascii="Arial" w:hAnsi="Arial" w:cs="Arial"/>
                <w:sz w:val="20"/>
                <w:szCs w:val="20"/>
              </w:rPr>
              <w:t>2011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A24CB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2012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Изменение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 суммы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задолженности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относительно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предыдущего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отчетного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Причины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образования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просроченной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кредиторской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задолженности,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дебиторской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задолженности,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нереальной к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 взысканию   </w:t>
            </w:r>
          </w:p>
        </w:tc>
      </w:tr>
      <w:tr w:rsidR="00784E98" w:rsidRPr="00D97F43" w:rsidTr="00EF64AC">
        <w:trPr>
          <w:gridAfter w:val="1"/>
          <w:wAfter w:w="36" w:type="dxa"/>
          <w:trHeight w:val="11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 w:rsidTr="00EF64AC">
        <w:trPr>
          <w:gridAfter w:val="1"/>
          <w:wAfter w:w="36" w:type="dxa"/>
          <w:trHeight w:val="96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Сумма дебиторской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задолженности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муниципальных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автономных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учреждений, в том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числе: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9B516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2987,6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03AB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385,6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C022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(-)87,0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 w:rsidTr="00EF64AC">
        <w:trPr>
          <w:gridAfter w:val="1"/>
          <w:wAfter w:w="36" w:type="dxa"/>
          <w:trHeight w:val="3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C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в разрезе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поступлений </w:t>
            </w:r>
          </w:p>
          <w:p w:rsidR="00EF64AC" w:rsidRPr="00D97F43" w:rsidRDefault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-собственные доходы и МЗ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4E98" w:rsidRPr="00D97F43" w:rsidRDefault="00EF64AC" w:rsidP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-це</w:t>
            </w:r>
            <w:r w:rsidR="00EC6399">
              <w:rPr>
                <w:rFonts w:ascii="Arial" w:hAnsi="Arial" w:cs="Arial"/>
                <w:sz w:val="20"/>
                <w:szCs w:val="20"/>
              </w:rPr>
              <w:t>л</w:t>
            </w:r>
            <w:r w:rsidRPr="00D97F43">
              <w:rPr>
                <w:rFonts w:ascii="Arial" w:hAnsi="Arial" w:cs="Arial"/>
                <w:sz w:val="20"/>
                <w:szCs w:val="20"/>
              </w:rPr>
              <w:t>евое финансирование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F64AC" w:rsidRPr="00D97F43" w:rsidRDefault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F64AC" w:rsidRPr="00D97F43" w:rsidRDefault="009B516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2966,2</w:t>
            </w:r>
          </w:p>
          <w:p w:rsidR="00EF64AC" w:rsidRPr="00D97F43" w:rsidRDefault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F64AC" w:rsidRPr="00D97F43" w:rsidRDefault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603ABB" w:rsidRPr="00D97F43" w:rsidRDefault="00603AB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603ABB" w:rsidRPr="00D97F43" w:rsidRDefault="00603AB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385,6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 w:rsidTr="00EF64AC">
        <w:trPr>
          <w:gridAfter w:val="1"/>
          <w:wAfter w:w="36" w:type="dxa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C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в разрезе выплат</w:t>
            </w:r>
          </w:p>
          <w:p w:rsidR="00784E98" w:rsidRPr="00D97F43" w:rsidRDefault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-Услуги связи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F64AC" w:rsidRPr="00D97F43" w:rsidRDefault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EC6399">
              <w:rPr>
                <w:rFonts w:ascii="Arial" w:hAnsi="Arial" w:cs="Arial"/>
                <w:sz w:val="20"/>
                <w:szCs w:val="20"/>
              </w:rPr>
              <w:t>т</w:t>
            </w:r>
            <w:r w:rsidRPr="00D97F43">
              <w:rPr>
                <w:rFonts w:ascii="Arial" w:hAnsi="Arial" w:cs="Arial"/>
                <w:sz w:val="20"/>
                <w:szCs w:val="20"/>
              </w:rPr>
              <w:t>рансп услуги</w:t>
            </w:r>
          </w:p>
          <w:p w:rsidR="00EF64AC" w:rsidRPr="00D97F43" w:rsidRDefault="00EF64AC" w:rsidP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</w:t>
            </w:r>
            <w:r w:rsidR="00EC6399">
              <w:rPr>
                <w:rFonts w:ascii="Arial" w:hAnsi="Arial" w:cs="Arial"/>
                <w:sz w:val="20"/>
                <w:szCs w:val="20"/>
              </w:rPr>
              <w:t>у</w:t>
            </w:r>
            <w:r w:rsidRPr="00D97F43">
              <w:rPr>
                <w:rFonts w:ascii="Arial" w:hAnsi="Arial" w:cs="Arial"/>
                <w:sz w:val="20"/>
                <w:szCs w:val="20"/>
              </w:rPr>
              <w:t>слуги по сод им-ва</w:t>
            </w:r>
          </w:p>
          <w:p w:rsidR="00813BA1" w:rsidRPr="00D97F43" w:rsidRDefault="00813BA1" w:rsidP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-прочие услуги</w:t>
            </w:r>
          </w:p>
          <w:p w:rsidR="00813BA1" w:rsidRPr="00D97F43" w:rsidRDefault="00813BA1" w:rsidP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 ОС</w:t>
            </w:r>
          </w:p>
          <w:p w:rsidR="00813BA1" w:rsidRPr="00D97F43" w:rsidRDefault="00813BA1" w:rsidP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-МЗ</w:t>
            </w:r>
          </w:p>
          <w:p w:rsidR="00813BA1" w:rsidRPr="00D97F43" w:rsidRDefault="00813BA1" w:rsidP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-проч расх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AC" w:rsidRPr="00D97F43" w:rsidRDefault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F64AC" w:rsidRPr="00D97F43" w:rsidRDefault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-1,6</w:t>
            </w:r>
          </w:p>
          <w:p w:rsidR="00EF64AC" w:rsidRPr="00D97F43" w:rsidRDefault="00EF64AC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lastRenderedPageBreak/>
              <w:t>314,</w:t>
            </w:r>
            <w:r w:rsidR="00A55103" w:rsidRPr="00D97F4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EF64AC" w:rsidRPr="00D97F43" w:rsidRDefault="00813BA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351,</w:t>
            </w:r>
            <w:r w:rsidR="009B5160" w:rsidRPr="00D97F43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13BA1" w:rsidRPr="00D97F43" w:rsidRDefault="00813BA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F64AC" w:rsidRPr="00D97F43" w:rsidRDefault="009B516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245,9</w:t>
            </w:r>
          </w:p>
          <w:p w:rsidR="00813BA1" w:rsidRPr="00D97F43" w:rsidRDefault="00813BA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1996,</w:t>
            </w:r>
            <w:r w:rsidR="00603ABB" w:rsidRPr="00D97F4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13BA1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43,9</w:t>
            </w:r>
          </w:p>
          <w:p w:rsidR="00813BA1" w:rsidRPr="00D97F43" w:rsidRDefault="00A55103" w:rsidP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603ABB" w:rsidRPr="00D97F43" w:rsidRDefault="00603AB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-6,9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lastRenderedPageBreak/>
              <w:t>141,8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3,1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164,5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11,1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57,6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 w:rsidTr="00EF64AC">
        <w:trPr>
          <w:gridAfter w:val="1"/>
          <w:wAfter w:w="36" w:type="dxa"/>
          <w:trHeight w:val="11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Нереальная к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взысканию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дебиторская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задолженность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муниципальных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автономных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учреждений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03AB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86,0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C022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(-)100,0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 w:rsidTr="00EF64AC">
        <w:trPr>
          <w:gridAfter w:val="1"/>
          <w:wAfter w:w="36" w:type="dxa"/>
          <w:trHeight w:val="11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Сумма  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кредиторской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задолженности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муниципальных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автономных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учреждений, в том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числе: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A55103" w:rsidP="009B516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315,4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-15,9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C022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(-)105,0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 w:rsidTr="00EF64AC">
        <w:trPr>
          <w:gridAfter w:val="1"/>
          <w:wAfter w:w="36" w:type="dxa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F5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в разрезе выплат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-з/плата</w:t>
            </w:r>
          </w:p>
          <w:p w:rsidR="00784E98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-начисления на з/пл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-услуги связи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-транспортные расходы</w:t>
            </w:r>
          </w:p>
          <w:p w:rsidR="00A55103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-коммун услуги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-содержание им-ва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-прочие расходы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-материалы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0,</w:t>
            </w:r>
            <w:r w:rsidR="009B5160" w:rsidRPr="00D97F43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-7,</w:t>
            </w:r>
            <w:r w:rsidR="00A55103" w:rsidRPr="00D97F4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EC6399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1,</w:t>
            </w:r>
            <w:r w:rsidR="009B5160"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074F5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140,7</w:t>
            </w:r>
          </w:p>
          <w:p w:rsidR="00F074F5" w:rsidRPr="00D97F43" w:rsidRDefault="00F074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A55103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F074F5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5,0</w:t>
            </w:r>
          </w:p>
          <w:p w:rsidR="00EC6399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F074F5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173,5</w:t>
            </w:r>
          </w:p>
          <w:p w:rsidR="00F074F5" w:rsidRPr="00D97F43" w:rsidRDefault="00A55103" w:rsidP="009B5160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A55103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5,</w:t>
            </w:r>
            <w:r w:rsidR="00DC0225"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55103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-41,5</w:t>
            </w:r>
          </w:p>
          <w:p w:rsidR="00EC6399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A55103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2,4</w:t>
            </w:r>
          </w:p>
          <w:p w:rsidR="00A55103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A55103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A55103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2,0</w:t>
            </w:r>
          </w:p>
          <w:p w:rsidR="00A55103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10,1</w:t>
            </w:r>
          </w:p>
          <w:p w:rsidR="00EC6399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A55103" w:rsidRPr="00D97F43" w:rsidRDefault="00A55103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 w:rsidTr="00EF64AC">
        <w:trPr>
          <w:gridAfter w:val="1"/>
          <w:wAfter w:w="36" w:type="dxa"/>
          <w:trHeight w:val="96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Просроченная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кредиторская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задолженность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муниципальных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автономных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учреждений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03ABB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298,6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C022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(-)100,0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91D96" w:rsidRPr="00D97F43" w:rsidRDefault="00E91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2.</w:t>
      </w:r>
      <w:r w:rsidR="00FD2DF2">
        <w:rPr>
          <w:rFonts w:ascii="Arial" w:hAnsi="Arial" w:cs="Arial"/>
          <w:sz w:val="20"/>
          <w:szCs w:val="20"/>
        </w:rPr>
        <w:t>9</w:t>
      </w:r>
      <w:r w:rsidRPr="00D97F43">
        <w:rPr>
          <w:rFonts w:ascii="Arial" w:hAnsi="Arial" w:cs="Arial"/>
          <w:sz w:val="20"/>
          <w:szCs w:val="20"/>
        </w:rPr>
        <w:t>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муниципальных автономных учреждений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6960"/>
        <w:gridCol w:w="720"/>
        <w:gridCol w:w="1458"/>
      </w:tblGrid>
      <w:tr w:rsidR="00784E98" w:rsidRPr="00D97F43" w:rsidTr="00DC0225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        Наименование показателей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DC022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r w:rsidR="00DC0225" w:rsidRPr="00D97F4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784E98" w:rsidRPr="00D97F43" w:rsidTr="00DC0225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Суммы плановых поступлений (с учетом возвратов), в том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числе: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61728,4</w:t>
            </w:r>
          </w:p>
        </w:tc>
      </w:tr>
      <w:tr w:rsidR="00784E98" w:rsidRPr="00D97F43" w:rsidTr="00DC0225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25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в разрезе поступлений </w:t>
            </w:r>
            <w:r w:rsidR="00DC0225" w:rsidRPr="00D97F4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261B6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-остаток на начало года</w:t>
            </w:r>
          </w:p>
          <w:p w:rsidR="00DC0225" w:rsidRPr="00D97F43" w:rsidRDefault="00DC022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F43">
              <w:rPr>
                <w:rFonts w:ascii="Arial" w:hAnsi="Arial" w:cs="Arial"/>
                <w:sz w:val="20"/>
                <w:szCs w:val="20"/>
              </w:rPr>
              <w:t>субсидия на выполнение МЗ</w:t>
            </w:r>
          </w:p>
          <w:p w:rsidR="00DC0225" w:rsidRPr="00D97F43" w:rsidRDefault="00DC022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-субсидии на иные цели</w:t>
            </w:r>
          </w:p>
          <w:p w:rsidR="00784E98" w:rsidRPr="00D97F43" w:rsidRDefault="00DC022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-собственные доходы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261B6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61B6" w:rsidRPr="00D97F43">
              <w:rPr>
                <w:rFonts w:ascii="Arial" w:hAnsi="Arial" w:cs="Arial"/>
                <w:sz w:val="20"/>
                <w:szCs w:val="20"/>
              </w:rPr>
              <w:t>3393,1</w:t>
            </w:r>
          </w:p>
          <w:p w:rsidR="00DC0225" w:rsidRPr="00D97F43" w:rsidRDefault="00DC022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23841,</w:t>
            </w:r>
            <w:r w:rsidR="00E261B6" w:rsidRPr="00D97F4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DC0225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31393,8</w:t>
            </w:r>
          </w:p>
          <w:p w:rsidR="00E261B6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61B6" w:rsidRPr="00D97F43">
              <w:rPr>
                <w:rFonts w:ascii="Arial" w:hAnsi="Arial" w:cs="Arial"/>
                <w:sz w:val="20"/>
                <w:szCs w:val="20"/>
              </w:rPr>
              <w:t>3100,0</w:t>
            </w:r>
          </w:p>
        </w:tc>
      </w:tr>
      <w:tr w:rsidR="00784E98" w:rsidRPr="00D97F43" w:rsidTr="00DC0225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Суммы кассовых поступлений (с учетом возвратов), в том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числе: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61634,7</w:t>
            </w:r>
          </w:p>
        </w:tc>
      </w:tr>
      <w:tr w:rsidR="00784E98" w:rsidRPr="00D97F43" w:rsidTr="00DC0225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B6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в разрезе поступлений </w:t>
            </w:r>
            <w:r w:rsidR="00E261B6" w:rsidRPr="00D97F4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261B6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-остаток на начало года</w:t>
            </w:r>
          </w:p>
          <w:p w:rsidR="00E261B6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-субсидия на МЗ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61B6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-субсидия на иные цели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84E98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-собственные доходы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261B6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61B6" w:rsidRPr="00D97F43">
              <w:rPr>
                <w:rFonts w:ascii="Arial" w:hAnsi="Arial" w:cs="Arial"/>
                <w:sz w:val="20"/>
                <w:szCs w:val="20"/>
              </w:rPr>
              <w:t>3393,1</w:t>
            </w:r>
          </w:p>
          <w:p w:rsidR="00E261B6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23841,5</w:t>
            </w:r>
          </w:p>
          <w:p w:rsidR="00E261B6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31382,2</w:t>
            </w:r>
          </w:p>
          <w:p w:rsidR="00E261B6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61B6" w:rsidRPr="00D97F43">
              <w:rPr>
                <w:rFonts w:ascii="Arial" w:hAnsi="Arial" w:cs="Arial"/>
                <w:sz w:val="20"/>
                <w:szCs w:val="20"/>
              </w:rPr>
              <w:t>3017,9</w:t>
            </w:r>
          </w:p>
        </w:tc>
      </w:tr>
      <w:tr w:rsidR="00784E98" w:rsidRPr="00D97F43" w:rsidTr="00DC0225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Суммы плановых выплат (с учетом восстановленных кассовых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выплат), в том числе: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 w:rsidTr="00DC0225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в разрезе </w:t>
            </w:r>
            <w:r w:rsidR="00E261B6" w:rsidRPr="00D97F43">
              <w:rPr>
                <w:rFonts w:ascii="Arial" w:hAnsi="Arial" w:cs="Arial"/>
                <w:sz w:val="20"/>
                <w:szCs w:val="20"/>
              </w:rPr>
              <w:t>выплат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 w:rsidTr="00DC0225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Суммы кассовых выплат (с учетом восстановленных кассовых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выплат), в том числе: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61089,9</w:t>
            </w:r>
          </w:p>
        </w:tc>
      </w:tr>
      <w:tr w:rsidR="00784E98" w:rsidRPr="00D97F43" w:rsidTr="00DC0225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B6" w:rsidRPr="00D97F43" w:rsidRDefault="00784E98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в разрезе </w:t>
            </w:r>
            <w:r w:rsidR="00E261B6" w:rsidRPr="00D97F43">
              <w:rPr>
                <w:rFonts w:ascii="Arial" w:hAnsi="Arial" w:cs="Arial"/>
                <w:sz w:val="20"/>
                <w:szCs w:val="20"/>
              </w:rPr>
              <w:t>выплат:</w:t>
            </w:r>
          </w:p>
          <w:p w:rsidR="00E261B6" w:rsidRPr="00D97F43" w:rsidRDefault="00E261B6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-заработная плата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61B6" w:rsidRPr="00D97F43" w:rsidRDefault="00E261B6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-прочие выплаты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61B6" w:rsidRPr="00D97F43" w:rsidRDefault="00E261B6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-начисления на з/пл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5557" w:rsidRPr="00D97F43" w:rsidRDefault="00E261B6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-услуги связи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5557" w:rsidRPr="00D97F43" w:rsidRDefault="00445557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-транспортные услуги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5557" w:rsidRPr="00D97F43" w:rsidRDefault="00445557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-коммунальные услуги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5557" w:rsidRPr="00D97F43" w:rsidRDefault="00445557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-аренда спортсооружений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45557" w:rsidRPr="00D97F43" w:rsidRDefault="00445557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-услуги по содержанию имущества</w:t>
            </w:r>
          </w:p>
          <w:p w:rsidR="00445557" w:rsidRPr="00D97F43" w:rsidRDefault="00445557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-прочие работы, услуги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5557" w:rsidRPr="00D97F43" w:rsidRDefault="00445557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-прочие расходы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5557" w:rsidRPr="00D97F43" w:rsidRDefault="00445557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-увеличение стоимости ОС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4E98" w:rsidRPr="00D97F43" w:rsidRDefault="00445557" w:rsidP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-увеличение стоимости материалов</w:t>
            </w:r>
            <w:r w:rsidR="00784E98" w:rsidRPr="00D97F43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  <w:p w:rsidR="00E261B6" w:rsidRPr="00D97F43" w:rsidRDefault="00E261B6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11096,1</w:t>
            </w:r>
          </w:p>
          <w:p w:rsidR="00E261B6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261B6" w:rsidRPr="00D97F43">
              <w:rPr>
                <w:rFonts w:ascii="Arial" w:hAnsi="Arial" w:cs="Arial"/>
                <w:sz w:val="20"/>
                <w:szCs w:val="20"/>
              </w:rPr>
              <w:t>20,0</w:t>
            </w:r>
          </w:p>
          <w:p w:rsidR="00E261B6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261B6" w:rsidRPr="00D97F43">
              <w:rPr>
                <w:rFonts w:ascii="Arial" w:hAnsi="Arial" w:cs="Arial"/>
                <w:sz w:val="20"/>
                <w:szCs w:val="20"/>
              </w:rPr>
              <w:t>3163,</w:t>
            </w:r>
            <w:r w:rsidR="00445557" w:rsidRPr="00D97F43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E261B6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261B6" w:rsidRPr="00D97F43">
              <w:rPr>
                <w:rFonts w:ascii="Arial" w:hAnsi="Arial" w:cs="Arial"/>
                <w:sz w:val="20"/>
                <w:szCs w:val="20"/>
              </w:rPr>
              <w:t>81,9</w:t>
            </w:r>
          </w:p>
          <w:p w:rsidR="00445557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45557" w:rsidRPr="00D97F43">
              <w:rPr>
                <w:rFonts w:ascii="Arial" w:hAnsi="Arial" w:cs="Arial"/>
                <w:sz w:val="20"/>
                <w:szCs w:val="20"/>
              </w:rPr>
              <w:t>630,7</w:t>
            </w:r>
          </w:p>
          <w:p w:rsidR="00445557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45557" w:rsidRPr="00D97F43">
              <w:rPr>
                <w:rFonts w:ascii="Arial" w:hAnsi="Arial" w:cs="Arial"/>
                <w:sz w:val="20"/>
                <w:szCs w:val="20"/>
              </w:rPr>
              <w:t>161,7</w:t>
            </w:r>
          </w:p>
          <w:p w:rsidR="00445557" w:rsidRPr="00D97F43" w:rsidRDefault="00445557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33219,7</w:t>
            </w:r>
          </w:p>
          <w:p w:rsidR="00445557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557" w:rsidRPr="00D97F43">
              <w:rPr>
                <w:rFonts w:ascii="Arial" w:hAnsi="Arial" w:cs="Arial"/>
                <w:sz w:val="20"/>
                <w:szCs w:val="20"/>
              </w:rPr>
              <w:t>1436,8</w:t>
            </w:r>
          </w:p>
          <w:p w:rsidR="00445557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557" w:rsidRPr="00D97F43">
              <w:rPr>
                <w:rFonts w:ascii="Arial" w:hAnsi="Arial" w:cs="Arial"/>
                <w:sz w:val="20"/>
                <w:szCs w:val="20"/>
              </w:rPr>
              <w:t>5889,8</w:t>
            </w:r>
          </w:p>
          <w:p w:rsidR="00445557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45557" w:rsidRPr="00D97F43">
              <w:rPr>
                <w:rFonts w:ascii="Arial" w:hAnsi="Arial" w:cs="Arial"/>
                <w:sz w:val="20"/>
                <w:szCs w:val="20"/>
              </w:rPr>
              <w:t>311,4</w:t>
            </w:r>
          </w:p>
          <w:p w:rsidR="00445557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557" w:rsidRPr="00D97F43">
              <w:rPr>
                <w:rFonts w:ascii="Arial" w:hAnsi="Arial" w:cs="Arial"/>
                <w:sz w:val="20"/>
                <w:szCs w:val="20"/>
              </w:rPr>
              <w:t>2665,4</w:t>
            </w:r>
          </w:p>
          <w:p w:rsidR="00445557" w:rsidRPr="00D97F43" w:rsidRDefault="00EC6399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5557" w:rsidRPr="00D97F43">
              <w:rPr>
                <w:rFonts w:ascii="Arial" w:hAnsi="Arial" w:cs="Arial"/>
                <w:sz w:val="20"/>
                <w:szCs w:val="20"/>
              </w:rPr>
              <w:t>2412,7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61FE" w:rsidRPr="00D97F43" w:rsidRDefault="00ED6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III. Об использовании имущества, закрепленного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за муниципальными автономными учреждениями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муниципальных автономных учреждений: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784E98" w:rsidRPr="00D97F4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17702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77028" w:rsidRPr="00D97F43">
              <w:rPr>
                <w:rFonts w:ascii="Arial" w:hAnsi="Arial" w:cs="Arial"/>
                <w:sz w:val="20"/>
                <w:szCs w:val="20"/>
              </w:rPr>
              <w:t>2012г.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784E98" w:rsidRPr="00D97F4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на начало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отчетного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на конец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отчетного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периода 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муниципальных автономных учреждений на праве                         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17702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305,1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и переданного в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и переданного в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2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муниципальных автономных учреждений на праве                         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17702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и переданного в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и переданного в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3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находящегося у муниципальных автономных учреждений на праве          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177028" w:rsidP="00675B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9415,</w:t>
            </w:r>
            <w:r w:rsidR="00675B82" w:rsidRPr="00D97F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и переданного в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и переданного в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4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находящегося у муниципальных автономных учреждений на праве          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177028" w:rsidP="00675B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4186,</w:t>
            </w:r>
            <w:r w:rsidR="00675B82" w:rsidRPr="00D97F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и переданного в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и переданного в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5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муниципальных автономных учреждений на праве оперативного управления 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17702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1077,8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75B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61FE" w:rsidRPr="00D97F43" w:rsidRDefault="00ED6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ED61FE" w:rsidRPr="00D97F43" w:rsidRDefault="00ED6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3.2. Информация об использовании имущества, закрепленного за муниципальными автономными учреждениями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784E98" w:rsidRPr="00D97F4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675B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75B82" w:rsidRPr="00D97F43">
              <w:rPr>
                <w:rFonts w:ascii="Arial" w:hAnsi="Arial" w:cs="Arial"/>
                <w:sz w:val="20"/>
                <w:szCs w:val="20"/>
              </w:rPr>
              <w:t>2011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 w:rsidP="00675B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75B82" w:rsidRPr="00D97F43">
              <w:rPr>
                <w:rFonts w:ascii="Arial" w:hAnsi="Arial" w:cs="Arial"/>
                <w:sz w:val="20"/>
                <w:szCs w:val="20"/>
              </w:rPr>
              <w:t>2012</w:t>
            </w:r>
            <w:r w:rsidRPr="00D97F43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784E98" w:rsidRPr="00D97F4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на начало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отчетного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на конец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отчетного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на начало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отчетного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на конец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отчетного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периода </w:t>
            </w:r>
          </w:p>
        </w:tc>
      </w:tr>
      <w:tr w:rsidR="00784E98" w:rsidRPr="00D97F43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Количество объектов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недвижимого имущества,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находящегося у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муниципальных автономных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учреждений на праве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75B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84E98" w:rsidRPr="00D97F43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Количество    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неиспользованных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объектов недвижимого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имущества, находящегося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 муниципальных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автономных учреждений на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праве оперативного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Количество объектов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особо ценного движимого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имущества, находящегося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 муниципальных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автономных учреждений на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праве оперативного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 w:rsidP="00675B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 w:rsidP="00675B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75B82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 w:rsidR="00784E98" w:rsidRPr="00D97F43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Количество    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неиспользованных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объектов особо ценного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движимого имущества,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находящегося у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муниципальных автономных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учреждений на праве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3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муниципальных автономных учреждений на праве                         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кв.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D1431D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606,5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кв.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и переданного в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безвозмездное 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кв.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4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находящегося у муниципальных автономных учреждений на праве          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кв.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кв.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оперативного управления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и переданного в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безвозмездное 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кв.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Общая стоимость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движимого имущества,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приобретенного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муниципальными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автономными учреждениями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за счет средств,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выделенных учредителем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C24C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9813,8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C24CF5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3810,3</w:t>
            </w:r>
          </w:p>
        </w:tc>
      </w:tr>
      <w:tr w:rsidR="00784E98" w:rsidRPr="00D97F4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Общая стоимость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недвижимого имущества,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приобретенного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муниципальными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автономными учреждениями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за счет доходов,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полученных от платных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услуг и иной приносящей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доход деятельности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Общая стоимость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движимого имущества,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приобретенного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муниципальными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автономными учреждениями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за счет доходов,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полученных от платных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услуг и иной приносящей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доход деятельности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679,1</w:t>
            </w:r>
          </w:p>
        </w:tc>
      </w:tr>
      <w:tr w:rsidR="00784E98" w:rsidRPr="00D97F4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6A1F51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ED61FE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385,8</w:t>
            </w:r>
          </w:p>
        </w:tc>
      </w:tr>
      <w:tr w:rsidR="00784E98" w:rsidRPr="00D97F4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 xml:space="preserve">Объем средств, 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полученных в отчетном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году от распоряжения в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установленном порядке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имуществом, находящимся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 муниципальных   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автономных учреждений на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праве оперативного      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  <w:r w:rsidRPr="00D97F43">
              <w:rPr>
                <w:rFonts w:ascii="Arial" w:hAnsi="Arial" w:cs="Arial"/>
                <w:sz w:val="20"/>
                <w:szCs w:val="20"/>
              </w:rPr>
              <w:t>тыс.</w:t>
            </w:r>
            <w:r w:rsidRPr="00D97F43">
              <w:rPr>
                <w:rFonts w:ascii="Arial" w:hAnsi="Arial" w:cs="Arial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8" w:rsidRPr="00D97F43" w:rsidRDefault="00784E98">
            <w:pPr>
              <w:pStyle w:val="ConsPlusCel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784E98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Директор МАОУ ДОД СДЮШОР «Молот»                                                           Н.А.Ванин</w:t>
      </w:r>
    </w:p>
    <w:p w:rsidR="00ED61FE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D61FE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Главный бухгалтер                                                                                                М.Г.Кукарина</w:t>
      </w:r>
    </w:p>
    <w:p w:rsidR="00784E98" w:rsidRPr="00D97F43" w:rsidRDefault="00784E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84967" w:rsidRPr="00D97F43" w:rsidRDefault="00784E98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br/>
      </w:r>
      <w:r w:rsidR="00ED61FE" w:rsidRPr="00D97F43">
        <w:rPr>
          <w:rFonts w:ascii="Arial" w:hAnsi="Arial" w:cs="Arial"/>
          <w:sz w:val="20"/>
          <w:szCs w:val="20"/>
        </w:rPr>
        <w:t>СОГЛАСОВАН</w:t>
      </w:r>
    </w:p>
    <w:p w:rsidR="00ED61FE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97F43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ED61FE" w:rsidRPr="00D97F43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97F43">
        <w:rPr>
          <w:rFonts w:ascii="Arial" w:hAnsi="Arial" w:cs="Arial"/>
          <w:sz w:val="16"/>
          <w:szCs w:val="16"/>
        </w:rPr>
        <w:t xml:space="preserve">(Начальник департамента имущественных отношений </w:t>
      </w:r>
    </w:p>
    <w:p w:rsidR="00ED61FE" w:rsidRDefault="00ED61FE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D97F43">
        <w:rPr>
          <w:rFonts w:ascii="Calibri" w:hAnsi="Calibri" w:cs="Calibri"/>
          <w:sz w:val="16"/>
          <w:szCs w:val="16"/>
        </w:rPr>
        <w:t>администрации города Перми)</w:t>
      </w:r>
    </w:p>
    <w:p w:rsidR="00DC42AF" w:rsidRDefault="00DC42AF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C42AF" w:rsidRDefault="00DC42AF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C42AF" w:rsidRDefault="00DC42AF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C42AF" w:rsidRDefault="00DC42AF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C42AF" w:rsidRDefault="00DC42AF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C42AF" w:rsidRDefault="00DC42AF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C42AF" w:rsidRDefault="00DC42AF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DC42AF" w:rsidRPr="00D97F43" w:rsidRDefault="00DC42AF" w:rsidP="00ED6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sectPr w:rsidR="00DC42AF" w:rsidRPr="00D97F43" w:rsidSect="00490F6E">
      <w:pgSz w:w="11905" w:h="16838"/>
      <w:pgMar w:top="1134" w:right="850" w:bottom="568" w:left="1701" w:header="720" w:footer="145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114" w:rsidRDefault="00E87114" w:rsidP="00A10403">
      <w:pPr>
        <w:spacing w:after="0" w:line="240" w:lineRule="auto"/>
      </w:pPr>
      <w:r>
        <w:separator/>
      </w:r>
    </w:p>
  </w:endnote>
  <w:endnote w:type="continuationSeparator" w:id="0">
    <w:p w:rsidR="00E87114" w:rsidRDefault="00E87114" w:rsidP="00A1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6E" w:rsidRDefault="0049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5329"/>
      <w:docPartObj>
        <w:docPartGallery w:val="Page Numbers (Bottom of Page)"/>
        <w:docPartUnique/>
      </w:docPartObj>
    </w:sdtPr>
    <w:sdtContent>
      <w:p w:rsidR="00490F6E" w:rsidRDefault="008A7FA4">
        <w:pPr>
          <w:pStyle w:val="a6"/>
          <w:jc w:val="right"/>
        </w:pPr>
        <w:fldSimple w:instr=" PAGE   \* MERGEFORMAT ">
          <w:r w:rsidR="00702D1E">
            <w:rPr>
              <w:noProof/>
            </w:rPr>
            <w:t>1</w:t>
          </w:r>
        </w:fldSimple>
      </w:p>
    </w:sdtContent>
  </w:sdt>
  <w:p w:rsidR="00490F6E" w:rsidRDefault="00490F6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6E" w:rsidRDefault="00490F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114" w:rsidRDefault="00E87114" w:rsidP="00A10403">
      <w:pPr>
        <w:spacing w:after="0" w:line="240" w:lineRule="auto"/>
      </w:pPr>
      <w:r>
        <w:separator/>
      </w:r>
    </w:p>
  </w:footnote>
  <w:footnote w:type="continuationSeparator" w:id="0">
    <w:p w:rsidR="00E87114" w:rsidRDefault="00E87114" w:rsidP="00A1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6E" w:rsidRDefault="00490F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4294"/>
      <w:docPartObj>
        <w:docPartGallery w:val="Page Numbers (Top of Page)"/>
        <w:docPartUnique/>
      </w:docPartObj>
    </w:sdtPr>
    <w:sdtContent>
      <w:p w:rsidR="00FD2DF2" w:rsidRDefault="008A7FA4">
        <w:pPr>
          <w:pStyle w:val="a4"/>
        </w:pPr>
        <w:fldSimple w:instr=" PAGE   \* MERGEFORMAT ">
          <w:r w:rsidR="00702D1E">
            <w:rPr>
              <w:noProof/>
            </w:rPr>
            <w:t>1</w:t>
          </w:r>
        </w:fldSimple>
      </w:p>
    </w:sdtContent>
  </w:sdt>
  <w:p w:rsidR="00FD2DF2" w:rsidRDefault="00FD2DF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6E" w:rsidRDefault="00490F6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84E98"/>
    <w:rsid w:val="00000FA1"/>
    <w:rsid w:val="00001B8D"/>
    <w:rsid w:val="00004733"/>
    <w:rsid w:val="000079B7"/>
    <w:rsid w:val="000126CE"/>
    <w:rsid w:val="00012AD3"/>
    <w:rsid w:val="00012DA1"/>
    <w:rsid w:val="0001362D"/>
    <w:rsid w:val="000170D3"/>
    <w:rsid w:val="00022733"/>
    <w:rsid w:val="0002449E"/>
    <w:rsid w:val="00024E77"/>
    <w:rsid w:val="00025190"/>
    <w:rsid w:val="00030779"/>
    <w:rsid w:val="00031EC7"/>
    <w:rsid w:val="0003238E"/>
    <w:rsid w:val="0003267F"/>
    <w:rsid w:val="0003634F"/>
    <w:rsid w:val="0004514F"/>
    <w:rsid w:val="00046D69"/>
    <w:rsid w:val="0004743C"/>
    <w:rsid w:val="00047D81"/>
    <w:rsid w:val="000540D2"/>
    <w:rsid w:val="00056F79"/>
    <w:rsid w:val="00064FB7"/>
    <w:rsid w:val="00067D41"/>
    <w:rsid w:val="00073E1D"/>
    <w:rsid w:val="00075126"/>
    <w:rsid w:val="000878E4"/>
    <w:rsid w:val="00090043"/>
    <w:rsid w:val="000903D9"/>
    <w:rsid w:val="00091431"/>
    <w:rsid w:val="00095845"/>
    <w:rsid w:val="000A1306"/>
    <w:rsid w:val="000A2FF1"/>
    <w:rsid w:val="000A4149"/>
    <w:rsid w:val="000A5796"/>
    <w:rsid w:val="000A77F9"/>
    <w:rsid w:val="000D08B7"/>
    <w:rsid w:val="000D2539"/>
    <w:rsid w:val="000D3682"/>
    <w:rsid w:val="000D4642"/>
    <w:rsid w:val="000D4897"/>
    <w:rsid w:val="000F0CFB"/>
    <w:rsid w:val="00105B42"/>
    <w:rsid w:val="00107920"/>
    <w:rsid w:val="00114352"/>
    <w:rsid w:val="00121961"/>
    <w:rsid w:val="00124E72"/>
    <w:rsid w:val="00124EB5"/>
    <w:rsid w:val="00131ACB"/>
    <w:rsid w:val="00132FC6"/>
    <w:rsid w:val="00134DF9"/>
    <w:rsid w:val="00137AF7"/>
    <w:rsid w:val="001411AE"/>
    <w:rsid w:val="00143C1C"/>
    <w:rsid w:val="001440D2"/>
    <w:rsid w:val="00144C3D"/>
    <w:rsid w:val="0014599C"/>
    <w:rsid w:val="001502E5"/>
    <w:rsid w:val="00150CC7"/>
    <w:rsid w:val="0016213F"/>
    <w:rsid w:val="0017569E"/>
    <w:rsid w:val="00177028"/>
    <w:rsid w:val="00184210"/>
    <w:rsid w:val="00190F45"/>
    <w:rsid w:val="001920C7"/>
    <w:rsid w:val="0019284D"/>
    <w:rsid w:val="00197540"/>
    <w:rsid w:val="001979F5"/>
    <w:rsid w:val="001A15D3"/>
    <w:rsid w:val="001A1699"/>
    <w:rsid w:val="001A2116"/>
    <w:rsid w:val="001A4F67"/>
    <w:rsid w:val="001B041C"/>
    <w:rsid w:val="001C1D32"/>
    <w:rsid w:val="001C2AD2"/>
    <w:rsid w:val="001C54DA"/>
    <w:rsid w:val="001D182F"/>
    <w:rsid w:val="001D3FF7"/>
    <w:rsid w:val="001E1245"/>
    <w:rsid w:val="001F0036"/>
    <w:rsid w:val="001F0DC0"/>
    <w:rsid w:val="001F261C"/>
    <w:rsid w:val="001F6D73"/>
    <w:rsid w:val="002008E3"/>
    <w:rsid w:val="00200ADE"/>
    <w:rsid w:val="00203EBC"/>
    <w:rsid w:val="00207F79"/>
    <w:rsid w:val="002164C2"/>
    <w:rsid w:val="00223B3A"/>
    <w:rsid w:val="00225197"/>
    <w:rsid w:val="002277B9"/>
    <w:rsid w:val="00241847"/>
    <w:rsid w:val="0024240D"/>
    <w:rsid w:val="002432DF"/>
    <w:rsid w:val="00250121"/>
    <w:rsid w:val="00264C12"/>
    <w:rsid w:val="00273A67"/>
    <w:rsid w:val="00287798"/>
    <w:rsid w:val="00294BC1"/>
    <w:rsid w:val="00295382"/>
    <w:rsid w:val="002979DD"/>
    <w:rsid w:val="002A30EC"/>
    <w:rsid w:val="002A548C"/>
    <w:rsid w:val="002B2F73"/>
    <w:rsid w:val="002B6D3A"/>
    <w:rsid w:val="002C714E"/>
    <w:rsid w:val="002C7A87"/>
    <w:rsid w:val="002D10A3"/>
    <w:rsid w:val="002D3B39"/>
    <w:rsid w:val="002D52C0"/>
    <w:rsid w:val="002D5A12"/>
    <w:rsid w:val="002D7B30"/>
    <w:rsid w:val="002F2E34"/>
    <w:rsid w:val="002F3BD1"/>
    <w:rsid w:val="002F76E5"/>
    <w:rsid w:val="002F7A44"/>
    <w:rsid w:val="00306C7C"/>
    <w:rsid w:val="003116F2"/>
    <w:rsid w:val="00311A1E"/>
    <w:rsid w:val="00312BAD"/>
    <w:rsid w:val="003234A4"/>
    <w:rsid w:val="00331C34"/>
    <w:rsid w:val="00351994"/>
    <w:rsid w:val="003548FA"/>
    <w:rsid w:val="00362E4E"/>
    <w:rsid w:val="00370124"/>
    <w:rsid w:val="00374171"/>
    <w:rsid w:val="00381BB8"/>
    <w:rsid w:val="003833E6"/>
    <w:rsid w:val="0038464C"/>
    <w:rsid w:val="00384DF3"/>
    <w:rsid w:val="003A70C5"/>
    <w:rsid w:val="003A710A"/>
    <w:rsid w:val="003B1F8C"/>
    <w:rsid w:val="003B210C"/>
    <w:rsid w:val="003B56E1"/>
    <w:rsid w:val="003D3E53"/>
    <w:rsid w:val="003E6C19"/>
    <w:rsid w:val="00401861"/>
    <w:rsid w:val="00401965"/>
    <w:rsid w:val="00401DA0"/>
    <w:rsid w:val="004134CF"/>
    <w:rsid w:val="0041448E"/>
    <w:rsid w:val="00415EBD"/>
    <w:rsid w:val="0044058E"/>
    <w:rsid w:val="00440701"/>
    <w:rsid w:val="00441F7A"/>
    <w:rsid w:val="00445557"/>
    <w:rsid w:val="00451193"/>
    <w:rsid w:val="00455BC1"/>
    <w:rsid w:val="00464F6B"/>
    <w:rsid w:val="00471E98"/>
    <w:rsid w:val="0048341E"/>
    <w:rsid w:val="00487AEC"/>
    <w:rsid w:val="00490F6E"/>
    <w:rsid w:val="004951C2"/>
    <w:rsid w:val="004B01E4"/>
    <w:rsid w:val="004B2CA7"/>
    <w:rsid w:val="004B6F5C"/>
    <w:rsid w:val="004E0775"/>
    <w:rsid w:val="004E2792"/>
    <w:rsid w:val="004E50A2"/>
    <w:rsid w:val="004F08DC"/>
    <w:rsid w:val="004F4A54"/>
    <w:rsid w:val="005048C0"/>
    <w:rsid w:val="00504BC0"/>
    <w:rsid w:val="00506F77"/>
    <w:rsid w:val="005200A3"/>
    <w:rsid w:val="00521E49"/>
    <w:rsid w:val="005263CD"/>
    <w:rsid w:val="00535FB5"/>
    <w:rsid w:val="00545B29"/>
    <w:rsid w:val="00545BCE"/>
    <w:rsid w:val="0054785C"/>
    <w:rsid w:val="00551067"/>
    <w:rsid w:val="00552144"/>
    <w:rsid w:val="00555724"/>
    <w:rsid w:val="00562BA3"/>
    <w:rsid w:val="005653E0"/>
    <w:rsid w:val="00567AB0"/>
    <w:rsid w:val="00571778"/>
    <w:rsid w:val="005718CE"/>
    <w:rsid w:val="00575AA9"/>
    <w:rsid w:val="00580286"/>
    <w:rsid w:val="0058045B"/>
    <w:rsid w:val="005875F3"/>
    <w:rsid w:val="005B079D"/>
    <w:rsid w:val="005B393F"/>
    <w:rsid w:val="005B4806"/>
    <w:rsid w:val="005B6C96"/>
    <w:rsid w:val="005C1EFC"/>
    <w:rsid w:val="005C3671"/>
    <w:rsid w:val="005C40B0"/>
    <w:rsid w:val="005C4686"/>
    <w:rsid w:val="005C6047"/>
    <w:rsid w:val="005D71FD"/>
    <w:rsid w:val="006004C6"/>
    <w:rsid w:val="00602356"/>
    <w:rsid w:val="00603ABB"/>
    <w:rsid w:val="006063C0"/>
    <w:rsid w:val="0061128D"/>
    <w:rsid w:val="006114A3"/>
    <w:rsid w:val="006119EF"/>
    <w:rsid w:val="00612D6D"/>
    <w:rsid w:val="006168F3"/>
    <w:rsid w:val="00622D51"/>
    <w:rsid w:val="006254B2"/>
    <w:rsid w:val="006318C2"/>
    <w:rsid w:val="00635A5D"/>
    <w:rsid w:val="00646F3A"/>
    <w:rsid w:val="00647056"/>
    <w:rsid w:val="0065523E"/>
    <w:rsid w:val="00656C53"/>
    <w:rsid w:val="00660215"/>
    <w:rsid w:val="00660467"/>
    <w:rsid w:val="00663C51"/>
    <w:rsid w:val="00663F1E"/>
    <w:rsid w:val="00674D65"/>
    <w:rsid w:val="00675B82"/>
    <w:rsid w:val="00681F68"/>
    <w:rsid w:val="00682C81"/>
    <w:rsid w:val="00684967"/>
    <w:rsid w:val="00684DB5"/>
    <w:rsid w:val="00687429"/>
    <w:rsid w:val="00690336"/>
    <w:rsid w:val="0069310A"/>
    <w:rsid w:val="006A1F51"/>
    <w:rsid w:val="006A3A3C"/>
    <w:rsid w:val="006A435B"/>
    <w:rsid w:val="006A5C19"/>
    <w:rsid w:val="006A72B7"/>
    <w:rsid w:val="006B31FB"/>
    <w:rsid w:val="006B40D2"/>
    <w:rsid w:val="006B5A60"/>
    <w:rsid w:val="006B6F19"/>
    <w:rsid w:val="006C1166"/>
    <w:rsid w:val="006C1B39"/>
    <w:rsid w:val="006C1D2D"/>
    <w:rsid w:val="006D395D"/>
    <w:rsid w:val="006D6DEC"/>
    <w:rsid w:val="006E1172"/>
    <w:rsid w:val="006E298F"/>
    <w:rsid w:val="006F4B7A"/>
    <w:rsid w:val="006F76A3"/>
    <w:rsid w:val="00700919"/>
    <w:rsid w:val="00701DDF"/>
    <w:rsid w:val="0070261C"/>
    <w:rsid w:val="00702D1E"/>
    <w:rsid w:val="00703005"/>
    <w:rsid w:val="007214B1"/>
    <w:rsid w:val="00723561"/>
    <w:rsid w:val="007237A4"/>
    <w:rsid w:val="007307C5"/>
    <w:rsid w:val="00737D85"/>
    <w:rsid w:val="00741DE3"/>
    <w:rsid w:val="00744A12"/>
    <w:rsid w:val="00755C32"/>
    <w:rsid w:val="00760EFA"/>
    <w:rsid w:val="00761285"/>
    <w:rsid w:val="0076189C"/>
    <w:rsid w:val="0077169D"/>
    <w:rsid w:val="00777ADB"/>
    <w:rsid w:val="00781F8B"/>
    <w:rsid w:val="00782315"/>
    <w:rsid w:val="00784E98"/>
    <w:rsid w:val="00796A90"/>
    <w:rsid w:val="007A2E1A"/>
    <w:rsid w:val="007A331F"/>
    <w:rsid w:val="007A41BB"/>
    <w:rsid w:val="007B0F13"/>
    <w:rsid w:val="007B42FD"/>
    <w:rsid w:val="007C1BA2"/>
    <w:rsid w:val="007D4C96"/>
    <w:rsid w:val="007D6F00"/>
    <w:rsid w:val="007D7F51"/>
    <w:rsid w:val="007F0931"/>
    <w:rsid w:val="007F0E51"/>
    <w:rsid w:val="007F5A07"/>
    <w:rsid w:val="007F799F"/>
    <w:rsid w:val="008001F3"/>
    <w:rsid w:val="0080207C"/>
    <w:rsid w:val="008028EB"/>
    <w:rsid w:val="00805971"/>
    <w:rsid w:val="00813BA1"/>
    <w:rsid w:val="00816571"/>
    <w:rsid w:val="00817B76"/>
    <w:rsid w:val="0082454D"/>
    <w:rsid w:val="008252F7"/>
    <w:rsid w:val="00825CD2"/>
    <w:rsid w:val="00826577"/>
    <w:rsid w:val="0084152C"/>
    <w:rsid w:val="00850AAE"/>
    <w:rsid w:val="00873E78"/>
    <w:rsid w:val="00874947"/>
    <w:rsid w:val="00877677"/>
    <w:rsid w:val="0088097D"/>
    <w:rsid w:val="00880CF3"/>
    <w:rsid w:val="00880DD3"/>
    <w:rsid w:val="0088125F"/>
    <w:rsid w:val="00884B99"/>
    <w:rsid w:val="00885872"/>
    <w:rsid w:val="0088588C"/>
    <w:rsid w:val="00885CF5"/>
    <w:rsid w:val="0089026C"/>
    <w:rsid w:val="00891EF2"/>
    <w:rsid w:val="008960CD"/>
    <w:rsid w:val="008A7FA4"/>
    <w:rsid w:val="008C12AE"/>
    <w:rsid w:val="008C15CE"/>
    <w:rsid w:val="008C3DCF"/>
    <w:rsid w:val="008C65B4"/>
    <w:rsid w:val="008D1BF4"/>
    <w:rsid w:val="008D3FFD"/>
    <w:rsid w:val="008D40BE"/>
    <w:rsid w:val="008D600A"/>
    <w:rsid w:val="008D6A61"/>
    <w:rsid w:val="008D74D0"/>
    <w:rsid w:val="008E5AD9"/>
    <w:rsid w:val="008F2DB6"/>
    <w:rsid w:val="008F2F73"/>
    <w:rsid w:val="008F552F"/>
    <w:rsid w:val="008F62A2"/>
    <w:rsid w:val="008F6A27"/>
    <w:rsid w:val="00900C8F"/>
    <w:rsid w:val="00902021"/>
    <w:rsid w:val="00903591"/>
    <w:rsid w:val="00904047"/>
    <w:rsid w:val="00912BA4"/>
    <w:rsid w:val="0091616A"/>
    <w:rsid w:val="00917440"/>
    <w:rsid w:val="00927A12"/>
    <w:rsid w:val="00934C5A"/>
    <w:rsid w:val="00944672"/>
    <w:rsid w:val="00952279"/>
    <w:rsid w:val="00956840"/>
    <w:rsid w:val="00962988"/>
    <w:rsid w:val="00967A5D"/>
    <w:rsid w:val="00974122"/>
    <w:rsid w:val="00976144"/>
    <w:rsid w:val="00980A57"/>
    <w:rsid w:val="00990D80"/>
    <w:rsid w:val="00993EFE"/>
    <w:rsid w:val="0099634A"/>
    <w:rsid w:val="009A08C8"/>
    <w:rsid w:val="009A447B"/>
    <w:rsid w:val="009A6227"/>
    <w:rsid w:val="009B0F08"/>
    <w:rsid w:val="009B4DF6"/>
    <w:rsid w:val="009B5160"/>
    <w:rsid w:val="009B71AB"/>
    <w:rsid w:val="009C0233"/>
    <w:rsid w:val="009C3B66"/>
    <w:rsid w:val="009E1CFA"/>
    <w:rsid w:val="009E6C4D"/>
    <w:rsid w:val="00A10403"/>
    <w:rsid w:val="00A134F7"/>
    <w:rsid w:val="00A15C85"/>
    <w:rsid w:val="00A16298"/>
    <w:rsid w:val="00A17F4C"/>
    <w:rsid w:val="00A202E0"/>
    <w:rsid w:val="00A20415"/>
    <w:rsid w:val="00A24CBC"/>
    <w:rsid w:val="00A30F3D"/>
    <w:rsid w:val="00A3208D"/>
    <w:rsid w:val="00A55103"/>
    <w:rsid w:val="00A56EC8"/>
    <w:rsid w:val="00A75529"/>
    <w:rsid w:val="00A75B25"/>
    <w:rsid w:val="00A82356"/>
    <w:rsid w:val="00A84203"/>
    <w:rsid w:val="00A84EAE"/>
    <w:rsid w:val="00A87815"/>
    <w:rsid w:val="00A87D64"/>
    <w:rsid w:val="00A90628"/>
    <w:rsid w:val="00A90B6E"/>
    <w:rsid w:val="00AA4417"/>
    <w:rsid w:val="00AA4BBD"/>
    <w:rsid w:val="00AA5CA7"/>
    <w:rsid w:val="00AB032B"/>
    <w:rsid w:val="00AB0FB1"/>
    <w:rsid w:val="00AB359B"/>
    <w:rsid w:val="00AB638B"/>
    <w:rsid w:val="00AB6BCE"/>
    <w:rsid w:val="00AC119D"/>
    <w:rsid w:val="00AC4BFE"/>
    <w:rsid w:val="00AD401C"/>
    <w:rsid w:val="00AE15F0"/>
    <w:rsid w:val="00AE6A5A"/>
    <w:rsid w:val="00AE6EBB"/>
    <w:rsid w:val="00AE7EF2"/>
    <w:rsid w:val="00AF2C3B"/>
    <w:rsid w:val="00AF453A"/>
    <w:rsid w:val="00B00096"/>
    <w:rsid w:val="00B01969"/>
    <w:rsid w:val="00B029D0"/>
    <w:rsid w:val="00B02EED"/>
    <w:rsid w:val="00B03880"/>
    <w:rsid w:val="00B04988"/>
    <w:rsid w:val="00B060A7"/>
    <w:rsid w:val="00B14E9B"/>
    <w:rsid w:val="00B165BE"/>
    <w:rsid w:val="00B17294"/>
    <w:rsid w:val="00B2380F"/>
    <w:rsid w:val="00B2481A"/>
    <w:rsid w:val="00B2506D"/>
    <w:rsid w:val="00B26B1D"/>
    <w:rsid w:val="00B27566"/>
    <w:rsid w:val="00B31160"/>
    <w:rsid w:val="00B40C7C"/>
    <w:rsid w:val="00B519C8"/>
    <w:rsid w:val="00B547ED"/>
    <w:rsid w:val="00B5714D"/>
    <w:rsid w:val="00B578C5"/>
    <w:rsid w:val="00B6545E"/>
    <w:rsid w:val="00B65A0B"/>
    <w:rsid w:val="00B70234"/>
    <w:rsid w:val="00B723C3"/>
    <w:rsid w:val="00B750E8"/>
    <w:rsid w:val="00B75FE6"/>
    <w:rsid w:val="00B814C2"/>
    <w:rsid w:val="00B82F9E"/>
    <w:rsid w:val="00BA5728"/>
    <w:rsid w:val="00BB1C5B"/>
    <w:rsid w:val="00BB3073"/>
    <w:rsid w:val="00BB36AB"/>
    <w:rsid w:val="00BB5ADD"/>
    <w:rsid w:val="00BC14E5"/>
    <w:rsid w:val="00BC2703"/>
    <w:rsid w:val="00BC3BC9"/>
    <w:rsid w:val="00BC5444"/>
    <w:rsid w:val="00BD32BA"/>
    <w:rsid w:val="00BE1165"/>
    <w:rsid w:val="00BE2BF2"/>
    <w:rsid w:val="00BE469C"/>
    <w:rsid w:val="00BF1B46"/>
    <w:rsid w:val="00BF4730"/>
    <w:rsid w:val="00BF623D"/>
    <w:rsid w:val="00BF76BB"/>
    <w:rsid w:val="00C06EF7"/>
    <w:rsid w:val="00C110D7"/>
    <w:rsid w:val="00C2064C"/>
    <w:rsid w:val="00C24CF5"/>
    <w:rsid w:val="00C25016"/>
    <w:rsid w:val="00C2559E"/>
    <w:rsid w:val="00C30830"/>
    <w:rsid w:val="00C35630"/>
    <w:rsid w:val="00C45721"/>
    <w:rsid w:val="00C45C80"/>
    <w:rsid w:val="00C4636B"/>
    <w:rsid w:val="00C46C57"/>
    <w:rsid w:val="00C47875"/>
    <w:rsid w:val="00C5424D"/>
    <w:rsid w:val="00C55E94"/>
    <w:rsid w:val="00C566ED"/>
    <w:rsid w:val="00C62229"/>
    <w:rsid w:val="00C63F38"/>
    <w:rsid w:val="00C65181"/>
    <w:rsid w:val="00C76988"/>
    <w:rsid w:val="00C80F42"/>
    <w:rsid w:val="00C826EE"/>
    <w:rsid w:val="00C82C36"/>
    <w:rsid w:val="00C83724"/>
    <w:rsid w:val="00C863AF"/>
    <w:rsid w:val="00C97EF6"/>
    <w:rsid w:val="00CA0415"/>
    <w:rsid w:val="00CB49CB"/>
    <w:rsid w:val="00CB50A4"/>
    <w:rsid w:val="00CB648D"/>
    <w:rsid w:val="00CB69D1"/>
    <w:rsid w:val="00CC14B8"/>
    <w:rsid w:val="00CC28E2"/>
    <w:rsid w:val="00CC4472"/>
    <w:rsid w:val="00CC4F21"/>
    <w:rsid w:val="00CC692E"/>
    <w:rsid w:val="00CE438E"/>
    <w:rsid w:val="00CF08F0"/>
    <w:rsid w:val="00CF5558"/>
    <w:rsid w:val="00CF585C"/>
    <w:rsid w:val="00CF59E0"/>
    <w:rsid w:val="00D051B6"/>
    <w:rsid w:val="00D1431D"/>
    <w:rsid w:val="00D157E1"/>
    <w:rsid w:val="00D25441"/>
    <w:rsid w:val="00D258DF"/>
    <w:rsid w:val="00D2715D"/>
    <w:rsid w:val="00D3723D"/>
    <w:rsid w:val="00D43794"/>
    <w:rsid w:val="00D44722"/>
    <w:rsid w:val="00D51DD3"/>
    <w:rsid w:val="00D51F30"/>
    <w:rsid w:val="00D56460"/>
    <w:rsid w:val="00D568AC"/>
    <w:rsid w:val="00D577C1"/>
    <w:rsid w:val="00D704B4"/>
    <w:rsid w:val="00D7568A"/>
    <w:rsid w:val="00D81AAB"/>
    <w:rsid w:val="00D8435E"/>
    <w:rsid w:val="00D84F3F"/>
    <w:rsid w:val="00D9602F"/>
    <w:rsid w:val="00D97F43"/>
    <w:rsid w:val="00DA5447"/>
    <w:rsid w:val="00DA5506"/>
    <w:rsid w:val="00DB3358"/>
    <w:rsid w:val="00DC0225"/>
    <w:rsid w:val="00DC3084"/>
    <w:rsid w:val="00DC42AF"/>
    <w:rsid w:val="00DD161C"/>
    <w:rsid w:val="00DD7606"/>
    <w:rsid w:val="00DE16EC"/>
    <w:rsid w:val="00DE2B8E"/>
    <w:rsid w:val="00E00F5A"/>
    <w:rsid w:val="00E06620"/>
    <w:rsid w:val="00E06FF8"/>
    <w:rsid w:val="00E128EC"/>
    <w:rsid w:val="00E142DC"/>
    <w:rsid w:val="00E2568B"/>
    <w:rsid w:val="00E261B6"/>
    <w:rsid w:val="00E34B79"/>
    <w:rsid w:val="00E404FA"/>
    <w:rsid w:val="00E42290"/>
    <w:rsid w:val="00E46F97"/>
    <w:rsid w:val="00E528B2"/>
    <w:rsid w:val="00E535BB"/>
    <w:rsid w:val="00E57121"/>
    <w:rsid w:val="00E679DD"/>
    <w:rsid w:val="00E72E01"/>
    <w:rsid w:val="00E7324D"/>
    <w:rsid w:val="00E8274A"/>
    <w:rsid w:val="00E87114"/>
    <w:rsid w:val="00E907C5"/>
    <w:rsid w:val="00E91D96"/>
    <w:rsid w:val="00E93E77"/>
    <w:rsid w:val="00E96792"/>
    <w:rsid w:val="00E97111"/>
    <w:rsid w:val="00E977CB"/>
    <w:rsid w:val="00EA10D1"/>
    <w:rsid w:val="00EB579E"/>
    <w:rsid w:val="00EB6A8D"/>
    <w:rsid w:val="00EC231E"/>
    <w:rsid w:val="00EC5725"/>
    <w:rsid w:val="00EC6399"/>
    <w:rsid w:val="00EC6A7B"/>
    <w:rsid w:val="00ED61FE"/>
    <w:rsid w:val="00EE1BAD"/>
    <w:rsid w:val="00EF5691"/>
    <w:rsid w:val="00EF64AC"/>
    <w:rsid w:val="00EF73FF"/>
    <w:rsid w:val="00F00613"/>
    <w:rsid w:val="00F06DC8"/>
    <w:rsid w:val="00F074F5"/>
    <w:rsid w:val="00F11353"/>
    <w:rsid w:val="00F11F29"/>
    <w:rsid w:val="00F13102"/>
    <w:rsid w:val="00F15CD7"/>
    <w:rsid w:val="00F21C60"/>
    <w:rsid w:val="00F23DF0"/>
    <w:rsid w:val="00F2578F"/>
    <w:rsid w:val="00F26310"/>
    <w:rsid w:val="00F32150"/>
    <w:rsid w:val="00F3275E"/>
    <w:rsid w:val="00F34539"/>
    <w:rsid w:val="00F361F6"/>
    <w:rsid w:val="00F37D49"/>
    <w:rsid w:val="00F4314C"/>
    <w:rsid w:val="00F608C7"/>
    <w:rsid w:val="00F61364"/>
    <w:rsid w:val="00F621CB"/>
    <w:rsid w:val="00F8145C"/>
    <w:rsid w:val="00F86D9B"/>
    <w:rsid w:val="00F870D1"/>
    <w:rsid w:val="00F902FF"/>
    <w:rsid w:val="00F93085"/>
    <w:rsid w:val="00FA48BE"/>
    <w:rsid w:val="00FA515C"/>
    <w:rsid w:val="00FA6B9F"/>
    <w:rsid w:val="00FA6E98"/>
    <w:rsid w:val="00FA7EDA"/>
    <w:rsid w:val="00FB7529"/>
    <w:rsid w:val="00FC13D7"/>
    <w:rsid w:val="00FC2E7E"/>
    <w:rsid w:val="00FD1A98"/>
    <w:rsid w:val="00FD2DF2"/>
    <w:rsid w:val="00FD6C40"/>
    <w:rsid w:val="00FE5B35"/>
    <w:rsid w:val="00FE6BCE"/>
    <w:rsid w:val="00FF431F"/>
    <w:rsid w:val="00F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E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4E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6A4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403"/>
  </w:style>
  <w:style w:type="paragraph" w:styleId="a6">
    <w:name w:val="footer"/>
    <w:basedOn w:val="a"/>
    <w:link w:val="a7"/>
    <w:uiPriority w:val="99"/>
    <w:unhideWhenUsed/>
    <w:rsid w:val="00A10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403"/>
  </w:style>
  <w:style w:type="paragraph" w:styleId="a8">
    <w:name w:val="Balloon Text"/>
    <w:basedOn w:val="a"/>
    <w:link w:val="a9"/>
    <w:uiPriority w:val="99"/>
    <w:semiHidden/>
    <w:unhideWhenUsed/>
    <w:rsid w:val="00A1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F19F-968D-41F1-9FE6-79362755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3177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2013-02-07T12:13:00Z</cp:lastPrinted>
  <dcterms:created xsi:type="dcterms:W3CDTF">2013-04-29T11:19:00Z</dcterms:created>
  <dcterms:modified xsi:type="dcterms:W3CDTF">2013-04-29T11:19:00Z</dcterms:modified>
</cp:coreProperties>
</file>