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 </w:t>
      </w:r>
      <w:r w:rsidRPr="00815A10">
        <w:rPr>
          <w:rFonts w:ascii="Times New Roman" w:hAnsi="Times New Roman" w:cs="Times New Roman"/>
          <w:sz w:val="24"/>
          <w:szCs w:val="24"/>
        </w:rPr>
        <w:t>УТВЕРЖДЕН</w:t>
      </w:r>
    </w:p>
    <w:p w:rsidR="00800E5F" w:rsidRPr="0091669F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669F">
        <w:rPr>
          <w:rFonts w:ascii="Times New Roman" w:hAnsi="Times New Roman" w:cs="Times New Roman"/>
          <w:sz w:val="24"/>
          <w:szCs w:val="24"/>
          <w:u w:val="single"/>
        </w:rPr>
        <w:t>№ 16 от 04.04.2013 г.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15A10">
        <w:rPr>
          <w:rFonts w:ascii="Times New Roman" w:hAnsi="Times New Roman" w:cs="Times New Roman"/>
          <w:sz w:val="24"/>
          <w:szCs w:val="24"/>
        </w:rPr>
        <w:t>(номер и дата протокола заседания</w:t>
      </w:r>
      <w:proofErr w:type="gramEnd"/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15A10">
        <w:rPr>
          <w:rFonts w:ascii="Times New Roman" w:hAnsi="Times New Roman" w:cs="Times New Roman"/>
          <w:sz w:val="24"/>
          <w:szCs w:val="24"/>
        </w:rPr>
        <w:t>наблюдательного совета муниципального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5A10">
        <w:rPr>
          <w:rFonts w:ascii="Times New Roman" w:hAnsi="Times New Roman" w:cs="Times New Roman"/>
          <w:sz w:val="24"/>
          <w:szCs w:val="24"/>
        </w:rPr>
        <w:t xml:space="preserve">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5A10">
        <w:rPr>
          <w:rFonts w:ascii="Times New Roman" w:hAnsi="Times New Roman" w:cs="Times New Roman"/>
          <w:sz w:val="24"/>
          <w:szCs w:val="24"/>
        </w:rPr>
        <w:t xml:space="preserve">  автономного учреждения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15A10">
        <w:rPr>
          <w:rFonts w:ascii="Times New Roman" w:hAnsi="Times New Roman" w:cs="Times New Roman"/>
          <w:sz w:val="24"/>
          <w:szCs w:val="24"/>
        </w:rPr>
        <w:t xml:space="preserve"> </w:t>
      </w:r>
      <w:r w:rsidR="00457D3D" w:rsidRPr="00815A10">
        <w:rPr>
          <w:rFonts w:ascii="Times New Roman" w:hAnsi="Times New Roman" w:cs="Times New Roman"/>
          <w:sz w:val="24"/>
          <w:szCs w:val="24"/>
        </w:rPr>
        <w:t xml:space="preserve"> </w:t>
      </w:r>
      <w:r w:rsidRPr="00815A10">
        <w:rPr>
          <w:rFonts w:ascii="Times New Roman" w:hAnsi="Times New Roman" w:cs="Times New Roman"/>
          <w:sz w:val="24"/>
          <w:szCs w:val="24"/>
        </w:rPr>
        <w:t>города Перми)</w:t>
      </w:r>
    </w:p>
    <w:p w:rsidR="00800E5F" w:rsidRPr="00815A10" w:rsidRDefault="00457D3D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Отчет</w:t>
      </w:r>
    </w:p>
    <w:p w:rsidR="00457D3D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 Перми</w:t>
      </w: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образовательное учреждение дополнительного образования детей города Перми «Детская музыкальная школа № 3»</w:t>
      </w: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800E5F" w:rsidRPr="00815A10" w:rsidRDefault="00800E5F" w:rsidP="00457D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1.201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15A10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00E5F" w:rsidRPr="00815A10" w:rsidRDefault="00800E5F" w:rsidP="00457D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815A1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5A10">
        <w:rPr>
          <w:rFonts w:ascii="Times New Roman" w:hAnsi="Times New Roman" w:cs="Times New Roman"/>
          <w:sz w:val="24"/>
          <w:szCs w:val="24"/>
        </w:rPr>
        <w:t>)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1.1. Сведения об учреждении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678"/>
      </w:tblGrid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800E5F" w:rsidP="00815A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города Перми «Детская музыкальная школа № 3»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800E5F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МАОУ ДОД «ДМШ № 3»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2F0017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proofErr w:type="gramStart"/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. Пермь, Комсомольский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, д. 84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2F0017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 Пермь, Комсомольский проспект, д. 84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815A10" w:rsidRDefault="002F001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281-04-03 (т/</w:t>
            </w:r>
            <w:proofErr w:type="spellStart"/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241-00-37 (т/</w:t>
            </w:r>
            <w:proofErr w:type="spellStart"/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80455" w:rsidRPr="00815A10" w:rsidRDefault="009839E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780455" w:rsidRPr="00815A1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musicschool3@mail.ru</w:t>
              </w:r>
            </w:hyperlink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7636" w:rsidRPr="00815A10" w:rsidRDefault="009839E3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780455" w:rsidRPr="00815A1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muzshkola3@mail.ru</w:t>
              </w:r>
            </w:hyperlink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780455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Жарова Анна Сергеевна, т. </w:t>
            </w:r>
            <w:r w:rsidR="002F0017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281-04-03</w:t>
            </w:r>
          </w:p>
        </w:tc>
      </w:tr>
      <w:tr w:rsidR="00800E5F" w:rsidRPr="00815A10" w:rsidTr="00815A10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F77EB2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ИФНС по Свердловскому району г</w:t>
            </w:r>
            <w:proofErr w:type="gramStart"/>
            <w:r w:rsidR="005314F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5314F9">
              <w:rPr>
                <w:rFonts w:ascii="Times New Roman" w:hAnsi="Times New Roman" w:cs="Times New Roman"/>
                <w:sz w:val="22"/>
                <w:szCs w:val="22"/>
              </w:rPr>
              <w:t>ерми 59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004375498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1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="00D804C3"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4C3" w:rsidRPr="00815A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F77EB2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Министерства образования Пермского края 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№ 248948 от 26.12.2008г.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ействительна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27.12.2013г.</w:t>
            </w:r>
          </w:p>
        </w:tc>
      </w:tr>
      <w:tr w:rsidR="00800E5F" w:rsidRPr="00815A10" w:rsidTr="00815A10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Pr="00815A10" w:rsidRDefault="00F77EB2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 действительно по 14.01.2014г.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5A10" w:rsidRDefault="00815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1.2. Состав наблюдательного совета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4536"/>
      </w:tblGrid>
      <w:tr w:rsidR="00800E5F" w:rsidRPr="00815A10" w:rsidTr="003201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         </w:t>
            </w:r>
          </w:p>
        </w:tc>
      </w:tr>
      <w:tr w:rsidR="00800E5F" w:rsidRPr="00815A10" w:rsidTr="003201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         </w:t>
            </w:r>
          </w:p>
        </w:tc>
      </w:tr>
      <w:tr w:rsidR="00800E5F" w:rsidRPr="00815A10" w:rsidTr="003201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32011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32011F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Еремеева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32011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консультант-юрист юридического сектора комитета по культуре администрации города Перми</w:t>
            </w:r>
          </w:p>
          <w:p w:rsidR="002E67F4" w:rsidRPr="00815A10" w:rsidRDefault="002E67F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4C3" w:rsidRPr="00815A10" w:rsidTr="00D804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Гольдберг Марк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Эльякимович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зав. музыкальной частью МУК «Пермский театр юного зрителя» (по согласованию)</w:t>
            </w:r>
          </w:p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4C3" w:rsidRPr="00815A10" w:rsidTr="00D804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Кузнецова Вера Юрьевна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главный бухгалтер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4C3" w:rsidRPr="00815A10" w:rsidTr="00D804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Леонтьева Ольга Юрьевна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4C3" w:rsidRPr="00815A10" w:rsidTr="00D804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Лобанова Наталья Александровна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юрист ООО Спорткомплекс «Олимпия-Пермь» (по согласованию)</w:t>
            </w:r>
          </w:p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04C3" w:rsidRPr="00815A10" w:rsidTr="00D804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Посох Любовь Николаевна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D804C3" w:rsidRPr="00815A10" w:rsidRDefault="00D804C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5136" w:rsidRPr="00815A10" w:rsidTr="005314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6" w:rsidRPr="00815A10" w:rsidRDefault="00C25136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6" w:rsidRPr="00815A10" w:rsidRDefault="00C25136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Солдаткина Ольга Ивановна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6" w:rsidRPr="00815A10" w:rsidRDefault="00C25136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  <w:p w:rsidR="00C25136" w:rsidRPr="00815A10" w:rsidRDefault="00C25136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11F" w:rsidRPr="00815A10" w:rsidTr="003201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C2513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32011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Фенев Александр Юрьевич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32011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депутат Пермской городской Думы от 34 избирательного округа Свердловского района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, Перми  (по согласованию)</w:t>
            </w:r>
          </w:p>
          <w:p w:rsidR="002E67F4" w:rsidRPr="00815A10" w:rsidRDefault="002E67F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11F" w:rsidRPr="00815A10" w:rsidTr="003201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C2513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F4482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Южанинов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Леонидович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1F" w:rsidRPr="00815A10" w:rsidRDefault="00002DB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F44823" w:rsidRPr="00815A10">
              <w:rPr>
                <w:rFonts w:ascii="Times New Roman" w:hAnsi="Times New Roman" w:cs="Times New Roman"/>
                <w:sz w:val="22"/>
                <w:szCs w:val="22"/>
              </w:rPr>
              <w:t>енеральный директор консалтинговой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4823" w:rsidRPr="00815A10">
              <w:rPr>
                <w:rFonts w:ascii="Times New Roman" w:hAnsi="Times New Roman" w:cs="Times New Roman"/>
                <w:sz w:val="22"/>
                <w:szCs w:val="22"/>
              </w:rPr>
              <w:t>компании «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Юке</w:t>
            </w:r>
            <w:r w:rsidR="00F44823" w:rsidRPr="00815A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="00F44823" w:rsidRPr="00815A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  <w:p w:rsidR="002E67F4" w:rsidRPr="00815A10" w:rsidRDefault="002E67F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67F4" w:rsidRPr="00815A10" w:rsidRDefault="002E67F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E67F4" w:rsidRPr="00815A10" w:rsidRDefault="002E67F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E67F4" w:rsidRPr="00815A10" w:rsidRDefault="002E67F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1.3. Виды деятельности, осуществляемые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2693"/>
        <w:gridCol w:w="2835"/>
      </w:tblGrid>
      <w:tr w:rsidR="00800E5F" w:rsidRPr="00815A10" w:rsidTr="00761292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срока действия)  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ED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3EED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  <w:p w:rsidR="00873EED" w:rsidRPr="00815A10" w:rsidRDefault="00873EED" w:rsidP="00873E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3E9" w:rsidRPr="00815A10" w:rsidRDefault="00873EED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 в сфере дополнительного образования детей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B0DDB" w:rsidRPr="00815A10" w:rsidRDefault="009B0DDB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реализация дополнительных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предпрофессиональных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программ в области искусства по направлениям (фортепиано; оркестровые инструменты; духовые, ударные инструменты;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народные инструменты, хоровое пение);</w:t>
            </w:r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реализация образовательных программ дополнительного образования детей художественно-эстетической направленности повышенного уровня по направлениям (фортепиано; оркестровые инструменты; духовые, ударные инструменты; народные инструменты, вокал (академический, народный); эстрадное, джазовое искусство, композиция, импровизация, электронная музыка);</w:t>
            </w:r>
            <w:proofErr w:type="gramEnd"/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творческая деятельность;</w:t>
            </w:r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культурно - просветительная деятельность.</w:t>
            </w:r>
          </w:p>
          <w:p w:rsidR="005213E9" w:rsidRPr="00815A10" w:rsidRDefault="005213E9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73EED" w:rsidRPr="00815A10" w:rsidRDefault="00873EED" w:rsidP="00873E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E5F" w:rsidRPr="00815A10" w:rsidRDefault="00800E5F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E3FA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E3FA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председателя комитета по культуре администрации города Перми от 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г. № СЭД-0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—01-1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65362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65362" w:rsidRPr="00815A10" w:rsidRDefault="0016536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</w:t>
            </w:r>
            <w:r w:rsidR="00873EED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3EED" w:rsidRPr="00815A10" w:rsidRDefault="00873EED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лицензия Министерства образования Пермского края № 248948 от 26.12.2008г.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>, действительна по 27.12.2013г.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FE64F4" w:rsidRPr="00815A10" w:rsidRDefault="00873EED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>, действительно по 14.01.2014г.</w:t>
            </w:r>
          </w:p>
          <w:p w:rsidR="00873EED" w:rsidRPr="00815A10" w:rsidRDefault="00873EED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5A10" w:rsidRPr="00815A10" w:rsidRDefault="00815A10">
      <w:r w:rsidRPr="00815A10">
        <w:br w:type="page"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2693"/>
        <w:gridCol w:w="2835"/>
      </w:tblGrid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213E9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1) п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латные дополнительные образовательные услуги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изучение профильных дисциплин сверх часов и сверх программы по данной дисциплине, предусмотренных учебным планом;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- репетиторство с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другого образовательного учреждения;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различных студий, групп, факультативов по обучению и приобщению детей и взрослых культуры, музыки и т.д.;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групп по адаптации детей к условиям школьной жизни;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различных секций, групп по укреплению здоровья;</w:t>
            </w:r>
          </w:p>
          <w:p w:rsidR="00515BC3" w:rsidRPr="00815A10" w:rsidRDefault="00515BC3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2) иная приносящая доход деятельность</w:t>
            </w:r>
            <w:r w:rsidR="001712A4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712A4" w:rsidRPr="00815A10" w:rsidRDefault="001712A4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сдача в аренду имущества;</w:t>
            </w:r>
          </w:p>
          <w:p w:rsidR="001712A4" w:rsidRPr="00815A10" w:rsidRDefault="001712A4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организация фестивалей, конкурсов, концертов;</w:t>
            </w:r>
          </w:p>
          <w:p w:rsidR="001712A4" w:rsidRPr="00815A10" w:rsidRDefault="001712A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настройка, ремонт и прокат инструментов;</w:t>
            </w:r>
          </w:p>
          <w:p w:rsidR="00FE64F4" w:rsidRPr="00815A10" w:rsidRDefault="00FE64F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торговля покупными товарами и оборудованием;</w:t>
            </w:r>
          </w:p>
          <w:p w:rsidR="00FE64F4" w:rsidRPr="00815A10" w:rsidRDefault="00FE64F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тиражирование и ксерокопирование;</w:t>
            </w:r>
          </w:p>
          <w:p w:rsidR="001712A4" w:rsidRPr="00815A10" w:rsidRDefault="001712A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- создание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музыкальных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оранжировок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и др.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E3FA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F4" w:rsidRPr="00815A10" w:rsidRDefault="004E3FA9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председателя комитета по культуре администрации города Перми от 15.10.2012г. № СЭД-09—01-15-16;</w:t>
            </w:r>
          </w:p>
          <w:p w:rsidR="00FE64F4" w:rsidRPr="00815A10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Перми»;</w:t>
            </w:r>
          </w:p>
          <w:p w:rsidR="00FE64F4" w:rsidRPr="00815A10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Министерства образования Пермского края № 248948 от 26.12.2008г., действительна по 27.12.2013г.; </w:t>
            </w:r>
          </w:p>
          <w:p w:rsidR="00FE64F4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13.01.2009г., действительно по 14.01.2014г.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314F9" w:rsidRPr="00815A10" w:rsidRDefault="005314F9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ИФНС по Свердловскому району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ерми 59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004375498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5314F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1.4. Функции, осуществляемые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815A10" w:rsidTr="0076129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625D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4620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DA" w:rsidRPr="00815A10" w:rsidRDefault="004625DA" w:rsidP="004625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B5519" w:rsidRPr="00815A10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625D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4620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992"/>
        <w:gridCol w:w="2410"/>
        <w:gridCol w:w="2410"/>
      </w:tblGrid>
      <w:tr w:rsidR="00800E5F" w:rsidRPr="00815A10" w:rsidTr="004628E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800E5F" w:rsidRPr="00815A10" w:rsidTr="004628E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конец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года</w:t>
            </w:r>
          </w:p>
        </w:tc>
      </w:tr>
      <w:tr w:rsidR="00800E5F" w:rsidRPr="00815A10" w:rsidTr="004628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     </w:t>
            </w:r>
          </w:p>
        </w:tc>
      </w:tr>
      <w:tr w:rsidR="00800E5F" w:rsidRPr="00815A10" w:rsidTr="004628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</w:tr>
      <w:tr w:rsidR="00800E5F" w:rsidRPr="00815A10" w:rsidTr="004628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800E5F" w:rsidRPr="00815A10" w:rsidTr="004628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97" w:rsidRPr="00815A10" w:rsidRDefault="00C4620A" w:rsidP="00052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Высшая категория -  </w:t>
            </w:r>
            <w:r w:rsidR="00052797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19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чел., 1-ая категория – </w:t>
            </w:r>
            <w:r w:rsidR="00052797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чел., 2-ая категория – </w:t>
            </w:r>
            <w:r w:rsidR="00052797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="00052797" w:rsidRPr="00815A10">
              <w:rPr>
                <w:rFonts w:ascii="Times New Roman" w:hAnsi="Times New Roman" w:cs="Times New Roman"/>
                <w:sz w:val="22"/>
                <w:szCs w:val="22"/>
              </w:rPr>
              <w:t>, молодые специалисты – 2 чел.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E1" w:rsidRPr="00815A10" w:rsidRDefault="00052797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Высшая категория -  19   чел., 1-ая категория – 17 чел., 2-ая категория – 7 чел., молодые специалисты – 3 чел.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-------------------------------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1.6. Информация о среднегодовой численности и средней заработной плате работников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1134"/>
        <w:gridCol w:w="1134"/>
        <w:gridCol w:w="992"/>
      </w:tblGrid>
      <w:tr w:rsidR="00800E5F" w:rsidRPr="00815A10" w:rsidTr="0076129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D457E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F35A1"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0411BC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категорий (групп) работников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11BC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041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FF35A1" w:rsidP="00FF35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0411BC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9D457E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411BC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BC" w:rsidRPr="00815A10" w:rsidRDefault="009D457E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0411B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FF35A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работников учреждения</w:t>
            </w:r>
            <w:r w:rsidR="0090474D" w:rsidRPr="00815A1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5314F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5D611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16045</w:t>
            </w:r>
          </w:p>
        </w:tc>
      </w:tr>
      <w:tr w:rsidR="005250B7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0B7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314F9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D6113" w:rsidP="005D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14948</w:t>
            </w:r>
          </w:p>
        </w:tc>
      </w:tr>
      <w:tr w:rsidR="005250B7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2E6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руководител</w:t>
            </w:r>
            <w:r w:rsidR="002E67F4" w:rsidRPr="00815A1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314F9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D611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39544</w:t>
            </w:r>
          </w:p>
        </w:tc>
      </w:tr>
      <w:tr w:rsidR="002E67F4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F4" w:rsidRPr="00815A10" w:rsidRDefault="002E67F4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F4" w:rsidRPr="00815A10" w:rsidRDefault="002E67F4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заместители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F4" w:rsidRPr="00815A10" w:rsidRDefault="002E67F4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F4" w:rsidRPr="00815A10" w:rsidRDefault="005314F9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F4" w:rsidRPr="00815A10" w:rsidRDefault="005D611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31685</w:t>
            </w:r>
          </w:p>
        </w:tc>
      </w:tr>
      <w:tr w:rsidR="005250B7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314F9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D6113" w:rsidP="005D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16556</w:t>
            </w:r>
          </w:p>
        </w:tc>
      </w:tr>
      <w:tr w:rsidR="005250B7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250B7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314F9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B7" w:rsidRPr="00815A10" w:rsidRDefault="005D611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9262</w:t>
            </w:r>
          </w:p>
        </w:tc>
      </w:tr>
    </w:tbl>
    <w:p w:rsidR="0090474D" w:rsidRPr="00815A10" w:rsidRDefault="0090474D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815A10" w:rsidTr="0076129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815A10" w:rsidRDefault="00815A10" w:rsidP="00815A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  <w:p w:rsidR="00800E5F" w:rsidRPr="00815A10" w:rsidRDefault="00800E5F" w:rsidP="00BC2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BC2338">
      <w:pPr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t xml:space="preserve">1.8. </w:t>
      </w:r>
      <w:r w:rsidR="00BC2338" w:rsidRPr="00815A10">
        <w:rPr>
          <w:rFonts w:ascii="Times New Roman" w:hAnsi="Times New Roman" w:cs="Times New Roman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594"/>
        <w:gridCol w:w="1485"/>
        <w:gridCol w:w="1418"/>
      </w:tblGrid>
      <w:tr w:rsidR="00800E5F" w:rsidRPr="00815A10" w:rsidTr="00B10533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 с указанием нормативного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руб.      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ВЦП "Приведение в нормативное состояние учреждений сферы культуры" на основании постановления администрации города Перми от 12.12.2011г. № 841 "Об утверждении ВЦП "Приведение в нормативное состояние учреждений сферы культуры" п.1.2.4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BC2338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ВЦП "Дети - будущее культурной столицы" на основании постановления администрации города Перми от 28.04.2012г. № 202 "Об утверждении ведомственной целевой программы "Дети - будущее культурной столицы"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945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128,</w:t>
            </w:r>
            <w:r w:rsidR="00945FA0"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2338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Повышение стимулирующей части фонда оплаты труда на основании решения ПГД от 21.12.2011г. № 250 и распоряжений администрации города Перми от 30.05.2011г. № 79-р и от 26.10.2011г. № 173-р. От 05.07.2012 № 72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BC233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1728,1</w:t>
            </w:r>
          </w:p>
        </w:tc>
      </w:tr>
      <w:tr w:rsidR="00BC2338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Исполнение иных целей по обеспечению работников учреждения бюджетной сферы путевками на санаторно-курортное лечение и оздоровление в соответствии с законом Пермского края от 08.12.2006г. № 30-КЗ "Об обеспечении работников учреждений бюджетной сферы Пермского края путевками на санаторно-курортное лечение и оздоровление" и решения ПГД от 25.09.2007 № 224 "Об обеспечении путевками на санаторно-курортное лечение и оздоровление работников муниципальных учреждений города Перми на 2006-2012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годы"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338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</w:tr>
      <w:tr w:rsidR="00945FA0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A0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A0" w:rsidRPr="00815A10" w:rsidRDefault="00945FA0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электропи</w:t>
            </w:r>
            <w:r w:rsidR="00A4246D">
              <w:rPr>
                <w:rFonts w:ascii="Times New Roman" w:hAnsi="Times New Roman" w:cs="Times New Roman"/>
                <w:sz w:val="22"/>
                <w:szCs w:val="22"/>
              </w:rPr>
              <w:t>ани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Yamaxa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VDP 160 ARIUS+BS 100DR для МАОУ ДОД "Детская музыкальная школа № 3" на основании постановления администрации города от 27.01.2012г. № 13-П "Об ус</w:t>
            </w:r>
            <w:r w:rsidR="00A4246D">
              <w:rPr>
                <w:rFonts w:ascii="Times New Roman" w:hAnsi="Times New Roman" w:cs="Times New Roman"/>
                <w:sz w:val="22"/>
                <w:szCs w:val="22"/>
              </w:rPr>
              <w:t>тановлении и финансовом обеспе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2012-2014 годы" п.34.3.6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A0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A0" w:rsidRPr="00815A10" w:rsidRDefault="00945FA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Pr="00815A10" w:rsidRDefault="00815A10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1.9. Перечень услуг (работ), оказываемых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704"/>
        <w:gridCol w:w="1215"/>
        <w:gridCol w:w="1080"/>
        <w:gridCol w:w="939"/>
        <w:gridCol w:w="1559"/>
      </w:tblGrid>
      <w:tr w:rsidR="00800E5F" w:rsidRPr="00815A10" w:rsidTr="00B105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B0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</w:t>
            </w:r>
            <w:r w:rsidR="00752648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752648" w:rsidRPr="00815A10" w:rsidRDefault="00752648" w:rsidP="007526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  <w:p w:rsidR="00752648" w:rsidRPr="00815A10" w:rsidRDefault="0075264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D72F7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90FD2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D72F7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52040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ребенок в возрасте от 7 до 14 лет или  подросток  в возрасте от 14 до 18 лет, проживающий на территории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 Перми</w:t>
            </w:r>
          </w:p>
        </w:tc>
      </w:tr>
      <w:tr w:rsidR="008E6736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8E673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C43A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8E673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8E673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8E673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36" w:rsidRPr="00815A10" w:rsidRDefault="008E6736" w:rsidP="00452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3A69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C43A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C43A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69" w:rsidRPr="00815A10" w:rsidRDefault="00C43A69" w:rsidP="00452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89A" w:rsidRPr="00815A10" w:rsidTr="00B105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89A" w:rsidRPr="00815A10" w:rsidTr="00B105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89A" w:rsidRPr="00815A10" w:rsidTr="00B105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5A10">
              <w:rPr>
                <w:rFonts w:ascii="Times New Roman" w:hAnsi="Times New Roman" w:cs="Times New Roman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</w:rPr>
              <w:t>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  <w:p w:rsidR="009B789A" w:rsidRPr="00815A10" w:rsidRDefault="009B789A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9A" w:rsidRPr="00815A10" w:rsidRDefault="009B789A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F76" w:rsidRPr="00815A10" w:rsidTr="00B105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F76" w:rsidRPr="00815A10" w:rsidRDefault="00D72F7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48" w:rsidRPr="00815A10" w:rsidRDefault="00D72F7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потребителям за плату</w:t>
            </w:r>
            <w:r w:rsidR="00752648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72F76" w:rsidRPr="00815A10" w:rsidRDefault="0075264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</w:t>
            </w:r>
            <w:r w:rsidR="00815A10">
              <w:rPr>
                <w:rFonts w:ascii="Times New Roman" w:hAnsi="Times New Roman" w:cs="Times New Roman"/>
                <w:sz w:val="22"/>
                <w:szCs w:val="22"/>
              </w:rPr>
              <w:t xml:space="preserve">платные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образовательные услуги</w:t>
            </w:r>
            <w:r w:rsidR="00D72F76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F76" w:rsidRPr="00815A10" w:rsidRDefault="00D72F76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F76" w:rsidRPr="00815A10" w:rsidRDefault="00790FD2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F76" w:rsidRPr="00815A10" w:rsidRDefault="00790FD2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F76" w:rsidRPr="00815A10" w:rsidRDefault="00D72F76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802425" w:rsidRPr="00815A10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69"/>
        <w:gridCol w:w="824"/>
        <w:gridCol w:w="709"/>
        <w:gridCol w:w="850"/>
        <w:gridCol w:w="851"/>
        <w:gridCol w:w="850"/>
        <w:gridCol w:w="992"/>
        <w:gridCol w:w="993"/>
        <w:gridCol w:w="1559"/>
      </w:tblGrid>
      <w:tr w:rsidR="00802425" w:rsidRPr="00815A10" w:rsidTr="00790FD2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802425" w:rsidRPr="00815A10" w:rsidTr="00790FD2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</w:tr>
      <w:tr w:rsidR="00802425" w:rsidRPr="00815A10" w:rsidTr="00790FD2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02425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</w:tr>
      <w:tr w:rsidR="00802425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752648" w:rsidP="00B105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752648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790FD2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</w:t>
            </w:r>
            <w:r w:rsidR="00B10533" w:rsidRPr="00815A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12714,0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B105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19C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119C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19C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605C5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19C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605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119C" w:rsidRPr="00815A10" w:rsidTr="00790F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E61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A10">
              <w:rPr>
                <w:rFonts w:ascii="Times New Roman" w:hAnsi="Times New Roman" w:cs="Times New Roman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</w:rPr>
              <w:t>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E6119C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A42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790F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9C" w:rsidRPr="00815A10" w:rsidRDefault="008605C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2425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Pr="00815A10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3CA7" w:rsidRPr="00815A10" w:rsidRDefault="00913CA7" w:rsidP="00913CA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2.2. Информация о результатах оказания услуг (выполнения работ)</w:t>
      </w:r>
    </w:p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992"/>
        <w:gridCol w:w="992"/>
        <w:gridCol w:w="992"/>
        <w:gridCol w:w="993"/>
        <w:gridCol w:w="1559"/>
      </w:tblGrid>
      <w:tr w:rsidR="00913CA7" w:rsidRPr="00815A10" w:rsidTr="00D9378D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913CA7" w:rsidRPr="00815A10" w:rsidTr="00D9378D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13CA7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913CA7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D53BDD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</w:p>
        </w:tc>
      </w:tr>
      <w:tr w:rsidR="006A07B2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</w:tr>
      <w:tr w:rsidR="006A07B2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образовательные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6A0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</w:tr>
      <w:tr w:rsidR="006A07B2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6A0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B57F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91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B57F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</w:tr>
      <w:tr w:rsidR="006A07B2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B57F7D" w:rsidP="006A0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3F08A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</w:tr>
      <w:tr w:rsidR="006A07B2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7B2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</w:tr>
      <w:tr w:rsidR="006A07B2" w:rsidRPr="00815A10" w:rsidTr="006A07B2">
        <w:trPr>
          <w:cantSplit/>
          <w:trHeight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6A07B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815A10">
              <w:rPr>
                <w:sz w:val="22"/>
                <w:szCs w:val="22"/>
              </w:rPr>
              <w:br/>
              <w:t xml:space="preserve">числе по видам услуг (работ):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7B2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</w:tr>
      <w:tr w:rsidR="006A07B2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8E6736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883</w:t>
            </w:r>
          </w:p>
        </w:tc>
      </w:tr>
      <w:tr w:rsidR="006A07B2" w:rsidRPr="00815A10" w:rsidTr="00D9378D">
        <w:trPr>
          <w:cantSplit/>
          <w:trHeight w:val="2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7B2" w:rsidRPr="00815A10" w:rsidTr="00D9378D">
        <w:trPr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EF0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B2" w:rsidRPr="00815A10" w:rsidRDefault="006A07B2" w:rsidP="00C37A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37AD4" w:rsidRPr="00815A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</w:tbl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2425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EF0304">
      <w:pPr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1"/>
        <w:gridCol w:w="3311"/>
        <w:gridCol w:w="1277"/>
        <w:gridCol w:w="2127"/>
        <w:gridCol w:w="2338"/>
      </w:tblGrid>
      <w:tr w:rsidR="00EF0304" w:rsidRPr="00815A10" w:rsidTr="00945FA0">
        <w:trPr>
          <w:trHeight w:val="411"/>
          <w:tblCellSpacing w:w="5" w:type="nil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sz w:val="22"/>
                <w:szCs w:val="22"/>
              </w:rPr>
              <w:t>изм</w:t>
            </w:r>
            <w:proofErr w:type="spellEnd"/>
            <w:r w:rsidRPr="00815A10">
              <w:rPr>
                <w:sz w:val="22"/>
                <w:szCs w:val="22"/>
              </w:rPr>
              <w:t>.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7E5D4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 w:rsidR="007E5D42">
              <w:rPr>
                <w:sz w:val="22"/>
                <w:szCs w:val="22"/>
              </w:rPr>
              <w:t>2012</w:t>
            </w:r>
          </w:p>
        </w:tc>
      </w:tr>
      <w:tr w:rsidR="00EF0304" w:rsidRPr="00815A10" w:rsidTr="00945FA0">
        <w:trPr>
          <w:trHeight w:val="148"/>
          <w:tblCellSpacing w:w="5" w:type="nil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план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факт</w:t>
            </w:r>
          </w:p>
        </w:tc>
      </w:tr>
      <w:tr w:rsidR="00EF0304" w:rsidRPr="00815A10" w:rsidTr="00945FA0">
        <w:trPr>
          <w:trHeight w:val="279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</w:tr>
      <w:tr w:rsidR="00EF0304" w:rsidRPr="00815A10" w:rsidTr="00945FA0">
        <w:trPr>
          <w:trHeight w:val="411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815A10">
              <w:rPr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3254,0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2948,3</w:t>
            </w:r>
          </w:p>
        </w:tc>
      </w:tr>
      <w:tr w:rsidR="00EF0304" w:rsidRPr="00815A10" w:rsidTr="00945FA0">
        <w:trPr>
          <w:trHeight w:val="279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F0304" w:rsidRPr="00815A10" w:rsidTr="00B57F7D">
        <w:trPr>
          <w:trHeight w:val="657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1.1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1004,0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1033,5</w:t>
            </w:r>
          </w:p>
        </w:tc>
      </w:tr>
      <w:tr w:rsidR="00EF0304" w:rsidRPr="00815A10" w:rsidTr="00945FA0">
        <w:trPr>
          <w:trHeight w:val="148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1004,0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1033,5</w:t>
            </w:r>
          </w:p>
        </w:tc>
      </w:tr>
      <w:tr w:rsidR="00EF0304" w:rsidRPr="00815A10" w:rsidTr="00945FA0">
        <w:trPr>
          <w:trHeight w:val="148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1.2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2250,0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1914,8</w:t>
            </w:r>
          </w:p>
        </w:tc>
      </w:tr>
      <w:tr w:rsidR="00EF0304" w:rsidRPr="00815A10" w:rsidTr="00945FA0">
        <w:trPr>
          <w:trHeight w:val="148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EF030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2250,0</w:t>
            </w:r>
          </w:p>
          <w:p w:rsidR="00EF0304" w:rsidRPr="00815A10" w:rsidRDefault="00EF0304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4" w:rsidRPr="00815A10" w:rsidRDefault="00B57F7D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1914,8</w:t>
            </w:r>
          </w:p>
        </w:tc>
      </w:tr>
    </w:tbl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61467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C0080" w:rsidRPr="00815A10" w:rsidRDefault="00DC0080" w:rsidP="00DC008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10448" w:type="dxa"/>
        <w:tblInd w:w="94" w:type="dxa"/>
        <w:tblLook w:val="04A0"/>
      </w:tblPr>
      <w:tblGrid>
        <w:gridCol w:w="361"/>
        <w:gridCol w:w="1822"/>
        <w:gridCol w:w="873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C0080" w:rsidRPr="00833CA7" w:rsidTr="00D129B6">
        <w:trPr>
          <w:cantSplit/>
          <w:trHeight w:val="18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DC0080" w:rsidRPr="00833CA7" w:rsidTr="00D129B6">
        <w:trPr>
          <w:trHeight w:val="17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7E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r w:rsidR="007E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DC0080" w:rsidRPr="00833CA7" w:rsidTr="00D129B6">
        <w:trPr>
          <w:trHeight w:val="17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                                    </w:t>
            </w:r>
          </w:p>
        </w:tc>
      </w:tr>
      <w:tr w:rsidR="009B1199" w:rsidRPr="00833CA7" w:rsidTr="00D129B6">
        <w:trPr>
          <w:trHeight w:val="834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B1199" w:rsidRPr="00833CA7" w:rsidTr="00D129B6">
        <w:trPr>
          <w:cantSplit/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B1199" w:rsidRPr="00833CA7" w:rsidTr="00D129B6">
        <w:trPr>
          <w:cantSplit/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с хором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 без хора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групповые предметы (сольфеджио, музыкальная литература, слушание музыки)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аккомпанирующая гитара с сольфеджио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823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(общее фортепиано)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823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33CA7">
              <w:rPr>
                <w:rFonts w:ascii="Times New Roman" w:hAnsi="Times New Roman" w:cs="Times New Roman"/>
              </w:rPr>
              <w:t xml:space="preserve">дополнительные услуги (спец. фортепиано, синтезатор, гитара, домра, виолончель, флейта,  скрипка, </w:t>
            </w:r>
            <w:r w:rsidRPr="00833CA7">
              <w:rPr>
                <w:rFonts w:ascii="Times New Roman" w:hAnsi="Times New Roman" w:cs="Times New Roman"/>
              </w:rPr>
              <w:lastRenderedPageBreak/>
              <w:t>аккордеон)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80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(вокал, ударные инструменты)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</w:tbl>
    <w:p w:rsidR="00D129B6" w:rsidRDefault="00D129B6">
      <w:r>
        <w:br w:type="page"/>
      </w:r>
    </w:p>
    <w:tbl>
      <w:tblPr>
        <w:tblW w:w="10614" w:type="dxa"/>
        <w:tblInd w:w="94" w:type="dxa"/>
        <w:tblLook w:val="04A0"/>
      </w:tblPr>
      <w:tblGrid>
        <w:gridCol w:w="361"/>
        <w:gridCol w:w="1822"/>
        <w:gridCol w:w="853"/>
        <w:gridCol w:w="67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18"/>
      </w:tblGrid>
      <w:tr w:rsidR="002412A3" w:rsidRPr="00833CA7" w:rsidTr="00D129B6">
        <w:trPr>
          <w:trHeight w:val="271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9B1199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A10">
              <w:rPr>
                <w:rFonts w:ascii="Times New Roman" w:hAnsi="Times New Roman" w:cs="Times New Roman"/>
              </w:rPr>
              <w:lastRenderedPageBreak/>
              <w:br w:type="page"/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2412A3" w:rsidRPr="00833CA7" w:rsidTr="00D129B6">
        <w:trPr>
          <w:trHeight w:val="258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E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r w:rsidR="007E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2412A3" w:rsidRPr="00833CA7" w:rsidTr="00D129B6">
        <w:trPr>
          <w:trHeight w:val="258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                                     </w:t>
            </w:r>
          </w:p>
        </w:tc>
      </w:tr>
      <w:tr w:rsidR="00014468" w:rsidRPr="00833CA7" w:rsidTr="00D129B6">
        <w:trPr>
          <w:trHeight w:val="875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014468" w:rsidRPr="00833CA7" w:rsidTr="00D129B6">
        <w:trPr>
          <w:cantSplit/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с хором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 без хора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групповые предметы (сольфеджио, музыкальная литература, слушание музыки)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аккомпанирующая гитара с сольфеджио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(общее фортепиано)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33CA7">
              <w:rPr>
                <w:rFonts w:ascii="Times New Roman" w:hAnsi="Times New Roman" w:cs="Times New Roman"/>
              </w:rPr>
              <w:t>дополнительные услуги (спец. фортепиано, синтезатор, гитара, домра, виолончель, флейта,  скрипка, аккордеон)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80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(вокал, ударные инструменты)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</w:tbl>
    <w:p w:rsidR="00DC0080" w:rsidRPr="00815A10" w:rsidRDefault="00DC008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DC0080" w:rsidRPr="00815A10" w:rsidSect="00014468">
          <w:pgSz w:w="11906" w:h="16838" w:code="9"/>
          <w:pgMar w:top="1134" w:right="1701" w:bottom="1134" w:left="851" w:header="720" w:footer="720" w:gutter="0"/>
          <w:cols w:space="720"/>
          <w:docGrid w:linePitch="299"/>
        </w:sect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2.5. Информация о жалобах потребителей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horzAnchor="page" w:tblpX="1076" w:tblpY="55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33"/>
        <w:gridCol w:w="1276"/>
        <w:gridCol w:w="3827"/>
      </w:tblGrid>
      <w:tr w:rsidR="00800E5F" w:rsidRPr="00815A10" w:rsidTr="00D129B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жалоб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D12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 w:rsidR="00D129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 </w:t>
            </w:r>
          </w:p>
        </w:tc>
      </w:tr>
      <w:tr w:rsidR="00800E5F" w:rsidRPr="00815A10" w:rsidTr="00D129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D129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5519" w:rsidP="00833C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2.6. Информация об общей сумме прибыли учреждения после налогообложения в отчетном периоде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708"/>
        <w:gridCol w:w="1135"/>
        <w:gridCol w:w="1134"/>
        <w:gridCol w:w="1134"/>
        <w:gridCol w:w="992"/>
      </w:tblGrid>
      <w:tr w:rsidR="00800E5F" w:rsidRPr="00815A10" w:rsidTr="00833CA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800E5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05279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05279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2.7. Изменение балансовой (остаточной) стоимости нефинансовых активов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709"/>
        <w:gridCol w:w="1418"/>
        <w:gridCol w:w="1417"/>
        <w:gridCol w:w="1559"/>
      </w:tblGrid>
      <w:tr w:rsidR="00800E5F" w:rsidRPr="00815A10" w:rsidTr="00833C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конец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7B325C" w:rsidRPr="00815A10" w:rsidTr="00833C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8844,4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B3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9202,8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B3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</w:tr>
      <w:tr w:rsidR="007B325C" w:rsidRPr="00815A10" w:rsidTr="00833C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3134,3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B16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B16484"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2.8. Общая сумма выставленных требований в возмещение ущерба по недостачам и хищениям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21"/>
        <w:gridCol w:w="1134"/>
        <w:gridCol w:w="2410"/>
      </w:tblGrid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800E5F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1051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1051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92"/>
        <w:gridCol w:w="675"/>
        <w:gridCol w:w="1006"/>
        <w:gridCol w:w="992"/>
        <w:gridCol w:w="947"/>
        <w:gridCol w:w="993"/>
        <w:gridCol w:w="1701"/>
        <w:gridCol w:w="1559"/>
      </w:tblGrid>
      <w:tr w:rsidR="00800E5F" w:rsidRPr="00815A10" w:rsidTr="00833CA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00E5F" w:rsidRPr="00815A10" w:rsidTr="00833CA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9        </w:t>
            </w:r>
          </w:p>
        </w:tc>
      </w:tr>
      <w:tr w:rsidR="007B325C" w:rsidRPr="00815A10" w:rsidTr="00833CA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B1648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E872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7269"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7B325C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B1648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D3473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0A3D3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платные услуги </w:t>
            </w:r>
            <w:r w:rsidR="00AD3E8B" w:rsidRPr="00815A10">
              <w:rPr>
                <w:rFonts w:ascii="Times New Roman" w:hAnsi="Times New Roman" w:cs="Times New Roman"/>
                <w:sz w:val="22"/>
                <w:szCs w:val="22"/>
              </w:rPr>
              <w:t>КОСГУ 130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B1648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D3473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AD3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B1648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E87269" w:rsidP="00E872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57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57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5C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57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0A3D32" w:rsidP="000A3D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материальных запасов </w:t>
            </w:r>
            <w:r w:rsidR="00AD3E8B" w:rsidRPr="00815A10">
              <w:rPr>
                <w:rFonts w:ascii="Times New Roman" w:hAnsi="Times New Roman" w:cs="Times New Roman"/>
                <w:sz w:val="22"/>
                <w:szCs w:val="22"/>
              </w:rPr>
              <w:t>КОСГУ 340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B1648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AD3E8B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  <w:p w:rsidR="00D34732" w:rsidRPr="00815A10" w:rsidRDefault="00D34732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57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7B325C" w:rsidRPr="00815A10" w:rsidTr="00833CA7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0A3D32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основных средств </w:t>
            </w:r>
            <w:r w:rsidR="00AD3E8B" w:rsidRPr="00815A10">
              <w:rPr>
                <w:rFonts w:ascii="Times New Roman" w:hAnsi="Times New Roman" w:cs="Times New Roman"/>
                <w:sz w:val="22"/>
                <w:szCs w:val="22"/>
              </w:rPr>
              <w:t>КОСГУ 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AD3E8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D34732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B325C" w:rsidRPr="00815A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7B325C" w:rsidRPr="00815A10" w:rsidTr="00833CA7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0A3D32" w:rsidP="00D34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  <w:r w:rsidR="00AD3E8B" w:rsidRPr="00815A10">
              <w:rPr>
                <w:rFonts w:ascii="Times New Roman" w:hAnsi="Times New Roman" w:cs="Times New Roman"/>
                <w:sz w:val="22"/>
                <w:szCs w:val="22"/>
              </w:rPr>
              <w:t>КОСГУ 223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AD3E8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D34732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7B325C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325C" w:rsidRPr="00815A10" w:rsidTr="00833CA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AD3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D3E8B" w:rsidRPr="00815A10" w:rsidRDefault="00AD3E8B" w:rsidP="00AD3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5C" w:rsidRPr="00815A10" w:rsidRDefault="007B325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C24878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6E3785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   </w:t>
            </w:r>
            <w:r w:rsidR="006E3785"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выплат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7269" w:rsidRPr="00815A10" w:rsidTr="00833C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0A3D32" w:rsidP="00E872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</w:t>
            </w:r>
            <w:r w:rsidR="00AD3E8B" w:rsidRPr="00815A10">
              <w:rPr>
                <w:rFonts w:ascii="Times New Roman" w:hAnsi="Times New Roman" w:cs="Times New Roman"/>
                <w:sz w:val="22"/>
                <w:szCs w:val="22"/>
              </w:rPr>
              <w:t>КОСГУ 221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87269" w:rsidRPr="00815A10" w:rsidRDefault="00E87269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E872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69" w:rsidRPr="00815A10" w:rsidRDefault="00E8726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878" w:rsidRPr="00815A10" w:rsidTr="00833CA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8" w:rsidRPr="00815A10" w:rsidRDefault="00C2487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5"/>
        <w:gridCol w:w="1701"/>
        <w:gridCol w:w="1559"/>
      </w:tblGrid>
      <w:tr w:rsidR="00800E5F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7E5D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00E5F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800E5F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18281,4</w:t>
            </w:r>
          </w:p>
        </w:tc>
      </w:tr>
      <w:tr w:rsidR="00800E5F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F35DEC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поступлений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EC0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A94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  <w:r w:rsidR="008E17D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КОСГУ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</w:tr>
      <w:tr w:rsidR="00A94EC0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  <w:r w:rsidR="008E17D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КОСГУ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</w:tr>
      <w:tr w:rsidR="00A94EC0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A94EC0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C0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3254,0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1004,0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17975,7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2948,3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1033,5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1914,8</w:t>
            </w:r>
          </w:p>
        </w:tc>
      </w:tr>
      <w:tr w:rsidR="00E7436B" w:rsidRPr="00815A10" w:rsidTr="00013FA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плановых выплат (с учетом восстановленных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18281,4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3254,0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1004,0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</w:tr>
      <w:tr w:rsidR="00800E5F" w:rsidRPr="00815A10" w:rsidTr="00013FA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кассовых выплат (с учетом восстановленных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D3473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17736,1</w:t>
            </w:r>
          </w:p>
        </w:tc>
      </w:tr>
      <w:tr w:rsidR="00F35DEC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DEC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54435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  <w:r w:rsidR="00F35DEC"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12714,0</w:t>
            </w:r>
          </w:p>
        </w:tc>
      </w:tr>
      <w:tr w:rsidR="00472C37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5B33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95B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95B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8774,4</w:t>
            </w:r>
          </w:p>
        </w:tc>
      </w:tr>
      <w:tr w:rsidR="00495B33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95B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95B3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33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2588,1</w:t>
            </w:r>
          </w:p>
        </w:tc>
      </w:tr>
      <w:tr w:rsidR="00472C37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191,5</w:t>
            </w:r>
          </w:p>
        </w:tc>
      </w:tr>
      <w:tr w:rsidR="00472C37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563,6</w:t>
            </w:r>
          </w:p>
        </w:tc>
      </w:tr>
      <w:tr w:rsidR="00472C37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579,5</w:t>
            </w:r>
          </w:p>
        </w:tc>
      </w:tr>
      <w:tr w:rsidR="00472C37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72C3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37" w:rsidRPr="00815A10" w:rsidRDefault="00440543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16,9</w:t>
            </w:r>
          </w:p>
        </w:tc>
      </w:tr>
      <w:tr w:rsidR="00E7436B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54435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4.2 </w:t>
            </w:r>
            <w:r w:rsidR="00E7436B"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6B" w:rsidRPr="00815A10" w:rsidRDefault="00E7436B" w:rsidP="0075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440543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1327,2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440543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400,8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4405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  <w:r w:rsidR="00440543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4405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150</w:t>
            </w:r>
            <w:r w:rsidR="00440543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4405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119</w:t>
            </w:r>
            <w:r w:rsidR="00440543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,5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044911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2,0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50,0</w:t>
            </w:r>
          </w:p>
        </w:tc>
      </w:tr>
      <w:tr w:rsidR="0054435A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</w:t>
            </w:r>
            <w:proofErr w:type="gramStart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в-</w:t>
            </w:r>
            <w:proofErr w:type="gramEnd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A" w:rsidRPr="00815A10" w:rsidRDefault="0054435A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1,0</w:t>
            </w:r>
          </w:p>
        </w:tc>
      </w:tr>
      <w:tr w:rsidR="00F35DEC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54435A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  <w:r w:rsidR="00F35DEC"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F35DE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EC" w:rsidRPr="00815A10" w:rsidRDefault="00E7436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2944,2</w:t>
            </w:r>
          </w:p>
        </w:tc>
      </w:tr>
      <w:tr w:rsidR="008E17D4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D4" w:rsidRPr="00815A10" w:rsidRDefault="008E17D4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1387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,6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421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58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,5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50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4491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90,0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363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77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,4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4491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265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097728" w:rsidRPr="00815A10" w:rsidTr="00013F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</w:t>
            </w:r>
            <w:proofErr w:type="gramStart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в-</w:t>
            </w:r>
            <w:proofErr w:type="gramEnd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728" w:rsidRPr="00815A10" w:rsidRDefault="00097728" w:rsidP="0004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  <w:r w:rsidR="00044911"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5,0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6C3C" w:rsidRPr="00815A10" w:rsidRDefault="008B6C3C" w:rsidP="008B6C3C">
      <w:pPr>
        <w:jc w:val="center"/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8B6C3C" w:rsidRPr="00815A10" w:rsidRDefault="008B6C3C" w:rsidP="008B6C3C">
      <w:pPr>
        <w:jc w:val="center"/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t>за муниципальным автономным учреждением</w:t>
      </w:r>
    </w:p>
    <w:p w:rsidR="008B6C3C" w:rsidRPr="00815A10" w:rsidRDefault="008B6C3C" w:rsidP="008B6C3C">
      <w:pPr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669"/>
        <w:gridCol w:w="708"/>
        <w:gridCol w:w="1848"/>
        <w:gridCol w:w="2130"/>
      </w:tblGrid>
      <w:tr w:rsidR="008B6C3C" w:rsidRPr="00815A10" w:rsidTr="00847515"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Ед. </w:t>
            </w:r>
            <w:r w:rsidRPr="00815A10">
              <w:rPr>
                <w:sz w:val="22"/>
                <w:szCs w:val="22"/>
              </w:rPr>
              <w:br/>
            </w:r>
            <w:proofErr w:type="spellStart"/>
            <w:r w:rsidRPr="00815A10">
              <w:rPr>
                <w:sz w:val="22"/>
                <w:szCs w:val="22"/>
              </w:rPr>
              <w:t>изм</w:t>
            </w:r>
            <w:proofErr w:type="spellEnd"/>
            <w:r w:rsidRPr="00815A10">
              <w:rPr>
                <w:sz w:val="22"/>
                <w:szCs w:val="22"/>
              </w:rPr>
              <w:t>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B0642B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 w:rsidR="00B0642B">
              <w:rPr>
                <w:sz w:val="22"/>
                <w:szCs w:val="22"/>
              </w:rPr>
              <w:t>2012</w:t>
            </w:r>
          </w:p>
        </w:tc>
      </w:tr>
      <w:tr w:rsidR="008B6C3C" w:rsidRPr="00815A10" w:rsidTr="00847515">
        <w:trPr>
          <w:trHeight w:val="6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013FA9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 начало</w:t>
            </w:r>
            <w:r w:rsidR="00013FA9">
              <w:rPr>
                <w:sz w:val="22"/>
                <w:szCs w:val="22"/>
              </w:rPr>
              <w:t xml:space="preserve"> о</w:t>
            </w:r>
            <w:r w:rsidRPr="00815A10">
              <w:rPr>
                <w:sz w:val="22"/>
                <w:szCs w:val="22"/>
              </w:rPr>
              <w:t>тчетного</w:t>
            </w:r>
            <w:r w:rsidRPr="00815A10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на конец </w:t>
            </w:r>
            <w:r w:rsidRPr="00815A10">
              <w:rPr>
                <w:sz w:val="22"/>
                <w:szCs w:val="22"/>
              </w:rPr>
              <w:br/>
              <w:t>отчетного</w:t>
            </w:r>
            <w:r w:rsidRPr="00815A10">
              <w:rPr>
                <w:sz w:val="22"/>
                <w:szCs w:val="22"/>
              </w:rPr>
              <w:br/>
              <w:t xml:space="preserve"> периода</w:t>
            </w:r>
          </w:p>
        </w:tc>
      </w:tr>
      <w:tr w:rsidR="008B6C3C" w:rsidRPr="00815A10" w:rsidTr="0084751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815A10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</w:tr>
      <w:tr w:rsidR="00717ADC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AB1765" w:rsidP="008D45E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Общая балансовая стоимость недвижимого имущества, находящегося у муниципального автономного (бюджетного, казенного) учреждения на праве, 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8D45E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4231,8</w:t>
            </w:r>
          </w:p>
        </w:tc>
      </w:tr>
      <w:tr w:rsidR="008D45ED" w:rsidRPr="00FF400D" w:rsidTr="00847515">
        <w:trPr>
          <w:trHeight w:val="7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1.1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AB1765" w:rsidP="00CE7159">
            <w:pPr>
              <w:pStyle w:val="ConsPlusCell"/>
              <w:rPr>
                <w:i/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</w:t>
            </w:r>
            <w:r w:rsidRPr="00FF400D">
              <w:rPr>
                <w:b/>
                <w:sz w:val="22"/>
                <w:szCs w:val="22"/>
              </w:rPr>
              <w:t>(вся балансовая стоимость недвижимого имущества, за исключением недвижимого имущества, находящегося в собственности учреждения), 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4231,8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1.2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1.3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17ADC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AB1765" w:rsidP="00044911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Общая остаточная стоимость недвижимого имущества, находящегося у муниципального автономного (бюджетного, казенного) учреждения на праве, 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044911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2183,4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2.1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AB1765" w:rsidP="00D9378D">
            <w:pPr>
              <w:pStyle w:val="ConsPlusCell"/>
              <w:rPr>
                <w:i/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</w:t>
            </w:r>
            <w:r w:rsidRPr="00FF400D">
              <w:rPr>
                <w:b/>
                <w:sz w:val="22"/>
                <w:szCs w:val="22"/>
              </w:rPr>
              <w:t>(вся остаточная стоимость недвижимого имущества, за исключением недвижимого имущества, находящегося в собственности учреждения), 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2183,4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2.2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2.3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CE7159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17ADC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AB1765" w:rsidP="008D45E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Общая балансовая стоимость особо ценного движимого имущества, находящегося у муниципального</w:t>
            </w:r>
            <w:r w:rsidRPr="00FF400D">
              <w:rPr>
                <w:b/>
                <w:sz w:val="22"/>
                <w:szCs w:val="22"/>
              </w:rPr>
              <w:t xml:space="preserve"> АВТОНОМНОГО (БЮДЖЕТНОГО)</w:t>
            </w:r>
            <w:r w:rsidRPr="00FF400D">
              <w:rPr>
                <w:sz w:val="22"/>
                <w:szCs w:val="22"/>
              </w:rPr>
              <w:t xml:space="preserve"> учреждения на праве, 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8D45E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4039,6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3.1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  </w:t>
            </w:r>
          </w:p>
          <w:p w:rsidR="008D45ED" w:rsidRPr="00FF400D" w:rsidRDefault="008D45ED" w:rsidP="00D9378D">
            <w:pPr>
              <w:pStyle w:val="ConsPlusCell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044911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4039,6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3.2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3.3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</w:tr>
      <w:tr w:rsidR="00717ADC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AB1765" w:rsidP="00FF400D">
            <w:pPr>
              <w:pStyle w:val="ConsPlusNormal"/>
              <w:ind w:firstLine="0"/>
              <w:jc w:val="both"/>
              <w:outlineLvl w:val="1"/>
              <w:rPr>
                <w:sz w:val="22"/>
                <w:szCs w:val="22"/>
              </w:rPr>
            </w:pPr>
            <w:r w:rsidRPr="00FF400D">
              <w:rPr>
                <w:rFonts w:ascii="Times New Roman" w:hAnsi="Times New Roman" w:cs="Times New Roman"/>
                <w:sz w:val="22"/>
                <w:szCs w:val="22"/>
              </w:rPr>
              <w:t xml:space="preserve">Общая остаточная стоимость особо ценного движимого имущества, находящегося у муниципального </w:t>
            </w:r>
            <w:r w:rsidRPr="00FF400D">
              <w:rPr>
                <w:rFonts w:ascii="Times New Roman" w:hAnsi="Times New Roman" w:cs="Times New Roman"/>
                <w:b/>
                <w:sz w:val="22"/>
                <w:szCs w:val="22"/>
              </w:rPr>
              <w:t>АВТОНОМНОГО (БЮДЖЕТНОГО)</w:t>
            </w:r>
            <w:r w:rsidRPr="00FF400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на праве, 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8D45E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F87E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F87E33" w:rsidP="00F87E33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822,8</w:t>
            </w:r>
          </w:p>
        </w:tc>
      </w:tr>
    </w:tbl>
    <w:p w:rsidR="00847515" w:rsidRDefault="00847515">
      <w:r>
        <w:br w:type="page"/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669"/>
        <w:gridCol w:w="708"/>
        <w:gridCol w:w="1848"/>
        <w:gridCol w:w="2130"/>
      </w:tblGrid>
      <w:tr w:rsidR="008D45ED" w:rsidRPr="00FF400D" w:rsidTr="00847515">
        <w:trPr>
          <w:trHeight w:val="61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CE7159">
            <w:pPr>
              <w:pStyle w:val="ConsPlusCell"/>
              <w:rPr>
                <w:i/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044911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822,8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4.2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4.3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CE7159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</w:tr>
      <w:tr w:rsidR="00717ADC" w:rsidRPr="00FF400D" w:rsidTr="00847515">
        <w:trPr>
          <w:trHeight w:val="6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5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AB1765" w:rsidP="00FF400D">
            <w:pPr>
              <w:pStyle w:val="ConsPlusNormal"/>
              <w:ind w:firstLine="0"/>
              <w:jc w:val="both"/>
              <w:outlineLvl w:val="1"/>
              <w:rPr>
                <w:sz w:val="22"/>
                <w:szCs w:val="22"/>
              </w:rPr>
            </w:pPr>
            <w:r w:rsidRPr="00FF400D">
              <w:rPr>
                <w:rFonts w:ascii="Times New Roman" w:hAnsi="Times New Roman" w:cs="Times New Roman"/>
                <w:sz w:val="22"/>
                <w:szCs w:val="22"/>
              </w:rPr>
              <w:t xml:space="preserve">Общая стоимость иного движимого имущества, находящегося у муниципального </w:t>
            </w:r>
            <w:r w:rsidRPr="00FF400D">
              <w:rPr>
                <w:rFonts w:ascii="Times New Roman" w:hAnsi="Times New Roman" w:cs="Times New Roman"/>
                <w:b/>
                <w:sz w:val="22"/>
                <w:szCs w:val="22"/>
              </w:rPr>
              <w:t>АВТОНОМНОГО (БЮДЖЕТНОГО)</w:t>
            </w:r>
            <w:r w:rsidRPr="00FF400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на праве оперативного управления, 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0449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0449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C" w:rsidRPr="00FF400D" w:rsidRDefault="00717ADC" w:rsidP="00044911">
            <w:pPr>
              <w:pStyle w:val="ConsPlusCell"/>
              <w:rPr>
                <w:sz w:val="22"/>
                <w:szCs w:val="22"/>
              </w:rPr>
            </w:pP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5.1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балансовая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044911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931,4</w:t>
            </w:r>
          </w:p>
        </w:tc>
      </w:tr>
      <w:tr w:rsidR="008D45ED" w:rsidRPr="00FF400D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5.2</w:t>
            </w: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остаточная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8D45E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тыс.</w:t>
            </w:r>
            <w:r w:rsidRPr="00FF400D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CE71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ED" w:rsidRPr="00FF400D" w:rsidRDefault="00044911" w:rsidP="00CE7159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128,2</w:t>
            </w:r>
          </w:p>
        </w:tc>
      </w:tr>
    </w:tbl>
    <w:p w:rsidR="008B6C3C" w:rsidRPr="00FF400D" w:rsidRDefault="008B6C3C" w:rsidP="008B6C3C">
      <w:pPr>
        <w:rPr>
          <w:rFonts w:ascii="Times New Roman" w:hAnsi="Times New Roman" w:cs="Times New Roman"/>
        </w:rPr>
      </w:pPr>
    </w:p>
    <w:p w:rsidR="008B6C3C" w:rsidRPr="00FF400D" w:rsidRDefault="008B6C3C" w:rsidP="008B6C3C">
      <w:pPr>
        <w:rPr>
          <w:rFonts w:ascii="Times New Roman" w:hAnsi="Times New Roman" w:cs="Times New Roman"/>
        </w:rPr>
      </w:pPr>
      <w:r w:rsidRPr="00FF400D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3685"/>
        <w:gridCol w:w="851"/>
        <w:gridCol w:w="1276"/>
        <w:gridCol w:w="1134"/>
        <w:gridCol w:w="1275"/>
        <w:gridCol w:w="1134"/>
      </w:tblGrid>
      <w:tr w:rsidR="008B6C3C" w:rsidRPr="00FF400D" w:rsidTr="00847515"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Ед. </w:t>
            </w:r>
            <w:r w:rsidRPr="00FF400D">
              <w:rPr>
                <w:sz w:val="22"/>
                <w:szCs w:val="22"/>
              </w:rPr>
              <w:br/>
            </w:r>
            <w:proofErr w:type="spellStart"/>
            <w:r w:rsidRPr="00FF400D">
              <w:rPr>
                <w:sz w:val="22"/>
                <w:szCs w:val="22"/>
              </w:rPr>
              <w:t>изм</w:t>
            </w:r>
            <w:proofErr w:type="spellEnd"/>
            <w:r w:rsidRPr="00FF400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B0642B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Год </w:t>
            </w:r>
            <w:r w:rsidR="00B0642B">
              <w:rPr>
                <w:sz w:val="22"/>
                <w:szCs w:val="22"/>
              </w:rPr>
              <w:t>2011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B0642B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Год </w:t>
            </w:r>
            <w:r w:rsidR="00B0642B">
              <w:rPr>
                <w:sz w:val="22"/>
                <w:szCs w:val="22"/>
              </w:rPr>
              <w:t>2012</w:t>
            </w:r>
          </w:p>
        </w:tc>
      </w:tr>
      <w:tr w:rsidR="00860E8B" w:rsidRPr="00FF400D" w:rsidTr="00847515">
        <w:trPr>
          <w:trHeight w:val="6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на начало</w:t>
            </w:r>
            <w:r w:rsidRPr="00FF400D">
              <w:rPr>
                <w:sz w:val="22"/>
                <w:szCs w:val="22"/>
              </w:rPr>
              <w:br/>
              <w:t>отчетного</w:t>
            </w:r>
            <w:r w:rsidRPr="00FF400D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на конец </w:t>
            </w:r>
            <w:r w:rsidRPr="00FF400D">
              <w:rPr>
                <w:sz w:val="22"/>
                <w:szCs w:val="22"/>
              </w:rPr>
              <w:br/>
              <w:t>отчетного</w:t>
            </w:r>
            <w:r w:rsidRPr="00FF400D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на начало</w:t>
            </w:r>
            <w:r w:rsidRPr="00FF400D">
              <w:rPr>
                <w:sz w:val="22"/>
                <w:szCs w:val="22"/>
              </w:rPr>
              <w:br/>
              <w:t>отчетного</w:t>
            </w:r>
            <w:r w:rsidRPr="00FF400D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 xml:space="preserve">на конец </w:t>
            </w:r>
            <w:r w:rsidRPr="00FF400D">
              <w:rPr>
                <w:sz w:val="22"/>
                <w:szCs w:val="22"/>
              </w:rPr>
              <w:br/>
              <w:t>отчетного</w:t>
            </w:r>
            <w:r w:rsidRPr="00FF400D">
              <w:rPr>
                <w:sz w:val="22"/>
                <w:szCs w:val="22"/>
              </w:rPr>
              <w:br/>
              <w:t xml:space="preserve"> периода</w:t>
            </w:r>
          </w:p>
        </w:tc>
      </w:tr>
      <w:tr w:rsidR="00860E8B" w:rsidRPr="00FF400D" w:rsidTr="0084751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C" w:rsidRPr="00FF400D" w:rsidRDefault="008B6C3C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7</w:t>
            </w:r>
          </w:p>
        </w:tc>
      </w:tr>
      <w:tr w:rsidR="00860E8B" w:rsidRPr="00FF400D" w:rsidTr="00847515">
        <w:trPr>
          <w:trHeight w:val="1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A85D5C" w:rsidP="00013FA9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Количество объектов недвижимого имущества, находящегося у муниципального автономного (бюджетного) учреждения на праве оперативного управления, 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Default="009D656A" w:rsidP="00D9378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D937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F87E33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3</w:t>
            </w:r>
          </w:p>
        </w:tc>
      </w:tr>
      <w:tr w:rsidR="00860E8B" w:rsidRPr="00FF400D" w:rsidTr="00847515">
        <w:trPr>
          <w:trHeight w:val="130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A85D5C" w:rsidP="00013FA9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Количество неиспользованных объектов недвижимого имущества, находящегося у муниципального автономного (бюджетного) учреждения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F87E33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F87E33" w:rsidRPr="00FF400D" w:rsidRDefault="00F87E33" w:rsidP="00D937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F87E33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  <w:p w:rsidR="00F87E33" w:rsidRPr="00FF400D" w:rsidRDefault="00F87E33" w:rsidP="00D937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860E8B" w:rsidRPr="00FF400D" w:rsidTr="00847515">
        <w:trPr>
          <w:trHeight w:val="1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A85D5C" w:rsidP="00A85D5C">
            <w:pPr>
              <w:pStyle w:val="ConsPlusNormal"/>
              <w:ind w:firstLine="0"/>
              <w:jc w:val="both"/>
              <w:outlineLvl w:val="1"/>
              <w:rPr>
                <w:sz w:val="22"/>
                <w:szCs w:val="22"/>
              </w:rPr>
            </w:pPr>
            <w:r w:rsidRPr="00FF400D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особо ценного движимого имущества, находящегося у муниципального автономного (бюджетного) учреждения на праве оперативного управления, в том числе:</w:t>
            </w:r>
            <w:r w:rsidR="00CE7159" w:rsidRPr="00FF400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Default="009D656A" w:rsidP="007A248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FF400D" w:rsidRDefault="009D656A" w:rsidP="007A248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3B64DA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199</w:t>
            </w:r>
          </w:p>
        </w:tc>
      </w:tr>
      <w:tr w:rsidR="00860E8B" w:rsidRPr="00815A10" w:rsidTr="00847515">
        <w:trPr>
          <w:trHeight w:val="149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FF400D" w:rsidRDefault="00A85D5C" w:rsidP="00FF400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Количество неиспользованных объектов особо ценного движимого имущества, находящегося у муниципального автономного (бюджетного) учреждения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DE66CC" w:rsidP="00D9378D">
            <w:pPr>
              <w:pStyle w:val="ConsPlusCell"/>
              <w:jc w:val="both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DE66CC" w:rsidRPr="00815A10" w:rsidRDefault="00DE66CC" w:rsidP="00D937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C" w:rsidRPr="00815A10" w:rsidRDefault="00DE66CC" w:rsidP="00FF400D">
            <w:pPr>
              <w:pStyle w:val="ConsPlusCell"/>
              <w:jc w:val="both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A85D5C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Общая площадь объектов недвижимого имущества, находящегося у муниципального автономного (бюджетного) учреждения на праве, в том числе: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- здания, сооружения (кв.м.);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инженерные сети (</w:t>
            </w:r>
            <w:proofErr w:type="gramStart"/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.п.);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- замощение (кв.м.);</w:t>
            </w:r>
          </w:p>
          <w:p w:rsidR="00A85D5C" w:rsidRPr="00B0642B" w:rsidRDefault="00A85D5C" w:rsidP="00FF400D">
            <w:pPr>
              <w:pStyle w:val="ConsPlusCell"/>
              <w:ind w:left="67" w:hanging="67"/>
              <w:rPr>
                <w:sz w:val="22"/>
                <w:szCs w:val="22"/>
              </w:rPr>
            </w:pPr>
            <w:r w:rsidRPr="00B0642B">
              <w:rPr>
                <w:sz w:val="22"/>
                <w:szCs w:val="22"/>
              </w:rPr>
              <w:t xml:space="preserve">- иные объекты (заборы, </w:t>
            </w:r>
            <w:r w:rsidR="00FF400D" w:rsidRPr="00B0642B">
              <w:rPr>
                <w:sz w:val="22"/>
                <w:szCs w:val="22"/>
              </w:rPr>
              <w:t xml:space="preserve">   </w:t>
            </w:r>
            <w:r w:rsidRPr="00B0642B">
              <w:rPr>
                <w:sz w:val="22"/>
                <w:szCs w:val="22"/>
              </w:rPr>
              <w:t>калитки и т.д.) (кв.м.).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lastRenderedPageBreak/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Default="009D656A" w:rsidP="0013466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815A10" w:rsidRDefault="009D656A" w:rsidP="0013466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729,9</w:t>
            </w: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оперативного управления: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- здания, сооружения (кв.м.);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- инженерные сети (</w:t>
            </w:r>
            <w:proofErr w:type="gramStart"/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.п.);</w:t>
            </w:r>
          </w:p>
          <w:p w:rsidR="00A85D5C" w:rsidRPr="00B0642B" w:rsidRDefault="00A85D5C" w:rsidP="00A85D5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642B">
              <w:rPr>
                <w:rFonts w:ascii="Times New Roman" w:hAnsi="Times New Roman" w:cs="Times New Roman"/>
                <w:sz w:val="22"/>
                <w:szCs w:val="22"/>
              </w:rPr>
              <w:t>- замощение (кв.м.);</w:t>
            </w:r>
          </w:p>
          <w:p w:rsidR="00CE7159" w:rsidRPr="00B0642B" w:rsidRDefault="00A85D5C" w:rsidP="00A85D5C">
            <w:pPr>
              <w:pStyle w:val="ConsPlusCell"/>
              <w:rPr>
                <w:sz w:val="22"/>
                <w:szCs w:val="22"/>
              </w:rPr>
            </w:pPr>
            <w:r w:rsidRPr="00B0642B">
              <w:rPr>
                <w:sz w:val="22"/>
                <w:szCs w:val="22"/>
              </w:rPr>
              <w:t xml:space="preserve">- иные объекты (заборы, </w:t>
            </w:r>
            <w:r w:rsidR="00FF400D" w:rsidRPr="00B0642B">
              <w:rPr>
                <w:sz w:val="22"/>
                <w:szCs w:val="22"/>
              </w:rPr>
              <w:t xml:space="preserve">   </w:t>
            </w:r>
            <w:r w:rsidRPr="00B0642B">
              <w:rPr>
                <w:sz w:val="22"/>
                <w:szCs w:val="22"/>
              </w:rPr>
              <w:t>калитки и т.д.) (кв.м.).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860E8B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860E8B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Default="009D656A" w:rsidP="00D9378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815A10" w:rsidRDefault="009D656A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729,9</w:t>
            </w: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оперативного управления </w:t>
            </w:r>
            <w:r w:rsidRPr="00815A10">
              <w:rPr>
                <w:sz w:val="22"/>
                <w:szCs w:val="22"/>
              </w:rPr>
              <w:br/>
              <w:t xml:space="preserve">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860E8B" w:rsidRPr="00815A10" w:rsidTr="00847515"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3.3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013FA9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оперативного управления и переданного в   безвозмездное           </w:t>
            </w:r>
            <w:r w:rsidRPr="00815A10">
              <w:rPr>
                <w:sz w:val="22"/>
                <w:szCs w:val="22"/>
              </w:rPr>
              <w:br/>
              <w:t xml:space="preserve">пользование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A85D5C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FF400D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Количество неиспользованных площадей недвижимого имущества, находящегося у муниципального автономного (бюджетного) учреждения на праве, 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A85D5C" w:rsidRPr="00815A10" w:rsidRDefault="00A85D5C" w:rsidP="00134662">
            <w:pPr>
              <w:pStyle w:val="ConsPlusCell"/>
              <w:rPr>
                <w:sz w:val="22"/>
                <w:szCs w:val="22"/>
              </w:rPr>
            </w:pP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860E8B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оперативного управления </w:t>
            </w:r>
            <w:r w:rsidRPr="00815A10">
              <w:rPr>
                <w:sz w:val="22"/>
                <w:szCs w:val="22"/>
              </w:rPr>
              <w:br/>
              <w:t xml:space="preserve">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860E8B" w:rsidRPr="00815A10" w:rsidTr="00847515">
        <w:trPr>
          <w:trHeight w:val="55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4.3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013FA9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оперативного управления </w:t>
            </w:r>
            <w:r w:rsidRPr="00815A10">
              <w:rPr>
                <w:sz w:val="22"/>
                <w:szCs w:val="22"/>
              </w:rPr>
              <w:br/>
              <w:t xml:space="preserve">и переданного в безвозмездное           </w:t>
            </w:r>
            <w:r w:rsidRPr="00815A10">
              <w:rPr>
                <w:sz w:val="22"/>
                <w:szCs w:val="22"/>
              </w:rPr>
              <w:br/>
              <w:t xml:space="preserve">пользование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кв. </w:t>
            </w:r>
            <w:r w:rsidRPr="00815A10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FF400D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Общая стоимость движимого имущества, приобретенного муниципальным автономным учреждением за счет средств, выделенных учредителем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5314F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8A2317">
            <w:pPr>
              <w:pStyle w:val="ConsPlusCell"/>
              <w:rPr>
                <w:sz w:val="22"/>
                <w:szCs w:val="22"/>
              </w:rPr>
            </w:pPr>
          </w:p>
        </w:tc>
      </w:tr>
      <w:tr w:rsidR="007E3954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Default="009D656A" w:rsidP="005314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815A10" w:rsidRDefault="009D656A" w:rsidP="005314F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4" w:rsidRPr="00815A10" w:rsidRDefault="007E3954" w:rsidP="008A2317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466</w:t>
            </w:r>
            <w:r w:rsidR="008A2317" w:rsidRPr="00815A10">
              <w:rPr>
                <w:sz w:val="22"/>
                <w:szCs w:val="22"/>
              </w:rPr>
              <w:t>7</w:t>
            </w:r>
            <w:r w:rsidRPr="00815A10">
              <w:rPr>
                <w:sz w:val="22"/>
                <w:szCs w:val="22"/>
              </w:rPr>
              <w:t>,</w:t>
            </w:r>
            <w:r w:rsidR="008A2317" w:rsidRPr="00815A10">
              <w:rPr>
                <w:sz w:val="22"/>
                <w:szCs w:val="22"/>
              </w:rPr>
              <w:t>1</w:t>
            </w: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Default="009D656A" w:rsidP="00D9378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D656A" w:rsidRPr="00815A10" w:rsidRDefault="009D656A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A2317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827,2</w:t>
            </w:r>
          </w:p>
        </w:tc>
      </w:tr>
      <w:tr w:rsidR="00FF400D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Общая стоимость недвижимого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7E3954">
            <w:pPr>
              <w:pStyle w:val="ConsPlusCell"/>
              <w:rPr>
                <w:sz w:val="22"/>
                <w:szCs w:val="22"/>
              </w:rPr>
            </w:pP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3F08AA" w:rsidP="007E3954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860E8B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6.2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CE7159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860E8B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7E3954" w:rsidRPr="00815A10" w:rsidRDefault="007E3954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9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</w:tr>
      <w:tr w:rsidR="00FF400D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Общая стоимость 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D937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0D" w:rsidRPr="00815A10" w:rsidRDefault="00FF400D" w:rsidP="005314F9">
            <w:pPr>
              <w:pStyle w:val="ConsPlusCell"/>
              <w:rPr>
                <w:sz w:val="22"/>
                <w:szCs w:val="22"/>
              </w:rPr>
            </w:pPr>
          </w:p>
        </w:tc>
      </w:tr>
      <w:tr w:rsidR="003F08AA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7.1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i/>
                <w:sz w:val="22"/>
                <w:szCs w:val="22"/>
              </w:rPr>
            </w:pPr>
            <w:r w:rsidRPr="00815A1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i/>
                <w:sz w:val="22"/>
                <w:szCs w:val="22"/>
              </w:rPr>
            </w:pPr>
            <w:r w:rsidRPr="00815A1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5314F9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303,9</w:t>
            </w:r>
          </w:p>
        </w:tc>
      </w:tr>
      <w:tr w:rsidR="003F08AA" w:rsidRPr="00815A10" w:rsidTr="00847515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7.2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A" w:rsidRPr="00815A10" w:rsidRDefault="003F08AA" w:rsidP="005314F9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123,8</w:t>
            </w:r>
          </w:p>
        </w:tc>
      </w:tr>
      <w:tr w:rsidR="00860E8B" w:rsidRPr="00815A10" w:rsidTr="00847515">
        <w:trPr>
          <w:trHeight w:val="18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860E8B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FF400D" w:rsidRDefault="00A85D5C" w:rsidP="00D9378D">
            <w:pPr>
              <w:pStyle w:val="ConsPlusCell"/>
              <w:rPr>
                <w:sz w:val="22"/>
                <w:szCs w:val="22"/>
              </w:rPr>
            </w:pPr>
            <w:r w:rsidRPr="00FF400D">
              <w:rPr>
                <w:sz w:val="22"/>
                <w:szCs w:val="22"/>
              </w:rPr>
              <w:t>Объем средств, полученных в отчетном году от распоряжения в установленном порядке имуществом, находящимся у муниципального автономного (бюджетного)  учреждения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860E8B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</w:t>
            </w:r>
            <w:r w:rsidRPr="00815A10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860E8B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860E8B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F87E33" w:rsidP="00860E8B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F87E33" w:rsidRPr="00815A10" w:rsidRDefault="00F87E33" w:rsidP="00860E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B" w:rsidRPr="00815A10" w:rsidRDefault="00F87E33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-</w:t>
            </w:r>
          </w:p>
          <w:p w:rsidR="00F87E33" w:rsidRPr="00815A10" w:rsidRDefault="00F87E33" w:rsidP="00D9378D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815A10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    _______________ </w:t>
      </w:r>
      <w:r w:rsidR="003F08AA" w:rsidRPr="00815A10">
        <w:rPr>
          <w:rFonts w:ascii="Times New Roman" w:hAnsi="Times New Roman" w:cs="Times New Roman"/>
          <w:sz w:val="22"/>
          <w:szCs w:val="22"/>
        </w:rPr>
        <w:t xml:space="preserve">      </w:t>
      </w:r>
      <w:r w:rsidR="003F08AA" w:rsidRPr="00815A10">
        <w:rPr>
          <w:rFonts w:ascii="Times New Roman" w:hAnsi="Times New Roman" w:cs="Times New Roman"/>
          <w:sz w:val="22"/>
          <w:szCs w:val="22"/>
          <w:u w:val="single"/>
        </w:rPr>
        <w:t>А.С.Жарова</w:t>
      </w: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(подпись)      (расшифровка подписи)</w:t>
      </w:r>
    </w:p>
    <w:p w:rsidR="00860E8B" w:rsidRPr="00815A10" w:rsidRDefault="00860E8B" w:rsidP="00860E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60E8B" w:rsidRPr="00815A10" w:rsidRDefault="00860E8B" w:rsidP="00860E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815A10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860E8B" w:rsidRPr="00815A10" w:rsidRDefault="00860E8B" w:rsidP="00860E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     _______________ </w:t>
      </w:r>
      <w:r w:rsidR="003F08AA" w:rsidRPr="00815A10">
        <w:rPr>
          <w:rFonts w:ascii="Times New Roman" w:hAnsi="Times New Roman" w:cs="Times New Roman"/>
          <w:sz w:val="22"/>
          <w:szCs w:val="22"/>
        </w:rPr>
        <w:t xml:space="preserve">    </w:t>
      </w:r>
      <w:r w:rsidR="003F08AA" w:rsidRPr="00815A10"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860E8B" w:rsidRPr="00815A10" w:rsidRDefault="00860E8B" w:rsidP="00860E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(подпись)      (расшифровка подписи)</w:t>
      </w: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5A10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за составление отчета)                             _______________</w:t>
      </w:r>
      <w:r w:rsidR="003F08AA" w:rsidRPr="00815A10">
        <w:rPr>
          <w:rFonts w:ascii="Times New Roman" w:hAnsi="Times New Roman" w:cs="Times New Roman"/>
          <w:sz w:val="22"/>
          <w:szCs w:val="22"/>
        </w:rPr>
        <w:t xml:space="preserve">     </w:t>
      </w:r>
      <w:r w:rsidRPr="00815A10">
        <w:rPr>
          <w:rFonts w:ascii="Times New Roman" w:hAnsi="Times New Roman" w:cs="Times New Roman"/>
          <w:sz w:val="22"/>
          <w:szCs w:val="22"/>
        </w:rPr>
        <w:t xml:space="preserve"> </w:t>
      </w:r>
      <w:r w:rsidR="003F08AA" w:rsidRPr="00815A10"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(подпись)      (расшифровка подписи)</w:t>
      </w: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6C3C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СОГЛАСОВАН</w:t>
      </w:r>
      <w:r w:rsidR="00815A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5A10" w:rsidRPr="00815A10" w:rsidRDefault="00815A10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B6C3C" w:rsidRPr="00815A10" w:rsidRDefault="008B6C3C" w:rsidP="008B6C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15A10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8B6C3C" w:rsidRPr="00815A10" w:rsidRDefault="008B6C3C" w:rsidP="00013FA9">
      <w:pPr>
        <w:pStyle w:val="ConsPlusNonformat"/>
        <w:jc w:val="both"/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8B6C3C" w:rsidRPr="00815A10" w:rsidRDefault="008B6C3C" w:rsidP="008B6C3C">
      <w:pPr>
        <w:pStyle w:val="ConsPlusTitle"/>
        <w:spacing w:line="240" w:lineRule="exact"/>
        <w:outlineLvl w:val="0"/>
        <w:rPr>
          <w:b w:val="0"/>
          <w:sz w:val="22"/>
          <w:szCs w:val="22"/>
        </w:rPr>
      </w:pPr>
    </w:p>
    <w:p w:rsidR="008B6C3C" w:rsidRPr="00815A10" w:rsidRDefault="008B6C3C" w:rsidP="008B6C3C">
      <w:pPr>
        <w:pStyle w:val="ConsPlusTitle"/>
        <w:spacing w:line="240" w:lineRule="exact"/>
        <w:jc w:val="center"/>
        <w:outlineLvl w:val="0"/>
        <w:rPr>
          <w:b w:val="0"/>
          <w:sz w:val="22"/>
          <w:szCs w:val="22"/>
        </w:rPr>
      </w:pPr>
    </w:p>
    <w:p w:rsidR="008B6C3C" w:rsidRPr="00815A10" w:rsidRDefault="008B6C3C" w:rsidP="008B6C3C">
      <w:pPr>
        <w:pStyle w:val="ConsPlusTitle"/>
        <w:spacing w:line="240" w:lineRule="exact"/>
        <w:jc w:val="center"/>
        <w:outlineLvl w:val="0"/>
        <w:rPr>
          <w:b w:val="0"/>
          <w:sz w:val="22"/>
          <w:szCs w:val="22"/>
        </w:rPr>
      </w:pPr>
    </w:p>
    <w:sectPr w:rsidR="008B6C3C" w:rsidRPr="00815A10" w:rsidSect="00847515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089"/>
    <w:multiLevelType w:val="hybridMultilevel"/>
    <w:tmpl w:val="99D03802"/>
    <w:lvl w:ilvl="0" w:tplc="1B52A272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E5F"/>
    <w:rsid w:val="00002DB5"/>
    <w:rsid w:val="00013FA9"/>
    <w:rsid w:val="00014468"/>
    <w:rsid w:val="000411BC"/>
    <w:rsid w:val="00044911"/>
    <w:rsid w:val="00052797"/>
    <w:rsid w:val="00097728"/>
    <w:rsid w:val="000A1069"/>
    <w:rsid w:val="000A3D32"/>
    <w:rsid w:val="000D28B0"/>
    <w:rsid w:val="000F0FCC"/>
    <w:rsid w:val="00140C8D"/>
    <w:rsid w:val="00165362"/>
    <w:rsid w:val="001712A4"/>
    <w:rsid w:val="00177159"/>
    <w:rsid w:val="00177636"/>
    <w:rsid w:val="001975E2"/>
    <w:rsid w:val="001C2B7C"/>
    <w:rsid w:val="001D000A"/>
    <w:rsid w:val="002412A3"/>
    <w:rsid w:val="0026011E"/>
    <w:rsid w:val="002E67F4"/>
    <w:rsid w:val="002F0017"/>
    <w:rsid w:val="0032011F"/>
    <w:rsid w:val="003B2A5D"/>
    <w:rsid w:val="003B4D88"/>
    <w:rsid w:val="003B64DA"/>
    <w:rsid w:val="003C5A09"/>
    <w:rsid w:val="003F08AA"/>
    <w:rsid w:val="00405B5C"/>
    <w:rsid w:val="00410516"/>
    <w:rsid w:val="00440543"/>
    <w:rsid w:val="00452040"/>
    <w:rsid w:val="00457D3D"/>
    <w:rsid w:val="004625DA"/>
    <w:rsid w:val="004628E1"/>
    <w:rsid w:val="00472C37"/>
    <w:rsid w:val="00491BBB"/>
    <w:rsid w:val="00492620"/>
    <w:rsid w:val="00495B33"/>
    <w:rsid w:val="004E3FA9"/>
    <w:rsid w:val="004F4908"/>
    <w:rsid w:val="00515BC3"/>
    <w:rsid w:val="005213E9"/>
    <w:rsid w:val="005250B7"/>
    <w:rsid w:val="005314F9"/>
    <w:rsid w:val="0054435A"/>
    <w:rsid w:val="005B3E39"/>
    <w:rsid w:val="005D6113"/>
    <w:rsid w:val="006038E5"/>
    <w:rsid w:val="006202EC"/>
    <w:rsid w:val="00680E3B"/>
    <w:rsid w:val="006A07B2"/>
    <w:rsid w:val="006A5667"/>
    <w:rsid w:val="006B0BBE"/>
    <w:rsid w:val="006E3785"/>
    <w:rsid w:val="007117F0"/>
    <w:rsid w:val="00717ADC"/>
    <w:rsid w:val="00751242"/>
    <w:rsid w:val="00752648"/>
    <w:rsid w:val="00761292"/>
    <w:rsid w:val="007801DD"/>
    <w:rsid w:val="00780455"/>
    <w:rsid w:val="00790FD2"/>
    <w:rsid w:val="007A248A"/>
    <w:rsid w:val="007B325C"/>
    <w:rsid w:val="007B5519"/>
    <w:rsid w:val="007C7BB8"/>
    <w:rsid w:val="007E3954"/>
    <w:rsid w:val="007E5D42"/>
    <w:rsid w:val="00800E5F"/>
    <w:rsid w:val="00802425"/>
    <w:rsid w:val="00815A10"/>
    <w:rsid w:val="008233F8"/>
    <w:rsid w:val="00830132"/>
    <w:rsid w:val="00833CA7"/>
    <w:rsid w:val="00847515"/>
    <w:rsid w:val="00857EDA"/>
    <w:rsid w:val="008605C5"/>
    <w:rsid w:val="00860E8B"/>
    <w:rsid w:val="00861467"/>
    <w:rsid w:val="00873489"/>
    <w:rsid w:val="00873EED"/>
    <w:rsid w:val="008A2317"/>
    <w:rsid w:val="008B6C3C"/>
    <w:rsid w:val="008D45ED"/>
    <w:rsid w:val="008E17D4"/>
    <w:rsid w:val="008E6736"/>
    <w:rsid w:val="009040E4"/>
    <w:rsid w:val="0090474D"/>
    <w:rsid w:val="00913CA7"/>
    <w:rsid w:val="0091669F"/>
    <w:rsid w:val="009315B3"/>
    <w:rsid w:val="00945FA0"/>
    <w:rsid w:val="009470A6"/>
    <w:rsid w:val="009839E3"/>
    <w:rsid w:val="009B0DDB"/>
    <w:rsid w:val="009B1199"/>
    <w:rsid w:val="009B789A"/>
    <w:rsid w:val="009D457E"/>
    <w:rsid w:val="009D656A"/>
    <w:rsid w:val="00A4246D"/>
    <w:rsid w:val="00A85D5C"/>
    <w:rsid w:val="00A94EC0"/>
    <w:rsid w:val="00AB1765"/>
    <w:rsid w:val="00AD3E8B"/>
    <w:rsid w:val="00AE7390"/>
    <w:rsid w:val="00B05A87"/>
    <w:rsid w:val="00B0642B"/>
    <w:rsid w:val="00B10533"/>
    <w:rsid w:val="00B16484"/>
    <w:rsid w:val="00B57F7D"/>
    <w:rsid w:val="00B67BF7"/>
    <w:rsid w:val="00BC2338"/>
    <w:rsid w:val="00BF038E"/>
    <w:rsid w:val="00C24878"/>
    <w:rsid w:val="00C25136"/>
    <w:rsid w:val="00C37AD4"/>
    <w:rsid w:val="00C43A69"/>
    <w:rsid w:val="00C4620A"/>
    <w:rsid w:val="00CE3A2E"/>
    <w:rsid w:val="00CE7159"/>
    <w:rsid w:val="00D129B6"/>
    <w:rsid w:val="00D305FE"/>
    <w:rsid w:val="00D34732"/>
    <w:rsid w:val="00D42E9E"/>
    <w:rsid w:val="00D53BDD"/>
    <w:rsid w:val="00D62602"/>
    <w:rsid w:val="00D7000B"/>
    <w:rsid w:val="00D72F76"/>
    <w:rsid w:val="00D804C3"/>
    <w:rsid w:val="00D9378D"/>
    <w:rsid w:val="00D973C2"/>
    <w:rsid w:val="00DC0080"/>
    <w:rsid w:val="00DC19DF"/>
    <w:rsid w:val="00DE6307"/>
    <w:rsid w:val="00DE66CC"/>
    <w:rsid w:val="00E22D6D"/>
    <w:rsid w:val="00E6119C"/>
    <w:rsid w:val="00E7436B"/>
    <w:rsid w:val="00E81670"/>
    <w:rsid w:val="00E83EC6"/>
    <w:rsid w:val="00E87269"/>
    <w:rsid w:val="00EA3D10"/>
    <w:rsid w:val="00ED65D6"/>
    <w:rsid w:val="00EF0304"/>
    <w:rsid w:val="00F150C2"/>
    <w:rsid w:val="00F20131"/>
    <w:rsid w:val="00F316F7"/>
    <w:rsid w:val="00F35DEC"/>
    <w:rsid w:val="00F44823"/>
    <w:rsid w:val="00F77EB2"/>
    <w:rsid w:val="00F87E33"/>
    <w:rsid w:val="00FD6751"/>
    <w:rsid w:val="00FE1EB4"/>
    <w:rsid w:val="00FE64F4"/>
    <w:rsid w:val="00FF35A1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0455"/>
    <w:rPr>
      <w:color w:val="0000FF" w:themeColor="hyperlink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hkola3@mail.ru" TargetMode="External"/><Relationship Id="rId5" Type="http://schemas.openxmlformats.org/officeDocument/2006/relationships/hyperlink" Target="mailto:music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2013-04-11T05:01:00Z</cp:lastPrinted>
  <dcterms:created xsi:type="dcterms:W3CDTF">2013-03-31T11:37:00Z</dcterms:created>
  <dcterms:modified xsi:type="dcterms:W3CDTF">2013-04-29T09:20:00Z</dcterms:modified>
</cp:coreProperties>
</file>