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DF" w:rsidRPr="00E21BAD" w:rsidRDefault="004004DF" w:rsidP="00156466">
      <w:pPr>
        <w:pStyle w:val="ConsPlusNonformat"/>
        <w:jc w:val="both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E21BAD">
        <w:rPr>
          <w:rFonts w:ascii="Times New Roman" w:hAnsi="Times New Roman" w:cs="Times New Roman"/>
        </w:rPr>
        <w:t xml:space="preserve"> УТВЕРЖДЕН</w:t>
      </w:r>
    </w:p>
    <w:p w:rsidR="004004DF" w:rsidRDefault="004004DF" w:rsidP="001A67A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Наблюдательным советом </w:t>
      </w:r>
    </w:p>
    <w:p w:rsidR="004004DF" w:rsidRDefault="004004DF" w:rsidP="006167B4">
      <w:pPr>
        <w:pStyle w:val="ConsPlusNonformat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МАОУДОД «Детская школа искусств»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4DF" w:rsidRPr="00E21BAD" w:rsidRDefault="004004DF" w:rsidP="00156466">
      <w:pPr>
        <w:pStyle w:val="ConsPlusNonformat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Протокол  от  10  апреля  2013 года № 2</w:t>
      </w:r>
    </w:p>
    <w:p w:rsidR="004004DF" w:rsidRPr="00E21BAD" w:rsidRDefault="004004DF" w:rsidP="00E562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21BAD">
        <w:rPr>
          <w:rFonts w:ascii="Times New Roman" w:hAnsi="Times New Roman" w:cs="Times New Roman"/>
          <w:b/>
        </w:rPr>
        <w:t>Отчет</w:t>
      </w:r>
    </w:p>
    <w:p w:rsidR="004004DF" w:rsidRPr="00E21BAD" w:rsidRDefault="004004DF" w:rsidP="00E21BAD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21BAD">
        <w:rPr>
          <w:rFonts w:ascii="Times New Roman" w:hAnsi="Times New Roman" w:cs="Times New Roman"/>
          <w:b/>
        </w:rPr>
        <w:t>о деятельности муниципального автономного образовательного учреждения дополнительного образования детей «Детская школа искусств» Мотовилихинского района г. Перми</w:t>
      </w:r>
    </w:p>
    <w:p w:rsidR="004004DF" w:rsidRPr="00E21BAD" w:rsidRDefault="004004DF" w:rsidP="00E5629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21BAD">
        <w:rPr>
          <w:rFonts w:ascii="Times New Roman" w:hAnsi="Times New Roman" w:cs="Times New Roman"/>
          <w:b/>
        </w:rPr>
        <w:t xml:space="preserve"> за период с 01.01.2012г. по 31.12.2012г.</w:t>
      </w:r>
    </w:p>
    <w:p w:rsidR="004004DF" w:rsidRPr="00E21BAD" w:rsidRDefault="004004DF" w:rsidP="00E21BAD">
      <w:pPr>
        <w:pStyle w:val="ConsPlusNonformat"/>
        <w:jc w:val="center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 </w:t>
      </w:r>
    </w:p>
    <w:p w:rsidR="004004DF" w:rsidRDefault="004004DF" w:rsidP="001564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E21BAD">
        <w:rPr>
          <w:rFonts w:ascii="Times New Roman" w:hAnsi="Times New Roman"/>
        </w:rPr>
        <w:t>Раздел 1. Общие сведения об учреждении</w:t>
      </w:r>
    </w:p>
    <w:p w:rsidR="004004DF" w:rsidRPr="00E21BAD" w:rsidRDefault="004004DF" w:rsidP="001564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4004DF" w:rsidRPr="00E21BAD" w:rsidRDefault="004004DF" w:rsidP="00E21BAD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Сведения об учреждении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6379"/>
      </w:tblGrid>
      <w:tr w:rsidR="004004DF" w:rsidRPr="00F459B2" w:rsidTr="008D11A7">
        <w:trPr>
          <w:tblCellSpacing w:w="5" w:type="nil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образовательное учреждение дополнительного образования детей «Детская школа искусств» Мотовилихинского района города Перми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МАОУДОД «Детская школа искусств»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14, г"/>
              </w:smartTagPr>
              <w:r w:rsidRPr="00F459B2">
                <w:rPr>
                  <w:rFonts w:ascii="Times New Roman" w:hAnsi="Times New Roman" w:cs="Times New Roman"/>
                  <w:sz w:val="20"/>
                  <w:szCs w:val="20"/>
                </w:rPr>
                <w:t>614014, г</w:t>
              </w:r>
            </w:smartTag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. Пермь, ул. Постаногова, д. 1 А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14014, г"/>
              </w:smartTagPr>
              <w:r w:rsidRPr="00F459B2">
                <w:rPr>
                  <w:rFonts w:ascii="Times New Roman" w:hAnsi="Times New Roman" w:cs="Times New Roman"/>
                  <w:sz w:val="20"/>
                  <w:szCs w:val="20"/>
                </w:rPr>
                <w:t>614014, г</w:t>
              </w:r>
            </w:smartTag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. Пермь, ул. Постаногова, д. 1 А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(342)267-76-87, (342)267-57-70 / </w:t>
            </w:r>
            <w:r w:rsidRPr="00F459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artscool.perm@mail.ru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Зеленина Елена Валерьевна / (342)267-76-87</w:t>
            </w:r>
          </w:p>
        </w:tc>
      </w:tr>
      <w:tr w:rsidR="004004DF" w:rsidRPr="00F459B2" w:rsidTr="008D11A7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046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№ 284-97, дата выдачи 26.11.1997г, бессрочно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046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 025497, рег. № 1660, </w:t>
            </w:r>
          </w:p>
          <w:p w:rsidR="004004DF" w:rsidRPr="00F459B2" w:rsidRDefault="004004DF" w:rsidP="009046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дата выдачи 06.10.2011г, бессрочно</w:t>
            </w:r>
          </w:p>
        </w:tc>
      </w:tr>
      <w:tr w:rsidR="004004DF" w:rsidRPr="00F459B2" w:rsidTr="008D11A7">
        <w:trPr>
          <w:trHeight w:val="400"/>
          <w:tblCellSpacing w:w="5" w:type="nil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046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Серия АА № 023962,рег. № 1231, </w:t>
            </w:r>
          </w:p>
          <w:p w:rsidR="004004DF" w:rsidRPr="00F459B2" w:rsidRDefault="004004DF" w:rsidP="009046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дата выдачи 09.04.2002г., бессрочно</w:t>
            </w:r>
          </w:p>
        </w:tc>
      </w:tr>
    </w:tbl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2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1.2. Состав наблюдательного совета учреждения</w:t>
      </w: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944"/>
        <w:gridCol w:w="7088"/>
      </w:tblGrid>
      <w:tr w:rsidR="004004DF" w:rsidRPr="00F459B2" w:rsidTr="008D11A7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Должность          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   3              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57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57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Бурдин Валерий Степанович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 (решение общего собрания трудового коллектива от 16.06.2010г.)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57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57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Главатских Елена Михайловна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(по согласованию) 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57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046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Дубровец Алла Васильевна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046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собрания трудового коллектива от 05.03.2012г.)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57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57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Зеленина Светлана Васильевна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57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собрания трудового коллектива от 05.03.2012г.)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57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57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Морозова Нина Виссарионовна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574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 (решение общего собрания трудового коллектива от 16.06.2010г.)</w:t>
            </w:r>
          </w:p>
        </w:tc>
      </w:tr>
      <w:tr w:rsidR="004004DF" w:rsidRPr="00F459B2" w:rsidTr="008D11A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Филатов Валерий Александрович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E140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 местного самоуправления в лице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департамента образования администрации города Перми</w:t>
            </w:r>
          </w:p>
        </w:tc>
      </w:tr>
    </w:tbl>
    <w:p w:rsidR="004004DF" w:rsidRPr="00E21BAD" w:rsidRDefault="004004DF" w:rsidP="00E21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21B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1.3. Виды деятельности, осуществляемые учреждением</w:t>
      </w: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53"/>
        <w:gridCol w:w="3119"/>
        <w:gridCol w:w="3260"/>
      </w:tblGrid>
      <w:tr w:rsidR="004004DF" w:rsidRPr="00F459B2" w:rsidTr="006167B4">
        <w:trPr>
          <w:trHeight w:val="78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6E08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 деятельность, с указанием    номеров, даты выдачи и срока действия)</w:t>
            </w:r>
          </w:p>
        </w:tc>
      </w:tr>
      <w:tr w:rsidR="004004DF" w:rsidRPr="00F459B2" w:rsidTr="006167B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046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год 2011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046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год 2012</w:t>
            </w:r>
          </w:p>
        </w:tc>
      </w:tr>
      <w:tr w:rsidR="004004DF" w:rsidRPr="00F459B2" w:rsidTr="006167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4004DF" w:rsidRPr="00F459B2" w:rsidTr="006167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 </w:t>
            </w: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образование детей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b/>
                <w:sz w:val="20"/>
                <w:szCs w:val="20"/>
              </w:rPr>
              <w:t>Устав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, утвержденный распоряжением начальника департамента образования от 26.07.2010 № 163</w:t>
            </w: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b/>
                <w:sz w:val="20"/>
                <w:szCs w:val="20"/>
              </w:rPr>
              <w:t>Лицензия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серия РО №025497 рег.№ 1660 от 06.10.2011г</w:t>
            </w: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аккредитации серия АА № 023962, рег. № 1231 от 09.04.2002г.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E21B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b/>
                <w:sz w:val="20"/>
                <w:szCs w:val="20"/>
              </w:rPr>
              <w:t>Устав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утвержденный распоряжением начальника департамента образования от 13.01.2012 </w:t>
            </w:r>
          </w:p>
          <w:p w:rsidR="004004DF" w:rsidRPr="00F459B2" w:rsidRDefault="004004DF" w:rsidP="00E21B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№СЭД-08-01-267</w:t>
            </w:r>
          </w:p>
          <w:p w:rsidR="004004DF" w:rsidRPr="00F459B2" w:rsidRDefault="004004DF" w:rsidP="00E21B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b/>
                <w:sz w:val="20"/>
                <w:szCs w:val="20"/>
              </w:rPr>
              <w:t>Лицензия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серия РО №025497 рег.№ 1660 от 06.10.2011г</w:t>
            </w:r>
          </w:p>
          <w:p w:rsidR="004004DF" w:rsidRPr="00F459B2" w:rsidRDefault="004004DF" w:rsidP="00E21B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аккредитации серия АА № 023962, рег. № 1231 от 09.04.2002г.</w:t>
            </w:r>
          </w:p>
        </w:tc>
      </w:tr>
      <w:tr w:rsidR="004004DF" w:rsidRPr="00F459B2" w:rsidTr="006167B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Оказание дополнительных платных образовательных услуг по направлениям:</w:t>
            </w: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Раннее эстетическое развитие</w:t>
            </w: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-Художественно-эстетическое направление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1564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b/>
                <w:sz w:val="20"/>
                <w:szCs w:val="20"/>
              </w:rPr>
              <w:t>Устав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, утвержденный распоряжением начальника департамента образования от 26.07.2010 № 163</w:t>
            </w: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1564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b/>
                <w:sz w:val="20"/>
                <w:szCs w:val="20"/>
              </w:rPr>
              <w:t>Устав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утвержденный распоряжением начальника департамента образования от 13.01.2012 </w:t>
            </w:r>
          </w:p>
          <w:p w:rsidR="004004DF" w:rsidRPr="00F459B2" w:rsidRDefault="004004DF" w:rsidP="0015646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№СЭД-08-01-267</w:t>
            </w: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4DF" w:rsidRDefault="004004DF" w:rsidP="0015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1.4. Функции, осуществляемые учреждением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004DF" w:rsidRPr="00F459B2" w:rsidTr="00405C61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373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год  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373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год 2012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373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год 2011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373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год 2012    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6167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F372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6E08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E121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6E08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 xml:space="preserve">1.5. Информация о количестве штатных единиц, количественном составе и </w:t>
      </w:r>
    </w:p>
    <w:p w:rsidR="004004DF" w:rsidRPr="00E21BAD" w:rsidRDefault="004004DF" w:rsidP="006E08B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E21BAD">
        <w:rPr>
          <w:rFonts w:ascii="Times New Roman" w:hAnsi="Times New Roman"/>
        </w:rPr>
        <w:t>квалификации сотрудников учреждения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4004DF" w:rsidRPr="00F459B2" w:rsidTr="00405C6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373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  Год 2012           </w:t>
            </w:r>
          </w:p>
        </w:tc>
      </w:tr>
      <w:tr w:rsidR="004004DF" w:rsidRPr="00F459B2" w:rsidTr="00405C61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на начало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на конец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5       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</w:tbl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Pr="006A7508" w:rsidRDefault="004004DF" w:rsidP="00007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6A7508">
        <w:rPr>
          <w:rFonts w:ascii="Times New Roman" w:hAnsi="Times New Roman"/>
        </w:rPr>
        <w:t>Уменьшение контингента детей, оптимизация штатного расписания</w:t>
      </w:r>
    </w:p>
    <w:p w:rsidR="004004DF" w:rsidRPr="006A7508" w:rsidRDefault="004004DF" w:rsidP="000073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04DF" w:rsidRDefault="004004DF" w:rsidP="00007365">
      <w:pPr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228"/>
      <w:bookmarkEnd w:id="0"/>
      <w:r w:rsidRPr="006A7508">
        <w:rPr>
          <w:rFonts w:ascii="Times New Roman" w:hAnsi="Times New Roman"/>
        </w:rPr>
        <w:t xml:space="preserve">1.6. Информация о среднегодовой численности и средней заработной плате работников </w:t>
      </w:r>
    </w:p>
    <w:p w:rsidR="004004DF" w:rsidRDefault="004004DF" w:rsidP="00B428F2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учреждения </w:t>
      </w:r>
    </w:p>
    <w:p w:rsidR="004004DF" w:rsidRPr="006A7508" w:rsidRDefault="004004DF" w:rsidP="00B428F2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04DF" w:rsidRPr="006A7508" w:rsidRDefault="004004DF" w:rsidP="00007365">
      <w:pPr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0A0"/>
      </w:tblPr>
      <w:tblGrid>
        <w:gridCol w:w="709"/>
        <w:gridCol w:w="5771"/>
        <w:gridCol w:w="1080"/>
        <w:gridCol w:w="1080"/>
        <w:gridCol w:w="840"/>
      </w:tblGrid>
      <w:tr w:rsidR="004004DF" w:rsidRPr="006A7508" w:rsidTr="00B84914">
        <w:trPr>
          <w:trHeight w:val="4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 Ед.  </w:t>
            </w:r>
            <w:r w:rsidRPr="006A7508">
              <w:rPr>
                <w:rFonts w:ascii="Times New Roman" w:hAnsi="Times New Roman"/>
                <w:sz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Год 2012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  3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  4   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 5  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1 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1.1.3.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1.1.4.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</w:rPr>
              <w:t>6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1.1.5.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1.1.6.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1.1.7.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Рабочие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человек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2 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16042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17899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 xml:space="preserve"> руб. 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2.1.1.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14166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16022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2.1.2.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Default="004004DF" w:rsidP="00B8491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2.1.3.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Default="004004DF" w:rsidP="00B8491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Default="004004DF" w:rsidP="00B84914">
            <w:pPr>
              <w:rPr>
                <w:rFonts w:ascii="Times New Roman" w:hAnsi="Times New Roman"/>
                <w:sz w:val="20"/>
              </w:rPr>
            </w:pPr>
          </w:p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2.1.4.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</w:rPr>
              <w:t>34147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</w:rPr>
              <w:t>39888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2.1.5.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12202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13705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2.1.6.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12789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16541</w:t>
            </w:r>
          </w:p>
        </w:tc>
      </w:tr>
      <w:tr w:rsidR="004004DF" w:rsidRPr="006A7508" w:rsidTr="00B84914">
        <w:trPr>
          <w:trHeight w:val="1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2.1.7.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Рабочие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rPr>
                <w:rFonts w:ascii="Times New Roman" w:hAnsi="Times New Roman"/>
              </w:rPr>
            </w:pPr>
            <w:r w:rsidRPr="006A7508"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4004DF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4004DF" w:rsidRPr="006A7508" w:rsidRDefault="004004DF" w:rsidP="00B849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004DF" w:rsidRPr="006A7508" w:rsidRDefault="004004DF" w:rsidP="00007365">
      <w:pPr>
        <w:spacing w:after="0"/>
        <w:ind w:firstLine="540"/>
        <w:jc w:val="both"/>
        <w:rPr>
          <w:rFonts w:ascii="Times New Roman" w:hAnsi="Times New Roman"/>
          <w:b/>
          <w:sz w:val="28"/>
        </w:rPr>
      </w:pPr>
    </w:p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1.7. Информация об осуществлении деятельности, связанной с выполнением работ или </w:t>
      </w:r>
    </w:p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       оказанием услуг в соответствии с обязательствами перед страховщиком по </w:t>
      </w:r>
    </w:p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       обязательному социальному страхованию, и об объеме финансового обеспечения</w:t>
      </w:r>
    </w:p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       данной деятельности</w:t>
      </w:r>
    </w:p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004DF" w:rsidRPr="006A7508" w:rsidTr="00405C6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4004DF" w:rsidRPr="006A7508" w:rsidTr="00405C6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110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год 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110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год 2011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110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год 2011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110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год 2012</w:t>
            </w:r>
          </w:p>
        </w:tc>
      </w:tr>
      <w:tr w:rsidR="004004DF" w:rsidRPr="006A7508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4004DF" w:rsidRPr="006A7508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>1.8. Информация об объеме финансового обеспечения муниципального автономного</w:t>
      </w:r>
    </w:p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 xml:space="preserve">       учреждения в рамках целевых программ, утвержденных в установленном порядке:</w:t>
      </w:r>
    </w:p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4004DF" w:rsidRPr="006A7508" w:rsidTr="00405C61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4004DF" w:rsidRPr="006A7508" w:rsidTr="00405C61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0D73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год 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0D73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год 2012</w:t>
            </w:r>
          </w:p>
        </w:tc>
      </w:tr>
      <w:tr w:rsidR="004004DF" w:rsidRPr="006A7508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4004DF" w:rsidRPr="006A7508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2D1B0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</w:rPr>
              <w:t>Долгосрочная целевая программа «Организация оздоровления, отдыха и занятости детей в г. Перми»й утвержденная постановлением администрации г.Перми от 06.03.10г.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1E52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136,48</w:t>
            </w:r>
          </w:p>
        </w:tc>
      </w:tr>
    </w:tbl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Pr="006A7508" w:rsidRDefault="004004DF" w:rsidP="00271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Pr="006A7508" w:rsidRDefault="004004DF" w:rsidP="002710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>1.9. Перечень услуг (работ), оказываемых учреждением</w:t>
      </w:r>
    </w:p>
    <w:p w:rsidR="004004DF" w:rsidRPr="006A7508" w:rsidRDefault="004004DF" w:rsidP="002710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13"/>
        <w:gridCol w:w="824"/>
        <w:gridCol w:w="1019"/>
        <w:gridCol w:w="957"/>
        <w:gridCol w:w="2019"/>
      </w:tblGrid>
      <w:tr w:rsidR="004004DF" w:rsidRPr="006A7508" w:rsidTr="00B313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Наименование услуги (вид работ)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27109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Год 2011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27109D">
            <w:pPr>
              <w:pStyle w:val="ConsPlusCell"/>
              <w:widowControl/>
              <w:ind w:left="-70"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Год 2012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Категории  </w:t>
            </w:r>
            <w:r w:rsidRPr="006A7508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4004DF" w:rsidRPr="006A7508" w:rsidTr="00B313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4  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6      </w:t>
            </w:r>
          </w:p>
        </w:tc>
      </w:tr>
      <w:tr w:rsidR="004004DF" w:rsidRPr="006A7508" w:rsidTr="00B313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456E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бесплатно           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456E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4004DF" w:rsidRPr="006A7508" w:rsidTr="00B313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1 год обучения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4004DF" w:rsidRPr="006A7508" w:rsidTr="00B313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03549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2 год обучения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4004DF" w:rsidRPr="006A7508" w:rsidTr="00B313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03549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3 год обучения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4004DF" w:rsidRPr="006A7508" w:rsidTr="00B313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4 год  обучения и выше, а также имеющие звание «Образцовый детский коллектив»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4004DF" w:rsidRPr="006A7508" w:rsidTr="00B313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группы музыкальной направленности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4004DF" w:rsidRPr="006A7508" w:rsidTr="00B3138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  <w:tr w:rsidR="004004DF" w:rsidRPr="006A7508" w:rsidTr="00B313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2 .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6A7508" w:rsidTr="00B313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E791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«Раннее эстетическое развитие» (дети от 1 года до 3 лет)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03549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1 года до 3 лет</w:t>
            </w:r>
          </w:p>
        </w:tc>
      </w:tr>
      <w:tr w:rsidR="004004DF" w:rsidRPr="006A7508" w:rsidTr="00B313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03549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«Раннее эстетическое развитие» (дети от 3 лет до 6 лет)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03549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3 до 6 лет</w:t>
            </w:r>
          </w:p>
        </w:tc>
      </w:tr>
      <w:tr w:rsidR="004004DF" w:rsidRPr="006A7508" w:rsidTr="00B313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E4C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E791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направление»  (группа ИЗО дети 5-9 лет)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5 до 9 лет</w:t>
            </w:r>
          </w:p>
        </w:tc>
      </w:tr>
      <w:tr w:rsidR="004004DF" w:rsidRPr="006A7508" w:rsidTr="00B313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E4C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E4C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направление»  (группа ИЗО дети 10-14 лет)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E4C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10 до 14 лет</w:t>
            </w:r>
          </w:p>
        </w:tc>
      </w:tr>
      <w:tr w:rsidR="004004DF" w:rsidRPr="006A7508" w:rsidTr="00B313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E4C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направление»  (группы музыка от 5 до 9 лет)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5 до 9 лет</w:t>
            </w:r>
          </w:p>
        </w:tc>
      </w:tr>
      <w:tr w:rsidR="004004DF" w:rsidRPr="006A7508" w:rsidTr="00B313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E4C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E4C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направление»  (группы музыка от 10 до 14 лет)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10 до 14 лет</w:t>
            </w:r>
          </w:p>
        </w:tc>
      </w:tr>
      <w:tr w:rsidR="004004DF" w:rsidRPr="006A7508" w:rsidTr="00B313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E4C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E4C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направление»  (группы музыка от 15 до 17 лет)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15 до 17 лет</w:t>
            </w:r>
          </w:p>
        </w:tc>
      </w:tr>
      <w:tr w:rsidR="004004DF" w:rsidRPr="006A7508" w:rsidTr="00B313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E4CE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направление»  (группа музыка 18 лет и старше)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18 лет и старше</w:t>
            </w:r>
          </w:p>
        </w:tc>
      </w:tr>
      <w:tr w:rsidR="004004DF" w:rsidRPr="006A7508" w:rsidTr="00B3138E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E4CE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13533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(полная плата)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13533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13533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Дети в возрасте от 7 до 18 лет</w:t>
            </w:r>
          </w:p>
        </w:tc>
      </w:tr>
    </w:tbl>
    <w:p w:rsidR="004004DF" w:rsidRPr="00E21BAD" w:rsidRDefault="004004DF" w:rsidP="008D11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E21BAD">
        <w:rPr>
          <w:rFonts w:ascii="Times New Roman" w:hAnsi="Times New Roman"/>
        </w:rPr>
        <w:t>Раздел 2. Результат деятельности учреждения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4DF" w:rsidRPr="006A7508" w:rsidRDefault="004004DF" w:rsidP="005154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>2.1. Информация об исполнении муниципального задания учредителя</w:t>
      </w:r>
    </w:p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3544"/>
        <w:gridCol w:w="567"/>
        <w:gridCol w:w="567"/>
        <w:gridCol w:w="567"/>
        <w:gridCol w:w="708"/>
        <w:gridCol w:w="993"/>
        <w:gridCol w:w="992"/>
        <w:gridCol w:w="992"/>
        <w:gridCol w:w="992"/>
      </w:tblGrid>
      <w:tr w:rsidR="004004DF" w:rsidRPr="006A7508" w:rsidTr="00A9235F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Наименование</w:t>
            </w:r>
            <w:r w:rsidRPr="006A7508">
              <w:rPr>
                <w:rFonts w:ascii="Times New Roman" w:hAnsi="Times New Roman" w:cs="Times New Roman"/>
              </w:rPr>
              <w:br/>
              <w:t xml:space="preserve">услуги   </w:t>
            </w:r>
            <w:r w:rsidRPr="006A7508">
              <w:rPr>
                <w:rFonts w:ascii="Times New Roman" w:hAnsi="Times New Roman" w:cs="Times New Roman"/>
              </w:rPr>
              <w:br/>
              <w:t xml:space="preserve">(вид работ) 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Объем услуг, штук     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Объем финансового      </w:t>
            </w:r>
            <w:r w:rsidRPr="006A7508">
              <w:rPr>
                <w:rFonts w:ascii="Times New Roman" w:hAnsi="Times New Roman" w:cs="Times New Roman"/>
              </w:rPr>
              <w:br/>
              <w:t xml:space="preserve">обеспечения, тыс. руб.   </w:t>
            </w:r>
          </w:p>
        </w:tc>
      </w:tr>
      <w:tr w:rsidR="004004DF" w:rsidRPr="006A7508" w:rsidTr="00A9235F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план    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факт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план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факт     </w:t>
            </w:r>
          </w:p>
        </w:tc>
      </w:tr>
      <w:tr w:rsidR="004004DF" w:rsidRPr="006A7508" w:rsidTr="00A9235F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27109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27109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27109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27109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5185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год  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5185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5185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год 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5185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4004DF" w:rsidRPr="006A7508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2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7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8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9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 xml:space="preserve">10   </w:t>
            </w:r>
          </w:p>
        </w:tc>
      </w:tr>
      <w:tr w:rsidR="004004DF" w:rsidRPr="006A7508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1 год обучения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256B42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5185C">
            <w:pPr>
              <w:pStyle w:val="ConsPlusCell"/>
              <w:widowControl/>
              <w:ind w:right="-212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1644,43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1178,80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1644,43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1178,80</w:t>
            </w:r>
          </w:p>
        </w:tc>
      </w:tr>
      <w:tr w:rsidR="004004DF" w:rsidRPr="006A7508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01C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2 год обучения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1085,26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A9235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1111,32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1085,26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1111,32</w:t>
            </w:r>
          </w:p>
        </w:tc>
      </w:tr>
      <w:tr w:rsidR="004004DF" w:rsidRPr="006A7508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01C8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3 год обучения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357,36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468,16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357,36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468,16</w:t>
            </w:r>
          </w:p>
        </w:tc>
      </w:tr>
      <w:tr w:rsidR="004004DF" w:rsidRPr="006A7508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4 год  обучения и выше, а также имеющие звание «Образцовый детский коллектив»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737,30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697,48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737,30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697,48</w:t>
            </w:r>
          </w:p>
        </w:tc>
      </w:tr>
      <w:tr w:rsidR="004004DF" w:rsidRPr="006A7508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группы музыкальной направленности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5185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17878,64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17355,97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17878,6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17355,97</w:t>
            </w:r>
          </w:p>
        </w:tc>
      </w:tr>
      <w:tr w:rsidR="004004DF" w:rsidRPr="006A7508" w:rsidTr="00A9235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750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01C8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406B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136,48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70,06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3138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136,48</w:t>
            </w:r>
          </w:p>
        </w:tc>
      </w:tr>
    </w:tbl>
    <w:p w:rsidR="004004DF" w:rsidRDefault="004004DF" w:rsidP="005154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5154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Pr="006A7508" w:rsidRDefault="004004DF" w:rsidP="0051543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6A7508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4004DF" w:rsidRPr="006A7508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03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1080"/>
        <w:gridCol w:w="790"/>
        <w:gridCol w:w="709"/>
        <w:gridCol w:w="850"/>
        <w:gridCol w:w="750"/>
      </w:tblGrid>
      <w:tr w:rsidR="004004DF" w:rsidRPr="006A7508" w:rsidTr="0017089A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Ед.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изм.  </w:t>
            </w:r>
          </w:p>
        </w:tc>
        <w:tc>
          <w:tcPr>
            <w:tcW w:w="14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787E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Год 2011 </w:t>
            </w:r>
          </w:p>
        </w:tc>
        <w:tc>
          <w:tcPr>
            <w:tcW w:w="1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787E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</w:tr>
      <w:tr w:rsidR="004004DF" w:rsidRPr="006A7508" w:rsidTr="0017089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004DF" w:rsidRPr="006A7508" w:rsidTr="0017089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2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3  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</w:tr>
      <w:tr w:rsidR="004004DF" w:rsidRPr="006A7508" w:rsidTr="0017089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    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BF08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1726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BF089F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1726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1692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1751</w:t>
            </w:r>
          </w:p>
        </w:tc>
      </w:tr>
      <w:tr w:rsidR="004004DF" w:rsidRPr="006A7508" w:rsidTr="0017089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бесплатными, из них по видам услуг   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1571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1571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1489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1548</w:t>
            </w:r>
          </w:p>
        </w:tc>
      </w:tr>
      <w:tr w:rsidR="004004DF" w:rsidRPr="006A7508" w:rsidTr="0017089A">
        <w:trPr>
          <w:cantSplit/>
          <w:trHeight w:val="5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7F27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"/>
            <w:bookmarkStart w:id="2" w:name="OLE_LINK2"/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1 год обучения</w:t>
            </w:r>
            <w:bookmarkEnd w:id="1"/>
            <w:bookmarkEnd w:id="2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01C8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4004DF" w:rsidRPr="006A7508" w:rsidRDefault="004004DF" w:rsidP="00601C8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7F27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2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7F27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3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7F27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4 год  обучения и выше, а также имеющие звание «Образцовый детский коллектив»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7F272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группы музыкальной направленности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F0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F089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платными, из них по видам услуг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C60A5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C60A5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1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ED1F0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2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C60A5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C60A5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E29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3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группы музыкальной направленности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E29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E29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платными, из них по видам  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428A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города Перми «Раннее эстетическое развитие»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428A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004DF" w:rsidRPr="006A7508" w:rsidTr="0017089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7A119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04DF" w:rsidRPr="006A7508" w:rsidTr="0017089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 /мес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1078,0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1078,0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ED60A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1338,4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1338,4</w:t>
            </w:r>
          </w:p>
        </w:tc>
      </w:tr>
      <w:tr w:rsidR="004004DF" w:rsidRPr="006A7508" w:rsidTr="0017089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E29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1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 /мес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4004DF" w:rsidRPr="006A7508" w:rsidTr="0017089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E29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2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 /мес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4004DF" w:rsidRPr="006A7508" w:rsidTr="0017089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C60A5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неспортивной направленности 3 год обучения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7A119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 /мес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4004DF" w:rsidRPr="006A7508" w:rsidTr="0017089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группы музыкальной направленности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 /мес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4DF" w:rsidRPr="006A7508" w:rsidTr="0017089A">
        <w:trPr>
          <w:cantSplit/>
          <w:trHeight w:val="20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 /мес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1372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1457,2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1457,2</w:t>
            </w:r>
          </w:p>
        </w:tc>
      </w:tr>
      <w:tr w:rsidR="004004DF" w:rsidRPr="006A7508" w:rsidTr="0017089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6A750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 /мес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1436,4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ind w:left="-2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1436,4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1704,3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BF089F" w:rsidRDefault="004004DF" w:rsidP="00D95853">
            <w:pPr>
              <w:pStyle w:val="ConsPlusCell"/>
              <w:widowControl/>
              <w:ind w:left="-2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089F">
              <w:rPr>
                <w:rFonts w:ascii="Times New Roman" w:hAnsi="Times New Roman" w:cs="Times New Roman"/>
                <w:b/>
                <w:sz w:val="20"/>
                <w:szCs w:val="20"/>
              </w:rPr>
              <w:t>1704,3</w:t>
            </w:r>
          </w:p>
        </w:tc>
      </w:tr>
      <w:tr w:rsidR="004004DF" w:rsidRPr="006A7508" w:rsidTr="0017089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428A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города Перми «Раннее эстетическое развитие»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 /час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1780,0</w:t>
            </w:r>
          </w:p>
        </w:tc>
      </w:tr>
      <w:tr w:rsidR="004004DF" w:rsidRPr="006A7508" w:rsidTr="0017089A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6428A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дополнительного образования детей города Перми «Художественно-эстетическое направление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 /мес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1033,0</w:t>
            </w:r>
          </w:p>
        </w:tc>
      </w:tr>
      <w:tr w:rsidR="004004DF" w:rsidRPr="006A7508" w:rsidTr="0017089A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C52DA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7A119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 /мес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4857,2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6A7508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4857,2</w:t>
            </w:r>
          </w:p>
        </w:tc>
      </w:tr>
    </w:tbl>
    <w:p w:rsidR="004004DF" w:rsidRPr="00E21BAD" w:rsidRDefault="004004DF" w:rsidP="00515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4004DF" w:rsidRPr="00E21BAD" w:rsidSect="008D11A7">
          <w:pgSz w:w="11906" w:h="16838"/>
          <w:pgMar w:top="426" w:right="140" w:bottom="426" w:left="851" w:header="708" w:footer="708" w:gutter="0"/>
          <w:cols w:space="708"/>
          <w:docGrid w:linePitch="360"/>
        </w:sect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027" w:type="dxa"/>
        <w:tblCellSpacing w:w="5" w:type="nil"/>
        <w:tblInd w:w="-13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599"/>
        <w:gridCol w:w="10029"/>
        <w:gridCol w:w="1320"/>
        <w:gridCol w:w="1174"/>
        <w:gridCol w:w="1900"/>
      </w:tblGrid>
      <w:tr w:rsidR="004004DF" w:rsidRPr="006A7508" w:rsidTr="001A67A3">
        <w:trPr>
          <w:trHeight w:val="400"/>
          <w:tblCellSpacing w:w="5" w:type="nil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0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C52D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Год 2012  </w:t>
            </w:r>
          </w:p>
        </w:tc>
      </w:tr>
      <w:tr w:rsidR="004004DF" w:rsidRPr="006A7508" w:rsidTr="001A67A3">
        <w:trPr>
          <w:tblCellSpacing w:w="5" w:type="nil"/>
        </w:trPr>
        <w:tc>
          <w:tcPr>
            <w:tcW w:w="6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004DF" w:rsidRPr="006A7508" w:rsidTr="001A67A3">
        <w:trPr>
          <w:tblCellSpacing w:w="5" w:type="nil"/>
        </w:trPr>
        <w:tc>
          <w:tcPr>
            <w:tcW w:w="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0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</w:tr>
      <w:tr w:rsidR="004004DF" w:rsidRPr="006A7508" w:rsidTr="001A67A3">
        <w:trPr>
          <w:gridBefore w:val="1"/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 xml:space="preserve">1 . </w:t>
            </w:r>
          </w:p>
        </w:tc>
        <w:tc>
          <w:tcPr>
            <w:tcW w:w="10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1A67A3" w:rsidRDefault="004004DF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Сумма доходов, полученных от оказания платных    </w:t>
            </w:r>
            <w:r w:rsidRPr="001A67A3">
              <w:rPr>
                <w:rFonts w:ascii="Times New Roman" w:hAnsi="Times New Roman" w:cs="Times New Roman"/>
              </w:rPr>
              <w:br/>
              <w:t xml:space="preserve">услуг (выполнения работ)  </w:t>
            </w:r>
          </w:p>
          <w:p w:rsidR="004004DF" w:rsidRPr="001A67A3" w:rsidRDefault="004004DF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954,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FD1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996,9</w:t>
            </w:r>
          </w:p>
        </w:tc>
      </w:tr>
      <w:tr w:rsidR="004004DF" w:rsidRPr="006A7508" w:rsidTr="001A67A3">
        <w:trPr>
          <w:gridBefore w:val="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1A67A3" w:rsidRDefault="004004DF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6A7508" w:rsidTr="001A67A3">
        <w:trPr>
          <w:gridBefore w:val="1"/>
          <w:trHeight w:val="15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1A67A3" w:rsidRDefault="004004DF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317C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327,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FD1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340,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04DF" w:rsidRPr="006A7508" w:rsidTr="001A67A3">
        <w:trPr>
          <w:gridBefore w:val="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1A67A3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>Услуга дополнительного образования детей города Перми неспортивной направленности 1 год обучения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156,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163,8</w:t>
            </w:r>
          </w:p>
        </w:tc>
      </w:tr>
      <w:tr w:rsidR="004004DF" w:rsidRPr="006A7508" w:rsidTr="001A67A3">
        <w:trPr>
          <w:gridBefore w:val="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1A67A3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>Услуга дополнительного образования детей города Перми неспортивной направленности 2 год обучения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FD17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52,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004DF" w:rsidRPr="006A7508" w:rsidTr="001A67A3">
        <w:trPr>
          <w:gridBefore w:val="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1A67A3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>Услуга дополнительного образования детей города Перми неспортивной направленности 3 год обучения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317C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76,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04DF" w:rsidRPr="006A7508" w:rsidTr="001A67A3">
        <w:trPr>
          <w:gridBefore w:val="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1A67A3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>Услуга по организации отдыха детей в лагере досуга и отдыха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113D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4004DF" w:rsidRPr="006A7508" w:rsidTr="003E0C96">
        <w:trPr>
          <w:gridBefore w:val="1"/>
          <w:trHeight w:val="30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1A67A3" w:rsidRDefault="004004DF" w:rsidP="00405C61">
            <w:pPr>
              <w:pStyle w:val="ConsPlusCell"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  <w:p w:rsidR="004004DF" w:rsidRPr="001A67A3" w:rsidRDefault="004004DF" w:rsidP="00405C6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317C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626,8</w:t>
            </w: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317CE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656,2</w:t>
            </w:r>
          </w:p>
        </w:tc>
      </w:tr>
      <w:tr w:rsidR="004004DF" w:rsidRPr="006A7508" w:rsidTr="001A67A3">
        <w:trPr>
          <w:gridBefore w:val="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1A67A3" w:rsidRDefault="004004DF" w:rsidP="00317C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Услуга дополнительного образования детей города Перми «Раннее эстетическое развитие»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567,8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594,7</w:t>
            </w:r>
          </w:p>
        </w:tc>
      </w:tr>
      <w:tr w:rsidR="004004DF" w:rsidRPr="006A7508" w:rsidTr="001A67A3">
        <w:trPr>
          <w:gridBefore w:val="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1A67A3" w:rsidRDefault="004004DF" w:rsidP="00317CE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 xml:space="preserve">Услуга дополнительного образования детей города Перми «Художественно-эстетическое направление»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</w:tr>
      <w:tr w:rsidR="004004DF" w:rsidRPr="006A7508" w:rsidTr="001A67A3">
        <w:trPr>
          <w:gridBefore w:val="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1A67A3" w:rsidRDefault="004004DF" w:rsidP="00B0538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A67A3">
              <w:rPr>
                <w:rFonts w:ascii="Times New Roman" w:hAnsi="Times New Roman" w:cs="Times New Roman"/>
              </w:rPr>
              <w:t>Услуга по организации отдыха детей в лагере досуга и отдыха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</w:tbl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1A67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Pr="00E21BAD" w:rsidRDefault="004004DF" w:rsidP="0029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4004DF" w:rsidRPr="00E21BAD" w:rsidRDefault="004004DF" w:rsidP="0029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735" w:type="dxa"/>
        <w:tblCellSpacing w:w="5" w:type="nil"/>
        <w:tblInd w:w="-1910" w:type="dxa"/>
        <w:tblCellMar>
          <w:left w:w="75" w:type="dxa"/>
          <w:right w:w="75" w:type="dxa"/>
        </w:tblCellMar>
        <w:tblLook w:val="0000"/>
      </w:tblPr>
      <w:tblGrid>
        <w:gridCol w:w="266"/>
        <w:gridCol w:w="2797"/>
        <w:gridCol w:w="513"/>
        <w:gridCol w:w="493"/>
        <w:gridCol w:w="494"/>
        <w:gridCol w:w="494"/>
        <w:gridCol w:w="494"/>
        <w:gridCol w:w="494"/>
        <w:gridCol w:w="736"/>
        <w:gridCol w:w="377"/>
        <w:gridCol w:w="377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736"/>
        <w:gridCol w:w="377"/>
        <w:gridCol w:w="377"/>
        <w:gridCol w:w="494"/>
        <w:gridCol w:w="494"/>
        <w:gridCol w:w="494"/>
        <w:gridCol w:w="782"/>
      </w:tblGrid>
      <w:tr w:rsidR="004004DF" w:rsidRPr="006A7508" w:rsidTr="003E0C96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3E0C96" w:rsidRDefault="004004DF" w:rsidP="003E0C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0C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3E0C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 услуги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A7508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121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4004DF" w:rsidRPr="006A7508" w:rsidTr="003E0C96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Год 2012                                                                     </w:t>
            </w:r>
          </w:p>
        </w:tc>
      </w:tr>
      <w:tr w:rsidR="004004DF" w:rsidRPr="006A7508" w:rsidTr="003C234A">
        <w:trPr>
          <w:trHeight w:val="3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20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4004DF" w:rsidRPr="006A7508" w:rsidTr="003C234A">
        <w:trPr>
          <w:cantSplit/>
          <w:trHeight w:val="113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293D9D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04DF" w:rsidRPr="006A7508" w:rsidRDefault="004004DF" w:rsidP="00B05386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4004DF" w:rsidRPr="006A7508" w:rsidTr="003C234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E7663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4004DF" w:rsidRPr="006A7508" w:rsidTr="003C234A">
        <w:trPr>
          <w:cantSplit/>
          <w:trHeight w:val="101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3E0C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города Перми «Раннее эстетическое развитие»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6A75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6A75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A750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</w:t>
            </w:r>
          </w:p>
        </w:tc>
      </w:tr>
      <w:tr w:rsidR="004004DF" w:rsidRPr="006A7508" w:rsidTr="003C234A">
        <w:trPr>
          <w:cantSplit/>
          <w:trHeight w:val="1252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3E0C9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Услуга дополнительного образования детей города Перми «Художественно-эстетическое направление»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6A75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3E0C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3E0C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3E0C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3E0C9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9B77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BA236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1033</w:t>
            </w:r>
          </w:p>
        </w:tc>
      </w:tr>
      <w:tr w:rsidR="004004DF" w:rsidRPr="006A7508" w:rsidTr="003C234A">
        <w:trPr>
          <w:cantSplit/>
          <w:trHeight w:val="85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B053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6A75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Услуга по организации отдыха детей в лагере досуга и отдыха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6A75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4857,2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6A7508" w:rsidRDefault="004004DF" w:rsidP="009B77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75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004DF" w:rsidRPr="00E21BAD" w:rsidRDefault="004004DF" w:rsidP="00293D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9B770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2.5. Информация о жалобах потребителей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262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189"/>
        <w:gridCol w:w="1440"/>
        <w:gridCol w:w="2400"/>
      </w:tblGrid>
      <w:tr w:rsidR="004004DF" w:rsidRPr="009B7700" w:rsidTr="009B770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8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9B77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 Принятые меры   </w:t>
            </w:r>
            <w:r w:rsidRPr="009B77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 результатам  </w:t>
            </w:r>
            <w:r w:rsidRPr="009B7700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 жалоб</w:t>
            </w:r>
            <w:r w:rsidRPr="009B770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потребителей   </w:t>
            </w:r>
          </w:p>
        </w:tc>
      </w:tr>
      <w:tr w:rsidR="004004DF" w:rsidRPr="009B7700" w:rsidTr="009B770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</w:t>
            </w:r>
          </w:p>
        </w:tc>
      </w:tr>
      <w:tr w:rsidR="004004DF" w:rsidRPr="009B7700" w:rsidTr="009B770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учреждение        </w:t>
            </w: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DF" w:rsidRPr="009B7700" w:rsidTr="009B770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    учредителю               </w:t>
            </w: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DF" w:rsidRPr="009B7700" w:rsidTr="009B770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имяглавы администрации города Перми       </w:t>
            </w: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DF" w:rsidRPr="009B7700" w:rsidTr="009B770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имяГлавы города Перми              </w:t>
            </w: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DF" w:rsidRPr="009B7700" w:rsidTr="009B770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на имягубернатора Пермского края      </w:t>
            </w: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4DF" w:rsidRPr="009B7700" w:rsidTr="009B770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8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прокуратуру города Перми             </w:t>
            </w: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B77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9B7700" w:rsidRDefault="004004DF" w:rsidP="00405C6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4004DF" w:rsidRPr="00E21BAD" w:rsidSect="001A67A3">
          <w:pgSz w:w="16838" w:h="11905"/>
          <w:pgMar w:top="1134" w:right="111" w:bottom="567" w:left="2540" w:header="720" w:footer="720" w:gutter="0"/>
          <w:cols w:space="720"/>
          <w:noEndnote/>
        </w:sect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4004DF" w:rsidRPr="00F459B2" w:rsidTr="0093722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C2E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C2E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4004DF" w:rsidRPr="00F459B2" w:rsidTr="0093722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004DF" w:rsidRPr="00F459B2" w:rsidTr="009372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4004DF" w:rsidRPr="00F459B2" w:rsidTr="0093722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937224">
            <w:pPr>
              <w:pStyle w:val="ConsPlusCell"/>
              <w:widowControl/>
            </w:pPr>
            <w:r>
              <w:t>94,4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937224">
            <w:pPr>
              <w:pStyle w:val="ConsPlusCell"/>
              <w:widowControl/>
            </w:pPr>
            <w:r>
              <w:t>94,4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C20E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C20E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</w:tr>
      <w:tr w:rsidR="004004DF" w:rsidRPr="00F459B2" w:rsidTr="009372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937224">
            <w:pPr>
              <w:pStyle w:val="ConsPlusCell"/>
              <w:widowControl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937224">
            <w:pPr>
              <w:pStyle w:val="ConsPlusCell"/>
              <w:widowControl/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F459B2" w:rsidTr="0093722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937224">
            <w:pPr>
              <w:pStyle w:val="ConsPlusCell"/>
              <w:widowControl/>
            </w:pPr>
            <w:r>
              <w:t>34,9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937224">
            <w:pPr>
              <w:pStyle w:val="ConsPlusCell"/>
              <w:widowControl/>
            </w:pPr>
            <w:r>
              <w:t>34,9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C20E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C20E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</w:tr>
      <w:tr w:rsidR="004004DF" w:rsidRPr="00F459B2" w:rsidTr="00937224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937224">
            <w:pPr>
              <w:pStyle w:val="ConsPlusCell"/>
              <w:widowControl/>
            </w:pPr>
            <w:r>
              <w:t>59,5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937224">
            <w:pPr>
              <w:pStyle w:val="ConsPlusCell"/>
              <w:widowControl/>
            </w:pPr>
            <w:r>
              <w:t>59,5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C20E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C20E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88,3</w:t>
            </w:r>
          </w:p>
        </w:tc>
      </w:tr>
    </w:tbl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004DF" w:rsidRPr="00F459B2" w:rsidTr="00405C61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4004DF" w:rsidRPr="00F459B2" w:rsidTr="00405C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19811,04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21065,20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</w:tr>
      <w:tr w:rsidR="004004DF" w:rsidRPr="00F459B2" w:rsidTr="00405C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11723,10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11942,64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</w:tr>
    </w:tbl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5C1FF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</w:tr>
      <w:tr w:rsidR="004004DF" w:rsidRPr="00F459B2" w:rsidTr="00405C6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4DF" w:rsidRPr="00F459B2" w:rsidTr="00405C6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993"/>
        <w:gridCol w:w="850"/>
        <w:gridCol w:w="850"/>
        <w:gridCol w:w="850"/>
        <w:gridCol w:w="851"/>
        <w:gridCol w:w="1134"/>
        <w:gridCol w:w="1559"/>
      </w:tblGrid>
      <w:tr w:rsidR="004004DF" w:rsidRPr="009B7700" w:rsidTr="008D11A7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9B770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показателей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Pr="009B7700">
              <w:rPr>
                <w:rFonts w:ascii="Times New Roman" w:hAnsi="Times New Roman" w:cs="Times New Roman"/>
                <w:sz w:val="18"/>
                <w:szCs w:val="18"/>
              </w:rPr>
              <w:br/>
              <w:t>изм.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C52D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>Год 2011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C52DA9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 xml:space="preserve">Изменение  суммы    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задолженности относительно 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предыдущего  отчетного  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года, %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9B7700">
              <w:rPr>
                <w:rFonts w:ascii="Times New Roman" w:hAnsi="Times New Roman" w:cs="Times New Roman"/>
                <w:sz w:val="16"/>
                <w:szCs w:val="16"/>
              </w:rPr>
              <w:t xml:space="preserve">Причины образования просроченной  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кредиторской  задолженности, 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дебиторской  задолженности, </w:t>
            </w:r>
            <w:r w:rsidRPr="009B770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нереальной   к взысканию   </w:t>
            </w:r>
          </w:p>
        </w:tc>
      </w:tr>
      <w:tr w:rsidR="004004DF" w:rsidRPr="009B7700" w:rsidTr="008D11A7">
        <w:trPr>
          <w:cantSplit/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4004DF" w:rsidRPr="009B7700" w:rsidTr="008D11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2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5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6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7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8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9        </w:t>
            </w:r>
          </w:p>
        </w:tc>
      </w:tr>
      <w:tr w:rsidR="004004DF" w:rsidRPr="009B7700" w:rsidTr="008D11A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Сумма    дебиторской  </w:t>
            </w:r>
            <w:r w:rsidRPr="009B7700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A078F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369,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C2E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C2E8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x        </w:t>
            </w:r>
          </w:p>
        </w:tc>
      </w:tr>
      <w:tr w:rsidR="004004DF" w:rsidRPr="009B7700" w:rsidTr="008D11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поступлений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-82,87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x        </w:t>
            </w: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выплат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183,7</w:t>
            </w:r>
          </w:p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x        </w:t>
            </w: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66,77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24,33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36,43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3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A078F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26,03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A45E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28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100,12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68,48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68,4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(основные средства)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166,26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90,89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Нереальная к взысканию    </w:t>
            </w:r>
            <w:r w:rsidRPr="009B7700">
              <w:rPr>
                <w:rFonts w:ascii="Times New Roman" w:hAnsi="Times New Roman" w:cs="Times New Roman"/>
                <w:sz w:val="20"/>
                <w:szCs w:val="20"/>
              </w:rPr>
              <w:br/>
              <w:t>дебиторская задолженность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Сумма  кредиторской </w:t>
            </w:r>
            <w:r w:rsidRPr="009B7700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x        </w:t>
            </w:r>
          </w:p>
        </w:tc>
      </w:tr>
      <w:tr w:rsidR="004004DF" w:rsidRPr="009B7700" w:rsidTr="008D11A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  выплат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x        </w:t>
            </w: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имущества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ind w:left="-37"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нефинансовых активов (материальные запасы)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8D11A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Просроченная кредиторская </w:t>
            </w:r>
            <w:r w:rsidRPr="009B7700">
              <w:rPr>
                <w:rFonts w:ascii="Times New Roman" w:hAnsi="Times New Roman" w:cs="Times New Roman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480"/>
        <w:gridCol w:w="1350"/>
        <w:gridCol w:w="1620"/>
      </w:tblGrid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3D15A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Год 2012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2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9B7700">
              <w:rPr>
                <w:rFonts w:ascii="Times New Roman" w:hAnsi="Times New Roman" w:cs="Times New Roman"/>
                <w:sz w:val="18"/>
                <w:szCs w:val="18"/>
              </w:rPr>
              <w:t xml:space="preserve">4     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9B77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A078F1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F1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24666,76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1.1..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1521,42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74201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901,42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(род.плата лагерь досуга и отдыха)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Добровольное пожертвование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3D15A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590,0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3D15A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EA4F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20843,84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2301,50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A078F1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F1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A078F1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F1">
              <w:rPr>
                <w:rFonts w:ascii="Times New Roman" w:hAnsi="Times New Roman" w:cs="Times New Roman"/>
                <w:b/>
                <w:sz w:val="20"/>
                <w:szCs w:val="20"/>
              </w:rPr>
              <w:t>25166,28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b/>
                <w:sz w:val="20"/>
                <w:szCs w:val="20"/>
              </w:rPr>
              <w:t>1469,63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74201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944,01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(род.плата лагерь досуга и отдыха)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52,97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Добровольное пожертвование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452,71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Иные доходы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19,94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A078F1" w:rsidRDefault="004004DF" w:rsidP="00EA4F7E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F1">
              <w:rPr>
                <w:rFonts w:ascii="Times New Roman" w:hAnsi="Times New Roman" w:cs="Times New Roman"/>
                <w:b/>
                <w:sz w:val="20"/>
                <w:szCs w:val="20"/>
              </w:rPr>
              <w:t>20948,22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A078F1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8F1">
              <w:rPr>
                <w:rFonts w:ascii="Times New Roman" w:hAnsi="Times New Roman" w:cs="Times New Roman"/>
                <w:b/>
                <w:sz w:val="20"/>
                <w:szCs w:val="20"/>
              </w:rPr>
              <w:t>2605,88</w:t>
            </w:r>
          </w:p>
        </w:tc>
      </w:tr>
      <w:tr w:rsidR="004004DF" w:rsidRPr="009B7700" w:rsidTr="007420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141DA5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DA5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141DA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6E2E3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24780,77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141DA5" w:rsidRDefault="004004DF" w:rsidP="00141D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1628,78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581,28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EA4F7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152,30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45,07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544,58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74201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EA4F7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128,55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20850,49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12872,30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3886,83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124,31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115,04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487,84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587,52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1285,07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EA4F7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980,48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141D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2301,50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1767,67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141DA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533,83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726ACD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ACD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  <w:r w:rsidRPr="00726ACD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b/>
                <w:sz w:val="20"/>
                <w:szCs w:val="20"/>
              </w:rPr>
              <w:t>24987,3</w:t>
            </w:r>
          </w:p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b/>
                <w:sz w:val="20"/>
                <w:szCs w:val="20"/>
              </w:rPr>
              <w:t>1426,55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642,17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174,39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122,62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43,30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300,72</w:t>
            </w:r>
          </w:p>
        </w:tc>
      </w:tr>
      <w:tr w:rsidR="004004DF" w:rsidRPr="009B7700" w:rsidTr="00742018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16,41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20,10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106,14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b/>
                <w:sz w:val="20"/>
                <w:szCs w:val="20"/>
              </w:rPr>
              <w:t>20954,87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13024,72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3736,16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100,60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81,58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442,62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Работы и услуги по содержанию имущества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425,91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работы и услуги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1649,74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12,51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1159,30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321,73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9B7700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b/>
                <w:sz w:val="20"/>
                <w:szCs w:val="20"/>
              </w:rPr>
              <w:t>2605,88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1992,97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Начисления и выплаты на оплату труда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591,42</w:t>
            </w:r>
          </w:p>
        </w:tc>
      </w:tr>
      <w:tr w:rsidR="004004DF" w:rsidRPr="009B7700" w:rsidTr="0074201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D958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Пособия по социальной помощи населения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4DF" w:rsidRPr="009B7700" w:rsidRDefault="004004DF" w:rsidP="0093722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B7700"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</w:tr>
    </w:tbl>
    <w:p w:rsidR="004004DF" w:rsidRDefault="004004DF" w:rsidP="00D958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E21BAD">
        <w:rPr>
          <w:rFonts w:ascii="Times New Roman" w:hAnsi="Times New Roman"/>
        </w:rPr>
        <w:t>Раздел 3. Об использовании имущества, закрепленного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21BAD">
        <w:rPr>
          <w:rFonts w:ascii="Times New Roman" w:hAnsi="Times New Roman"/>
        </w:rPr>
        <w:t>за муниципальным автономным учреждением</w:t>
      </w: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400"/>
        <w:gridCol w:w="6217"/>
        <w:gridCol w:w="17"/>
        <w:gridCol w:w="1592"/>
        <w:gridCol w:w="1004"/>
        <w:gridCol w:w="1004"/>
      </w:tblGrid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4004DF" w:rsidRPr="00F459B2" w:rsidTr="00E3517D">
        <w:trPr>
          <w:trHeight w:val="60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4004DF" w:rsidRPr="00F459B2" w:rsidTr="00E3517D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</w:tr>
      <w:tr w:rsidR="004004DF" w:rsidRPr="00F459B2" w:rsidTr="00E3517D">
        <w:trPr>
          <w:trHeight w:val="52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F459B2" w:rsidRDefault="004004DF" w:rsidP="008358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8358FB" w:rsidRDefault="004004DF" w:rsidP="008358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муниципального автономного учреждения на праве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Default="004004DF" w:rsidP="0083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Default="004004DF" w:rsidP="0083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Default="004004DF" w:rsidP="0083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13632,07</w:t>
            </w:r>
          </w:p>
          <w:p w:rsidR="004004DF" w:rsidRDefault="004004DF" w:rsidP="0083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F459B2" w:rsidRDefault="004004DF" w:rsidP="008358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Default="004004DF" w:rsidP="0083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Default="004004DF" w:rsidP="00835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13632,07</w:t>
            </w:r>
          </w:p>
          <w:p w:rsidR="004004DF" w:rsidRPr="00F459B2" w:rsidRDefault="004004DF" w:rsidP="008358F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EF22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13632,07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EF22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13632,07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6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недвижимого имущества, находящегося у</w:t>
            </w: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автономного учреждения на праве                       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E3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7D063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  <w:p w:rsidR="004004DF" w:rsidRPr="00F459B2" w:rsidRDefault="004004DF" w:rsidP="008358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F459B2" w:rsidRDefault="004004DF" w:rsidP="008358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10158,69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10055,03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CA29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6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Default="0040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тыс.руб.</w:t>
            </w:r>
          </w:p>
          <w:p w:rsidR="004004DF" w:rsidRPr="00F459B2" w:rsidRDefault="004004DF" w:rsidP="008358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F459B2" w:rsidRDefault="004004DF" w:rsidP="008358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Default="004004DF" w:rsidP="008358FB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04DF" w:rsidRPr="008358FB" w:rsidRDefault="004004DF" w:rsidP="008358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4915,62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4915,62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62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особо ценного движимого имущества,</w:t>
            </w: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находящегося у муниципального автономного учреждения на праве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8358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1887,61</w:t>
            </w:r>
          </w:p>
          <w:p w:rsidR="004004DF" w:rsidRPr="00F459B2" w:rsidRDefault="004004DF" w:rsidP="008358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1887,61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и переданного в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trHeight w:val="6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6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оперативного  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Default="0040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тыс.руб.</w:t>
            </w:r>
          </w:p>
          <w:p w:rsidR="004004DF" w:rsidRPr="00F459B2" w:rsidRDefault="004004DF" w:rsidP="00E351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8358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2E10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8358FB" w:rsidRDefault="004004DF" w:rsidP="002E10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2361,35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2361,35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2D41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213,93</w:t>
            </w:r>
          </w:p>
        </w:tc>
      </w:tr>
    </w:tbl>
    <w:p w:rsidR="004004DF" w:rsidRDefault="004004DF" w:rsidP="00835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8358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21BAD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04DF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54"/>
        <w:gridCol w:w="8"/>
        <w:gridCol w:w="567"/>
        <w:gridCol w:w="11"/>
        <w:gridCol w:w="1230"/>
        <w:gridCol w:w="9"/>
        <w:gridCol w:w="1309"/>
        <w:gridCol w:w="9"/>
        <w:gridCol w:w="1311"/>
        <w:gridCol w:w="9"/>
        <w:gridCol w:w="1308"/>
        <w:gridCol w:w="10"/>
      </w:tblGrid>
      <w:tr w:rsidR="004004DF" w:rsidRPr="00F459B2" w:rsidTr="00E3517D">
        <w:trPr>
          <w:gridAfter w:val="1"/>
          <w:wAfter w:w="10" w:type="dxa"/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004DF" w:rsidRPr="00F459B2" w:rsidTr="00E3517D">
        <w:trPr>
          <w:gridAfter w:val="1"/>
          <w:wAfter w:w="10" w:type="dxa"/>
          <w:trHeight w:val="60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периода </w:t>
            </w:r>
          </w:p>
        </w:tc>
      </w:tr>
      <w:tr w:rsidR="004004DF" w:rsidRPr="00F459B2" w:rsidTr="00E3517D">
        <w:trPr>
          <w:gridAfter w:val="1"/>
          <w:wAfter w:w="10" w:type="dxa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4004DF" w:rsidRPr="00F459B2" w:rsidTr="00E3517D">
        <w:trPr>
          <w:trHeight w:val="1002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недвижимого имущества, находящегося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муници-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пального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втономного учреждения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правления              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FE0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004DF" w:rsidRDefault="004004DF" w:rsidP="00FE0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FE0DF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                             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</w:tr>
      <w:tr w:rsidR="004004DF" w:rsidRPr="00F459B2" w:rsidTr="00E3517D">
        <w:trPr>
          <w:trHeight w:val="113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объектов недвижимого имущества, находящегося у муниципального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праве оперативного управления              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</w:p>
          <w:p w:rsidR="004004DF" w:rsidRPr="00F459B2" w:rsidRDefault="004004DF" w:rsidP="00CA29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  </w:t>
            </w:r>
          </w:p>
        </w:tc>
      </w:tr>
      <w:tr w:rsidR="004004DF" w:rsidRPr="00F459B2" w:rsidTr="00E3517D">
        <w:trPr>
          <w:trHeight w:val="115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особо ценного 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аходящегося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автономного учреждения  на праве оперативного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BA23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210</w:t>
            </w:r>
          </w:p>
        </w:tc>
      </w:tr>
      <w:tr w:rsidR="004004DF" w:rsidRPr="00F459B2" w:rsidTr="00E3517D">
        <w:trPr>
          <w:trHeight w:val="1312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объектов особо ценного движимого имущества,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находящегося у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муни-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ципального автономного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на праве оперативного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  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         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CA29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BC5E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BC5E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C23D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муниципального автономного учреждения на праве                </w:t>
            </w:r>
          </w:p>
        </w:tc>
        <w:tc>
          <w:tcPr>
            <w:tcW w:w="5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C23D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7D06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965,7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7D06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965,7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7D06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965,7 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7D06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965,7</w:t>
            </w:r>
          </w:p>
        </w:tc>
      </w:tr>
      <w:tr w:rsidR="004004DF" w:rsidRPr="00F459B2" w:rsidTr="00E3517D">
        <w:trPr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965,7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965,7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965,7 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965,7</w:t>
            </w:r>
          </w:p>
        </w:tc>
      </w:tr>
      <w:tr w:rsidR="004004DF" w:rsidRPr="00F459B2" w:rsidTr="00E3517D">
        <w:trPr>
          <w:gridAfter w:val="1"/>
          <w:wAfter w:w="10" w:type="dxa"/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gridAfter w:val="1"/>
          <w:wAfter w:w="10" w:type="dxa"/>
          <w:trHeight w:val="8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оперативного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переданного в    безвозмездное   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gridAfter w:val="1"/>
          <w:wAfter w:w="10" w:type="dxa"/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7D063F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  <w:p w:rsidR="004004DF" w:rsidRDefault="0040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4004DF" w:rsidRPr="00F459B2" w:rsidRDefault="004004DF" w:rsidP="00C23D64">
            <w:pPr>
              <w:pStyle w:val="ConsPlusCell"/>
              <w:ind w:left="-9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Default="004004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:rsidR="004004DF" w:rsidRPr="00F459B2" w:rsidRDefault="004004DF" w:rsidP="00C23D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4DF" w:rsidRPr="00F459B2" w:rsidTr="00E3517D">
        <w:trPr>
          <w:gridAfter w:val="1"/>
          <w:wAfter w:w="10" w:type="dxa"/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gridAfter w:val="1"/>
          <w:wAfter w:w="10" w:type="dxa"/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gridAfter w:val="1"/>
          <w:wAfter w:w="10" w:type="dxa"/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оперативного управления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переданного в   безвозмездное   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gridAfter w:val="1"/>
          <w:wAfter w:w="10" w:type="dxa"/>
          <w:trHeight w:val="78"/>
          <w:tblCellSpacing w:w="5" w:type="nil"/>
        </w:trPr>
        <w:tc>
          <w:tcPr>
            <w:tcW w:w="595" w:type="dxa"/>
            <w:tcBorders>
              <w:top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auto"/>
            </w:tcBorders>
          </w:tcPr>
          <w:p w:rsidR="004004DF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</w:tcBorders>
          </w:tcPr>
          <w:p w:rsidR="004004DF" w:rsidRPr="00274399" w:rsidRDefault="004004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</w:tcBorders>
          </w:tcPr>
          <w:p w:rsidR="004004DF" w:rsidRPr="00274399" w:rsidRDefault="004004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</w:tcBorders>
          </w:tcPr>
          <w:p w:rsidR="004004DF" w:rsidRPr="00274399" w:rsidRDefault="004004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</w:tcBorders>
          </w:tcPr>
          <w:p w:rsidR="004004DF" w:rsidRPr="00274399" w:rsidRDefault="004004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04DF" w:rsidRPr="00F459B2" w:rsidTr="00E3517D">
        <w:trPr>
          <w:gridAfter w:val="1"/>
          <w:wAfter w:w="10" w:type="dxa"/>
          <w:trHeight w:val="121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962F1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   движимого имущества,  приобретенного  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 средств, выделенных    учредителем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7401,09</w:t>
            </w:r>
          </w:p>
        </w:tc>
      </w:tr>
      <w:tr w:rsidR="004004DF" w:rsidRPr="00F459B2" w:rsidTr="00E3517D">
        <w:trPr>
          <w:gridAfter w:val="1"/>
          <w:wAfter w:w="10" w:type="dxa"/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7401,09</w:t>
            </w:r>
          </w:p>
        </w:tc>
      </w:tr>
      <w:tr w:rsidR="004004DF" w:rsidRPr="00F459B2" w:rsidTr="00E3517D">
        <w:trPr>
          <w:gridAfter w:val="1"/>
          <w:wAfter w:w="10" w:type="dxa"/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2101,54</w:t>
            </w:r>
          </w:p>
        </w:tc>
      </w:tr>
      <w:tr w:rsidR="004004DF" w:rsidRPr="00F459B2" w:rsidTr="00E3517D">
        <w:trPr>
          <w:gridAfter w:val="1"/>
          <w:wAfter w:w="10" w:type="dxa"/>
          <w:trHeight w:val="154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673E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недвижимого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риобретенного  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учреждением за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доходов, полученных от  платных услуг и иной  приносящей доход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еятельности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gridAfter w:val="1"/>
          <w:wAfter w:w="10" w:type="dxa"/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gridAfter w:val="1"/>
          <w:wAfter w:w="10" w:type="dxa"/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gridAfter w:val="1"/>
          <w:wAfter w:w="10" w:type="dxa"/>
          <w:trHeight w:val="1675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7  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673E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движимого имущества,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риобретенного    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муниципальным автономным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учреждением за счет  доходов, полученных от  платных услуг и иной  приносящей доход   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32,04</w:t>
            </w:r>
          </w:p>
        </w:tc>
      </w:tr>
      <w:tr w:rsidR="004004DF" w:rsidRPr="00F459B2" w:rsidTr="00E3517D">
        <w:trPr>
          <w:gridAfter w:val="1"/>
          <w:wAfter w:w="10" w:type="dxa"/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32,04</w:t>
            </w:r>
          </w:p>
        </w:tc>
      </w:tr>
      <w:tr w:rsidR="004004DF" w:rsidRPr="00F459B2" w:rsidTr="00E3517D">
        <w:trPr>
          <w:gridAfter w:val="1"/>
          <w:wAfter w:w="10" w:type="dxa"/>
          <w:trHeight w:val="400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004DF" w:rsidRPr="00F459B2" w:rsidTr="00E3517D">
        <w:trPr>
          <w:gridAfter w:val="1"/>
          <w:wAfter w:w="10" w:type="dxa"/>
          <w:trHeight w:val="1598"/>
          <w:tblCellSpacing w:w="5" w:type="nil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673E5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полученных в отчетном   году от распоряжения в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имуществом, находящимся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 муниципального автономного учреждения  на праве оперативного   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F459B2" w:rsidRDefault="004004DF" w:rsidP="00405C6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59B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Pr="00F459B2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004DF" w:rsidRPr="00E21BAD" w:rsidRDefault="004004D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>Главный бухгалтер муниципального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автономного учреждения       </w:t>
      </w:r>
      <w:r>
        <w:rPr>
          <w:rFonts w:ascii="Times New Roman" w:hAnsi="Times New Roman" w:cs="Times New Roman"/>
        </w:rPr>
        <w:t xml:space="preserve">             </w:t>
      </w:r>
      <w:r w:rsidRPr="00E21B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E21BA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 </w:t>
      </w:r>
      <w:r w:rsidRPr="00E21B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Н.Ф.Ситчихина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E21BAD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>Руководитель муниципального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автономного учреждения          </w:t>
      </w:r>
      <w:r>
        <w:rPr>
          <w:rFonts w:ascii="Times New Roman" w:hAnsi="Times New Roman" w:cs="Times New Roman"/>
        </w:rPr>
        <w:t xml:space="preserve">                </w:t>
      </w:r>
      <w:r w:rsidRPr="00E21BAD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 xml:space="preserve">      Е.В. Зеленина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E21BAD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>Исполнитель (лицо, ответственное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за составление отчета)           </w:t>
      </w:r>
      <w:r>
        <w:rPr>
          <w:rFonts w:ascii="Times New Roman" w:hAnsi="Times New Roman" w:cs="Times New Roman"/>
        </w:rPr>
        <w:t xml:space="preserve">                   </w:t>
      </w:r>
      <w:r w:rsidRPr="00E21BAD">
        <w:rPr>
          <w:rFonts w:ascii="Times New Roman" w:hAnsi="Times New Roman" w:cs="Times New Roman"/>
        </w:rPr>
        <w:t xml:space="preserve">_______________ </w:t>
      </w:r>
      <w:r>
        <w:rPr>
          <w:rFonts w:ascii="Times New Roman" w:hAnsi="Times New Roman" w:cs="Times New Roman"/>
        </w:rPr>
        <w:t xml:space="preserve">      Я.В.Габдулина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E21BAD">
        <w:rPr>
          <w:rFonts w:ascii="Times New Roman" w:hAnsi="Times New Roman" w:cs="Times New Roman"/>
        </w:rPr>
        <w:t>(подпись)      (расшифровка подписи)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>СОГЛАСОВАН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>_____________________________________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>(начальник департамента имущественных</w:t>
      </w:r>
    </w:p>
    <w:p w:rsidR="004004DF" w:rsidRPr="00E21BAD" w:rsidRDefault="004004DF" w:rsidP="00E5629A">
      <w:pPr>
        <w:pStyle w:val="ConsPlusNonformat"/>
        <w:rPr>
          <w:rFonts w:ascii="Times New Roman" w:hAnsi="Times New Roman" w:cs="Times New Roman"/>
        </w:rPr>
      </w:pPr>
      <w:r w:rsidRPr="00E21BAD">
        <w:rPr>
          <w:rFonts w:ascii="Times New Roman" w:hAnsi="Times New Roman" w:cs="Times New Roman"/>
        </w:rPr>
        <w:t>отношений администрации города Перми)</w:t>
      </w:r>
    </w:p>
    <w:p w:rsidR="004004DF" w:rsidRDefault="004004DF">
      <w:pPr>
        <w:rPr>
          <w:rFonts w:ascii="Times New Roman" w:hAnsi="Times New Roman"/>
        </w:rPr>
      </w:pPr>
    </w:p>
    <w:p w:rsidR="004004DF" w:rsidRDefault="004004DF" w:rsidP="005D1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04DF" w:rsidRDefault="004004DF" w:rsidP="005D1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04DF" w:rsidRPr="00A12FFD" w:rsidRDefault="004004DF" w:rsidP="005D12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12FFD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4004DF" w:rsidRPr="00A12FFD" w:rsidRDefault="004004DF" w:rsidP="005D1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 </w:t>
      </w:r>
      <w:r w:rsidRPr="00A12FFD">
        <w:rPr>
          <w:rFonts w:ascii="Times New Roman" w:hAnsi="Times New Roman"/>
          <w:b/>
          <w:bCs/>
          <w:sz w:val="24"/>
          <w:szCs w:val="24"/>
        </w:rPr>
        <w:t xml:space="preserve">к отчету о деятельности муниципального автономного образовательного учреждения дополнительного образования детей «Детская школа искусств» </w:t>
      </w:r>
    </w:p>
    <w:p w:rsidR="004004DF" w:rsidRPr="00A12FFD" w:rsidRDefault="004004DF" w:rsidP="005D12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12FFD">
        <w:rPr>
          <w:rFonts w:ascii="Times New Roman" w:hAnsi="Times New Roman"/>
          <w:b/>
          <w:bCs/>
          <w:sz w:val="24"/>
          <w:szCs w:val="24"/>
        </w:rPr>
        <w:t>Мотовилихинского района г. Перми</w:t>
      </w:r>
    </w:p>
    <w:p w:rsidR="004004DF" w:rsidRPr="00A12FFD" w:rsidRDefault="004004DF" w:rsidP="005D125F">
      <w:pPr>
        <w:spacing w:after="0" w:line="240" w:lineRule="auto"/>
        <w:jc w:val="center"/>
        <w:rPr>
          <w:rFonts w:ascii="Times New Roman" w:hAnsi="Times New Roman"/>
        </w:rPr>
      </w:pPr>
    </w:p>
    <w:p w:rsidR="004004DF" w:rsidRPr="00A12FFD" w:rsidRDefault="004004DF" w:rsidP="005D12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Детская школа искусств является однопрофильным учреждением дополнительного образования детей, реализующая образовательные программы художественно-эстетического направления. В 2012 году школа отметила  20-летие со дня основания.  Учреждение  аккредитовано с присвоением статуса «Детская школа искусств» высшей категории, имеет бессрочную лицензию нового образца на право ведения образовательной деятельности серии РО № 025497 рег. № 1660 от 06.10.2011 г. 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12FFD">
        <w:rPr>
          <w:rFonts w:ascii="Times New Roman" w:hAnsi="Times New Roman"/>
          <w:sz w:val="24"/>
          <w:szCs w:val="24"/>
        </w:rPr>
        <w:t xml:space="preserve">           В   школе  искусств  обучаются  более  1644  детей  на  7  отделениях :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- отделении  музыкальных инструментов,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-хоровом,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-театральном,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-фольклорно-этнографическом,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-эстрадном,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-отделении изобразительного  искусства,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-отделении хореографического  искусства.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         МАОУ ДОД «Детская школа искусств»  оказывает  дополнительные  платные  услуги по направлениям :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- раннее  эстетическое развитие ;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- художественно-эстетическое;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На платной основе обучаются 107 детей  в возрасте от 1 года до 18 лет.</w:t>
      </w:r>
    </w:p>
    <w:p w:rsidR="004004DF" w:rsidRPr="00A12FFD" w:rsidRDefault="004004DF" w:rsidP="005D125F">
      <w:pPr>
        <w:spacing w:after="0" w:line="240" w:lineRule="auto"/>
        <w:jc w:val="both"/>
        <w:rPr>
          <w:rFonts w:ascii="Times New Roman" w:hAnsi="Times New Roman"/>
        </w:rPr>
      </w:pPr>
      <w:r w:rsidRPr="00A12FFD">
        <w:rPr>
          <w:rFonts w:ascii="Times New Roman" w:hAnsi="Times New Roman"/>
          <w:sz w:val="24"/>
          <w:szCs w:val="24"/>
        </w:rPr>
        <w:t xml:space="preserve">           В состав учреждения входят 10 структурных подразделений, расположенных на базе общеобразовательных школ Мотовилихинского района, что дает возможность сотрудничества с педагогическими коллективами  по эстетическому  воспитанию различных категорий детей, в том числе учащихся</w:t>
      </w:r>
      <w:r w:rsidRPr="00A12FFD">
        <w:rPr>
          <w:rFonts w:ascii="Times New Roman" w:hAnsi="Times New Roman"/>
        </w:rPr>
        <w:t xml:space="preserve"> группы СОП.</w:t>
      </w:r>
    </w:p>
    <w:p w:rsidR="004004DF" w:rsidRPr="00A12FFD" w:rsidRDefault="004004DF" w:rsidP="005D125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3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3"/>
        <w:gridCol w:w="2410"/>
        <w:gridCol w:w="2765"/>
        <w:gridCol w:w="1859"/>
      </w:tblGrid>
      <w:tr w:rsidR="004004DF" w:rsidRPr="00F5172C" w:rsidTr="00091867">
        <w:trPr>
          <w:trHeight w:val="765"/>
        </w:trPr>
        <w:tc>
          <w:tcPr>
            <w:tcW w:w="2283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На базе учреждений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765" w:type="dxa"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Договор безвозмездного пользования недвижимым имуществом, находящегося в муниципальной собственности г. Перми</w:t>
            </w:r>
          </w:p>
        </w:tc>
        <w:tc>
          <w:tcPr>
            <w:tcW w:w="1859" w:type="dxa"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договора</w:t>
            </w:r>
          </w:p>
        </w:tc>
      </w:tr>
      <w:tr w:rsidR="004004DF" w:rsidRPr="00F5172C" w:rsidTr="00091867">
        <w:trPr>
          <w:trHeight w:val="289"/>
        </w:trPr>
        <w:tc>
          <w:tcPr>
            <w:tcW w:w="2283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МАОУ "Лицей № 9"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ул.Макаренко 25</w:t>
            </w:r>
          </w:p>
        </w:tc>
        <w:tc>
          <w:tcPr>
            <w:tcW w:w="2765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Договор № 2 от 30.09.2008г</w:t>
            </w:r>
          </w:p>
        </w:tc>
        <w:tc>
          <w:tcPr>
            <w:tcW w:w="1859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30.09.2008-30.09.2013</w:t>
            </w:r>
          </w:p>
        </w:tc>
      </w:tr>
      <w:tr w:rsidR="004004DF" w:rsidRPr="00F5172C" w:rsidTr="00091867">
        <w:trPr>
          <w:trHeight w:val="289"/>
        </w:trPr>
        <w:tc>
          <w:tcPr>
            <w:tcW w:w="2283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МАОУ "СОШ 135"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ул.Старцева 9</w:t>
            </w:r>
          </w:p>
        </w:tc>
        <w:tc>
          <w:tcPr>
            <w:tcW w:w="2765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Договор № 8 от 04.04.2011г.</w:t>
            </w:r>
          </w:p>
        </w:tc>
        <w:tc>
          <w:tcPr>
            <w:tcW w:w="1859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04.04.2011-04.04.2015г</w:t>
            </w:r>
          </w:p>
        </w:tc>
      </w:tr>
      <w:tr w:rsidR="004004DF" w:rsidRPr="00F5172C" w:rsidTr="00091867">
        <w:trPr>
          <w:trHeight w:val="289"/>
        </w:trPr>
        <w:tc>
          <w:tcPr>
            <w:tcW w:w="2283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МБОУ "СОШ № 30"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ул.Целинная  29б</w:t>
            </w:r>
          </w:p>
        </w:tc>
        <w:tc>
          <w:tcPr>
            <w:tcW w:w="2765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Договор № 10 от 01.09.2010г</w:t>
            </w:r>
          </w:p>
        </w:tc>
        <w:tc>
          <w:tcPr>
            <w:tcW w:w="1859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01.09.2010-31.08.2015</w:t>
            </w:r>
          </w:p>
        </w:tc>
      </w:tr>
      <w:tr w:rsidR="004004DF" w:rsidRPr="00F5172C" w:rsidTr="00091867">
        <w:trPr>
          <w:trHeight w:val="289"/>
        </w:trPr>
        <w:tc>
          <w:tcPr>
            <w:tcW w:w="2283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МАОУ "Гимназия 7"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ул.Красноуральская 37</w:t>
            </w:r>
          </w:p>
        </w:tc>
        <w:tc>
          <w:tcPr>
            <w:tcW w:w="2765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Договор № 6 от 01.12.2010г</w:t>
            </w:r>
          </w:p>
        </w:tc>
        <w:tc>
          <w:tcPr>
            <w:tcW w:w="1859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01.09.2010-31.08.2016</w:t>
            </w:r>
          </w:p>
        </w:tc>
      </w:tr>
      <w:tr w:rsidR="004004DF" w:rsidRPr="00F5172C" w:rsidTr="00091867">
        <w:trPr>
          <w:trHeight w:val="289"/>
        </w:trPr>
        <w:tc>
          <w:tcPr>
            <w:tcW w:w="2283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МАОУ "СОШ № 118"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ул.Колыбалова  44</w:t>
            </w:r>
          </w:p>
        </w:tc>
        <w:tc>
          <w:tcPr>
            <w:tcW w:w="2765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Договор № 5 от 01.12.2010г</w:t>
            </w:r>
          </w:p>
        </w:tc>
        <w:tc>
          <w:tcPr>
            <w:tcW w:w="1859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01.12.2010-31.12.2015</w:t>
            </w:r>
          </w:p>
        </w:tc>
      </w:tr>
      <w:tr w:rsidR="004004DF" w:rsidRPr="00F5172C" w:rsidTr="00091867">
        <w:trPr>
          <w:trHeight w:val="289"/>
        </w:trPr>
        <w:tc>
          <w:tcPr>
            <w:tcW w:w="2283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МАОУ "СОШ № 43"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бульвар Гагарина 75 А</w:t>
            </w:r>
          </w:p>
        </w:tc>
        <w:tc>
          <w:tcPr>
            <w:tcW w:w="2765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Договор №1 от 24.10.2088г</w:t>
            </w:r>
          </w:p>
        </w:tc>
        <w:tc>
          <w:tcPr>
            <w:tcW w:w="1859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24.10.2008-24.10.2012г</w:t>
            </w:r>
          </w:p>
        </w:tc>
      </w:tr>
      <w:tr w:rsidR="004004DF" w:rsidRPr="00F5172C" w:rsidTr="00091867">
        <w:trPr>
          <w:trHeight w:val="289"/>
        </w:trPr>
        <w:tc>
          <w:tcPr>
            <w:tcW w:w="2283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МАОУ "СОШ №105"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ул.Крупской  80</w:t>
            </w:r>
          </w:p>
        </w:tc>
        <w:tc>
          <w:tcPr>
            <w:tcW w:w="2765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Договор №4 от 01.12.2010г</w:t>
            </w:r>
          </w:p>
        </w:tc>
        <w:tc>
          <w:tcPr>
            <w:tcW w:w="1859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01.12.2010-31.12.2015г</w:t>
            </w:r>
          </w:p>
        </w:tc>
      </w:tr>
      <w:tr w:rsidR="004004DF" w:rsidRPr="00F5172C" w:rsidTr="00091867">
        <w:trPr>
          <w:trHeight w:val="289"/>
        </w:trPr>
        <w:tc>
          <w:tcPr>
            <w:tcW w:w="2283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МАОУ "СОШ №127"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ул.Инженерная  5</w:t>
            </w:r>
          </w:p>
        </w:tc>
        <w:tc>
          <w:tcPr>
            <w:tcW w:w="2765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Договор №1 от 01.12.2010г</w:t>
            </w:r>
          </w:p>
        </w:tc>
        <w:tc>
          <w:tcPr>
            <w:tcW w:w="1859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01.12.2010-31.12.2015г</w:t>
            </w:r>
          </w:p>
        </w:tc>
      </w:tr>
      <w:tr w:rsidR="004004DF" w:rsidRPr="00F5172C" w:rsidTr="00091867">
        <w:trPr>
          <w:trHeight w:val="289"/>
        </w:trPr>
        <w:tc>
          <w:tcPr>
            <w:tcW w:w="2283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МАОУ "СОШ №133"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ул.Гайдара  13</w:t>
            </w:r>
          </w:p>
        </w:tc>
        <w:tc>
          <w:tcPr>
            <w:tcW w:w="2765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Договор №2 от 01.12.2010г</w:t>
            </w:r>
          </w:p>
        </w:tc>
        <w:tc>
          <w:tcPr>
            <w:tcW w:w="1859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01.12.2010-31.12.2015г</w:t>
            </w:r>
          </w:p>
        </w:tc>
      </w:tr>
      <w:tr w:rsidR="004004DF" w:rsidRPr="00F5172C" w:rsidTr="00091867">
        <w:trPr>
          <w:trHeight w:val="480"/>
        </w:trPr>
        <w:tc>
          <w:tcPr>
            <w:tcW w:w="2283" w:type="dxa"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МАОУ "Пермская кадетская школа №1""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ул.Гашкова  11</w:t>
            </w:r>
          </w:p>
        </w:tc>
        <w:tc>
          <w:tcPr>
            <w:tcW w:w="2765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Договор №3 от 01.12.2010г</w:t>
            </w:r>
          </w:p>
        </w:tc>
        <w:tc>
          <w:tcPr>
            <w:tcW w:w="1859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01.12.2010-31.12.2015г</w:t>
            </w:r>
          </w:p>
        </w:tc>
      </w:tr>
      <w:tr w:rsidR="004004DF" w:rsidRPr="00F5172C" w:rsidTr="00091867">
        <w:trPr>
          <w:trHeight w:val="360"/>
        </w:trPr>
        <w:tc>
          <w:tcPr>
            <w:tcW w:w="2283" w:type="dxa"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Микрорайон ВИСИМ</w:t>
            </w:r>
          </w:p>
        </w:tc>
        <w:tc>
          <w:tcPr>
            <w:tcW w:w="2410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ул.Постаногова  1А</w:t>
            </w:r>
          </w:p>
        </w:tc>
        <w:tc>
          <w:tcPr>
            <w:tcW w:w="2765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Здание в оперативном управлении</w:t>
            </w:r>
          </w:p>
        </w:tc>
        <w:tc>
          <w:tcPr>
            <w:tcW w:w="1859" w:type="dxa"/>
            <w:noWrap/>
            <w:vAlign w:val="center"/>
          </w:tcPr>
          <w:p w:rsidR="004004DF" w:rsidRPr="00A12FFD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2FFD">
              <w:rPr>
                <w:rFonts w:ascii="Times New Roman" w:hAnsi="Times New Roman"/>
                <w:sz w:val="20"/>
                <w:szCs w:val="20"/>
                <w:lang w:eastAsia="ru-RU"/>
              </w:rPr>
              <w:t>бессрочно</w:t>
            </w:r>
          </w:p>
        </w:tc>
      </w:tr>
    </w:tbl>
    <w:p w:rsidR="004004DF" w:rsidRPr="00A12FFD" w:rsidRDefault="004004DF" w:rsidP="005D125F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A12FFD">
        <w:rPr>
          <w:rFonts w:ascii="Times New Roman" w:hAnsi="Times New Roman"/>
        </w:rPr>
        <w:t xml:space="preserve">     </w:t>
      </w:r>
    </w:p>
    <w:p w:rsidR="004004DF" w:rsidRPr="00A12FFD" w:rsidRDefault="004004DF" w:rsidP="005D125F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FFD">
        <w:rPr>
          <w:rFonts w:ascii="Times New Roman" w:hAnsi="Times New Roman"/>
          <w:color w:val="000000"/>
          <w:sz w:val="24"/>
          <w:szCs w:val="24"/>
          <w:lang w:eastAsia="ru-RU"/>
        </w:rPr>
        <w:t>В  учреждении созданы детские  творческие коллективы,  ведущие активную   творческую    деятельность,  пять из которых  имеют  звание «образцовый»</w:t>
      </w:r>
    </w:p>
    <w:p w:rsidR="004004DF" w:rsidRPr="00A12FFD" w:rsidRDefault="004004DF" w:rsidP="005D125F">
      <w:pPr>
        <w:spacing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Детские творческие коллективы ДШИ,  имеющие звания  "Образцовый"</w:t>
      </w:r>
    </w:p>
    <w:tbl>
      <w:tblPr>
        <w:tblW w:w="9371" w:type="dxa"/>
        <w:tblInd w:w="-106" w:type="dxa"/>
        <w:tblLook w:val="00A0"/>
      </w:tblPr>
      <w:tblGrid>
        <w:gridCol w:w="2850"/>
        <w:gridCol w:w="1701"/>
        <w:gridCol w:w="2268"/>
        <w:gridCol w:w="2552"/>
      </w:tblGrid>
      <w:tr w:rsidR="004004DF" w:rsidRPr="00F5172C" w:rsidTr="00091867">
        <w:trPr>
          <w:trHeight w:val="9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Образцовый   коллектив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Дата присвоения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Свидетельство</w:t>
            </w:r>
          </w:p>
        </w:tc>
      </w:tr>
      <w:tr w:rsidR="004004DF" w:rsidRPr="00F5172C" w:rsidTr="0009186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Детский музыкальный театр "Отражение",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рук. А.Р. Ощепкова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27.12.2007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2008-2012 год, документы  сданы на подтверждение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Приказ № 391 от 27.12.2007 года ФА по образованию,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</w:tr>
      <w:tr w:rsidR="004004DF" w:rsidRPr="00F5172C" w:rsidTr="0009186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Фольклорный ансамбль "Соловейка",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рук. Л.С. Соколова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27.12.2007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2008-2012 год, документы  сданы на подтверждение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Приказ № 391 от 27.12.2007 года ФА по образованию,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</w:tr>
      <w:tr w:rsidR="004004DF" w:rsidRPr="00F5172C" w:rsidTr="00091867">
        <w:trPr>
          <w:trHeight w:val="9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Вокальный ансамбль "Отражение",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рук. А.Р. Ощепкова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12.04.2011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2011-2015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Приказ № 1475 от 12.04.2011 года Министерства образования и науки РФ</w:t>
            </w:r>
          </w:p>
        </w:tc>
      </w:tr>
      <w:tr w:rsidR="004004DF" w:rsidRPr="00F5172C" w:rsidTr="0009186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Эстрадно-джазовый ансамбль гитаристов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"Тагер",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рук.  А.Г.Тимофеев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15.12.2008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2009-2013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Приказ № 3384 от 15.12.2008 года ФА по образованию,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</w:tr>
      <w:tr w:rsidR="004004DF" w:rsidRPr="00F5172C" w:rsidTr="00091867">
        <w:trPr>
          <w:trHeight w:val="9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Хореографическая театр-студия "Весёлые человечки",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рук. Е.Ю.Теплых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19.04.2012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 2012-2016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Приказ № 311 от 19.04.2012 года ФА по образованию,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</w:tr>
    </w:tbl>
    <w:p w:rsidR="004004DF" w:rsidRPr="00A12FFD" w:rsidRDefault="004004DF" w:rsidP="005D125F">
      <w:pPr>
        <w:rPr>
          <w:rFonts w:ascii="Times New Roman" w:hAnsi="Times New Roman"/>
        </w:rPr>
      </w:pPr>
    </w:p>
    <w:p w:rsidR="004004DF" w:rsidRPr="00A12FFD" w:rsidRDefault="004004DF" w:rsidP="005D12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</w:rPr>
        <w:t xml:space="preserve">     </w:t>
      </w:r>
      <w:r w:rsidRPr="00A12FFD">
        <w:rPr>
          <w:rFonts w:ascii="Times New Roman" w:hAnsi="Times New Roman"/>
          <w:sz w:val="24"/>
          <w:szCs w:val="24"/>
        </w:rPr>
        <w:t>Солисты   и   детские    творческие   коллективы  ДШИ являются   лауреатами  и    дипломантами   конкурсов  и  фестивалей  различных уровней.</w:t>
      </w:r>
    </w:p>
    <w:p w:rsidR="004004DF" w:rsidRPr="00F136B8" w:rsidRDefault="004004DF" w:rsidP="005D125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1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A1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Достижения  учащихся (</w:t>
      </w:r>
      <w:r w:rsidRPr="00A1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выборочно)</w:t>
      </w:r>
    </w:p>
    <w:p w:rsidR="004004DF" w:rsidRPr="00A12FFD" w:rsidRDefault="004004DF" w:rsidP="005D12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49" w:type="dxa"/>
        <w:tblInd w:w="-106" w:type="dxa"/>
        <w:tblLook w:val="00A0"/>
      </w:tblPr>
      <w:tblGrid>
        <w:gridCol w:w="4263"/>
        <w:gridCol w:w="3260"/>
        <w:gridCol w:w="2126"/>
      </w:tblGrid>
      <w:tr w:rsidR="004004DF" w:rsidRPr="00F5172C" w:rsidTr="00091867">
        <w:trPr>
          <w:trHeight w:val="82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Коллектив ,солист, ФИО 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Название  фестиваля,конкурса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4004DF" w:rsidRPr="00F5172C" w:rsidTr="00091867">
        <w:trPr>
          <w:trHeight w:val="51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Образцовый вокальный ансамбль"Отражение"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(рук.Ощепкова А.Р.)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Международный  фестиваль музыки и танца «Звёзды Коста Брава», Испания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1.Бывальцева Алина ( пед. Тарутина С.Ю.)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 Международный детский  конкурс-фестиваль «В мире таланта»,г. Пермь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2.Бронникова Софья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 пед. Тарутина С.Ю.)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3.Бронникова Елизавета ( пед. Тарутина С.Ю.)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3.Баландина Анастасия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 пед. Костарева Н.Ф.)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4.Гневашев Дмитрий ( пед.Костарева Н.Ф.)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5.Вокальный ансамбль «Тоника» (рук.Кылосова И.Н.)        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3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6.Симанов Матвей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(пед. Пучкова О.Н.)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 Козакова Софья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(пед. Пучкова О.Н.)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8.Абашева Эльвира (пед.Пучкова О.Н.)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9.Белова Мария (пед.Пучкова О.Н.)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 Злобина Аполлинария (пед.Пучкова О.Н.)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3 степени</w:t>
            </w:r>
          </w:p>
        </w:tc>
      </w:tr>
      <w:tr w:rsidR="004004DF" w:rsidRPr="00F5172C" w:rsidTr="00091867">
        <w:trPr>
          <w:trHeight w:val="82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Коллектив ,солист, ФИО 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Название  фестиваля,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11.Котельников Даниил ( пед.Таран А.Л.)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12.Кошелев Святослав ( пед.Таран А.Л.)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3 степени</w:t>
            </w:r>
          </w:p>
        </w:tc>
      </w:tr>
      <w:tr w:rsidR="004004DF" w:rsidRPr="00F5172C" w:rsidTr="00091867"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 Пророкова Виктория ( пед.Леновская И.Г.)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14. Попова Ксения ( пед.Шубина Н.А.)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15. Иванова Анастасия  (пед.Петухова Ю.Ю.)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16. Сон Дана  ( пед.Смирнягина Н.С.)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17. Эстрадный ансамбль «Отражение»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(рук.Ощепкова А.Р.)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18.Академический ансамбль «Отражение» (рук.Ощепкова А.Р.)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19. Вокальный ансамбль мальчиков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 пед.Узунова Е.В.)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20. Чикилева Александра (пед. Гостева А.М)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1.Соломенникова Алиса (пед. Зрулина Н.Р)  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Международный конкурс –фестиваль детского и молодежного творчества  «Преображение»,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г.Санкт –Петербург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Лауреат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 Гилев Максим (пед. Зрулина Н.Р)  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3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 Ивукова Алина (пед. Зрулина Н.Р)  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3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 Бабикова Елена (пед. Манина Л.А)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Семкова Елизавета  (пед. Манина Л.А)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Евтихова Дарья (пед. Манина Л.А)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 Андреенко Карина (пед. Манина Л.А)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9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Образцовый  детский музыкальный театр"Отражение"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рук. Ощепкова А.Р.)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XIV Международный  фестиваль-конкурс детских любительских театральных коллективов  «Волшебство театра», г.Сочи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1.Соломенникова Алиса (пед.Зрулина Н.Р.)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Международный конкурс-фестиваль детского и юношеского творчества «Серебряная звезда», Венгрия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 Гилёв Максим (пед.Зрулина Н.Р.)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3.Болотова Антонина (пед.Зрулина Н.Р.)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 Ансамбль: Соломенникова А. – БолотоваА.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5. Мизирева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Елизавета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(пед.Манина Л.А.)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6.Осмехина Ольга(пед.Манина Л.А.)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 Лазарчук Анастасия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(пед.Манина Л.А.)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 Мизирева 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лизавета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(пед.Манина Л.А.)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  Дуэт Теплоухова А.– Плетнева М. (пед.Карпец Т.Н.)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Международный детский и юношеский конкурс-фестиваль «Урал собирает друзей», г.Пермь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 Воронова Татьяна (пед.Зрулина Н.Р.)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 Вокальный ансамбль «Тоника» (пед.Кылосова и,Н.)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3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 Образцовый  ансамбль гитаристов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ТАГЕР" (рук.Тимофев А.Г.)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Симанов Матвей (пед.Пучкова О.Н.)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Абашева Эльвира (пед.Пучкова О.Н.)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 Злобина Апполинария (пед.Пучкова О.Н.)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3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8. Образцовый вокальный ансамбль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 Отражение "ст.гр.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(Ощепкова А.Р.)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Гран-при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 Образцовый вокальный ансамбль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 Отражение "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мл.гр.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(Ощепкова А.Р.)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10. Васева Василиса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(пед.Тарутина С.Ю.)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11. Алексеева Алина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(пед.Тарутина С.Ю.)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1 степени</w:t>
            </w:r>
          </w:p>
        </w:tc>
      </w:tr>
      <w:tr w:rsidR="004004DF" w:rsidRPr="00F5172C" w:rsidTr="00091867">
        <w:trPr>
          <w:trHeight w:val="82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Коллектив ,солист, ФИО 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Название  фестиваля,конкурса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12.Антипкина Анастасия (пед.Костарева Н.Ф.)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13.Баландина Анастасия (пед.Костарева Н.Ф.)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4004DF" w:rsidRPr="00F5172C" w:rsidTr="00091867">
        <w:trPr>
          <w:trHeight w:val="61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Кулемин Федор,балалайка (пед. Таран А.Л.)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Международный конкурс исполнителей на народных инструментах «Прикамье 2012»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1.Ансамбль скрипачей «Поющие струны»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 рук. Еговцева Ж.Б.)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VIII Открытый Всероссийский фестиваль-конкурс детско-юношеского творчества «Голубая волна», г. Геленджик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2.Трио скрипачей( рук.Еговцева  Ж.Б.)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3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3.Сон Дана, концертмейстер 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(пед. Смирнягина Н.С.)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3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 Дуэт аккордеонистов ( пед. Зеленина С.В.)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1.Вокальный ансамбль «Мальчишки»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 рук.Кылосова И.Н.)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патриотический Фестиваль-Конкурс «За Россию и Свободу!», г.Пермь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3 степени</w:t>
            </w:r>
          </w:p>
        </w:tc>
      </w:tr>
      <w:tr w:rsidR="004004DF" w:rsidRPr="00F5172C" w:rsidTr="00091867">
        <w:trPr>
          <w:trHeight w:val="375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 Младший хор «Апрель»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(рук.Костарева Н.Ф.)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 Хор «Звоночек»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(рук.Костарева Н.Ф.)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4004DF" w:rsidRPr="00F5172C" w:rsidTr="00091867">
        <w:trPr>
          <w:trHeight w:val="102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Образцовый  детский музыкальный театр"Отражение"(рук. Ощепкова А.Р.)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VII региональный фестиваль детских и юношеских музыкально-театральных коллективов «Надежда Урала 2012», г.Екатеринбург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4004DF" w:rsidRPr="00F5172C" w:rsidTr="00091867">
        <w:trPr>
          <w:trHeight w:val="9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Инструментальный ансамбль</w:t>
            </w:r>
          </w:p>
          <w:p w:rsidR="004004DF" w:rsidRPr="00B53310" w:rsidRDefault="004004DF" w:rsidP="004004DF">
            <w:pPr>
              <w:spacing w:after="0" w:line="240" w:lineRule="auto"/>
              <w:ind w:firstLineChars="100" w:firstLine="3168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(рук.Киселева Т.Е.)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конкурс исполнителей на электро-музыкальных инструментах,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  <w:tr w:rsidR="004004DF" w:rsidRPr="00F5172C" w:rsidTr="00091867">
        <w:trPr>
          <w:trHeight w:val="36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.Злобина Апполинария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(пед. Пучкова О.Н.)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 Всероссийский детский джазовый фестиваль-конкурс «Свежий ветер», г.Оса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2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Образцовый  ансамбль гитаристов" ТАГЕР" (рук.Тимофев А.Г.)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3 степени</w:t>
            </w:r>
          </w:p>
        </w:tc>
      </w:tr>
      <w:tr w:rsidR="004004DF" w:rsidRPr="00F5172C" w:rsidTr="00091867">
        <w:trPr>
          <w:trHeight w:val="300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.Симанов Матвей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(пед. Пучкова О.Н.)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Лауреат 1 степени</w:t>
            </w:r>
          </w:p>
        </w:tc>
      </w:tr>
    </w:tbl>
    <w:p w:rsidR="004004DF" w:rsidRPr="00A12FFD" w:rsidRDefault="004004DF" w:rsidP="005D125F">
      <w:pPr>
        <w:ind w:left="-1134" w:firstLine="1134"/>
        <w:rPr>
          <w:rFonts w:ascii="Times New Roman" w:hAnsi="Times New Roman"/>
          <w:sz w:val="24"/>
          <w:szCs w:val="24"/>
        </w:rPr>
      </w:pPr>
    </w:p>
    <w:p w:rsidR="004004DF" w:rsidRPr="00A12FFD" w:rsidRDefault="004004DF" w:rsidP="005D125F">
      <w:pPr>
        <w:ind w:left="-1134" w:firstLine="1134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Участие   в  фестивалях,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A1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конкурсах</w:t>
      </w:r>
    </w:p>
    <w:tbl>
      <w:tblPr>
        <w:tblW w:w="9718" w:type="dxa"/>
        <w:tblInd w:w="-106" w:type="dxa"/>
        <w:tblLook w:val="00A0"/>
      </w:tblPr>
      <w:tblGrid>
        <w:gridCol w:w="3048"/>
        <w:gridCol w:w="3184"/>
        <w:gridCol w:w="3486"/>
      </w:tblGrid>
      <w:tr w:rsidR="004004DF" w:rsidRPr="00F5172C" w:rsidTr="00091867">
        <w:trPr>
          <w:trHeight w:val="956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количество лауреатов,дипломантов</w:t>
            </w:r>
          </w:p>
        </w:tc>
      </w:tr>
      <w:tr w:rsidR="004004DF" w:rsidRPr="00F5172C" w:rsidTr="00091867">
        <w:trPr>
          <w:trHeight w:val="308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коллективов,53 солиста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лауреатов,40 дипломантов</w:t>
            </w:r>
          </w:p>
        </w:tc>
      </w:tr>
      <w:tr w:rsidR="004004DF" w:rsidRPr="00F5172C" w:rsidTr="00091867">
        <w:trPr>
          <w:trHeight w:val="308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Краевой(региональный)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коллективов,17 солистов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 лауреатов, 13 дипломантов</w:t>
            </w:r>
          </w:p>
        </w:tc>
      </w:tr>
      <w:tr w:rsidR="004004DF" w:rsidRPr="00F5172C" w:rsidTr="00091867">
        <w:trPr>
          <w:trHeight w:val="308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Российский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коллективов,14 солистов,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 лауреатов, 6 дипломантов</w:t>
            </w:r>
          </w:p>
        </w:tc>
      </w:tr>
      <w:tr w:rsidR="004004DF" w:rsidRPr="00F5172C" w:rsidTr="00091867">
        <w:trPr>
          <w:trHeight w:val="308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 коллективов,56 солистов  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 лауреатов,39 дипломантов</w:t>
            </w:r>
          </w:p>
        </w:tc>
      </w:tr>
    </w:tbl>
    <w:p w:rsidR="004004DF" w:rsidRDefault="004004DF" w:rsidP="005D125F">
      <w:pPr>
        <w:rPr>
          <w:rFonts w:ascii="Times New Roman" w:hAnsi="Times New Roman"/>
          <w:sz w:val="24"/>
          <w:szCs w:val="24"/>
          <w:lang w:val="en-US"/>
        </w:rPr>
      </w:pPr>
    </w:p>
    <w:p w:rsidR="004004DF" w:rsidRPr="00A12FFD" w:rsidRDefault="004004DF" w:rsidP="005D125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Образовательный   процесс   осуществляется   педагогическим  коллективом   численностью  75 человек , из них  28  имеют   высшую  квалификационную категорию,  13 – отраслевую  награду ,  16   прошли  процедуру  аттестации  по новым  требованиям.</w:t>
      </w:r>
    </w:p>
    <w:p w:rsidR="004004DF" w:rsidRPr="00A12FFD" w:rsidRDefault="004004DF" w:rsidP="005D125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В учреждении   ведётся  системная   работа   по повышению  квалификации  педагогов: курсы  КПК  прошли  42  человека, из них  19- продолжительностью  72 часа.  Педагоги  школы искусств   ведут активную  методическую  работу  и   подтверждают   высокий  уровень   на  конкурсах  профессионального  мастерства.</w:t>
      </w:r>
    </w:p>
    <w:p w:rsidR="004004DF" w:rsidRDefault="004004DF" w:rsidP="005D125F">
      <w:pP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004DF" w:rsidRPr="00A12FFD" w:rsidRDefault="004004DF" w:rsidP="005D125F">
      <w:pPr>
        <w:spacing w:line="240" w:lineRule="auto"/>
        <w:ind w:left="-1134" w:firstLine="1134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Достижения  педагогов</w:t>
      </w:r>
    </w:p>
    <w:tbl>
      <w:tblPr>
        <w:tblW w:w="9733" w:type="dxa"/>
        <w:tblInd w:w="-106" w:type="dxa"/>
        <w:tblLook w:val="00A0"/>
      </w:tblPr>
      <w:tblGrid>
        <w:gridCol w:w="3660"/>
        <w:gridCol w:w="6073"/>
      </w:tblGrid>
      <w:tr w:rsidR="004004DF" w:rsidRPr="00F5172C" w:rsidTr="00091867">
        <w:trPr>
          <w:trHeight w:val="68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ФИО  педагога,специальность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Профессиональные  достижения</w:t>
            </w:r>
          </w:p>
        </w:tc>
      </w:tr>
      <w:tr w:rsidR="004004DF" w:rsidRPr="00F5172C" w:rsidTr="00091867">
        <w:trPr>
          <w:trHeight w:val="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Насартинова Светлана Васильевна, 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  ДМТ "Отражение"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Хореограф-постановщик. Награждена</w:t>
            </w: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дипломом «За пластическое решение» XIV Международного фестиваля-конкурса детских любительских театральных коллективов «Волшебство театра» (2012, г. Сочи)</w:t>
            </w:r>
          </w:p>
        </w:tc>
      </w:tr>
      <w:tr w:rsidR="004004DF" w:rsidRPr="00F5172C" w:rsidTr="00091867">
        <w:trPr>
          <w:trHeight w:val="1042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Гостева Анна  Михайловна, концертмейстер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Концертмейстер ДМТ «Отражение». Награждена</w:t>
            </w: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дипломами «За профессионализм» XIV Международного фестиваля-конкурса детских любительских театральных коллективов «Волшебство театра» (2012, г. Сочи) и VII Регионального фестиваля детских и юношеских музыкально-театральных коллективов «Надежда Урала 2012» (апрель 2012, г. Екатеринбург) .</w:t>
            </w:r>
          </w:p>
        </w:tc>
      </w:tr>
      <w:tr w:rsidR="004004DF" w:rsidRPr="00F5172C" w:rsidTr="00091867">
        <w:trPr>
          <w:trHeight w:val="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Парфенова Наталья Владимировна, 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  ДМТ "Отражение"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Режиссёр- постановщик. Награждена дипломом «За сценическое решение спектакля «Вперёд! К мечте!»</w:t>
            </w: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VII Регионального фестиваля детских и юношеских музыкально-театральных коллективов «Надежда Урала 2012» (апрель 2012</w:t>
            </w:r>
            <w:r w:rsidRPr="00B533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г.Екатеринбург)  </w:t>
            </w:r>
          </w:p>
        </w:tc>
      </w:tr>
      <w:tr w:rsidR="004004DF" w:rsidRPr="00F5172C" w:rsidTr="00091867">
        <w:trPr>
          <w:trHeight w:val="52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Перевощикова Екатерина Сергеевна, концертмейстер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Диплом  III степени VI Открытого краевого конкурса профессионального мастерства «Лучший концертмейстер»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(01 – 05.11.2012) </w:t>
            </w:r>
          </w:p>
        </w:tc>
      </w:tr>
      <w:tr w:rsidR="004004DF" w:rsidRPr="00F5172C" w:rsidTr="00091867">
        <w:trPr>
          <w:trHeight w:val="52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Гостева Анна Михайловна,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педагог  музыкально-теоретических дисциплин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Default="004004DF" w:rsidP="00091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Выступление на Международной научно-практической конференции «Проблемы современной музыки» </w:t>
            </w:r>
          </w:p>
          <w:p w:rsidR="004004DF" w:rsidRPr="00B53310" w:rsidRDefault="004004DF" w:rsidP="00091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(15-16.09.2012, на базе ПГПУ)</w:t>
            </w:r>
          </w:p>
        </w:tc>
      </w:tr>
      <w:tr w:rsidR="004004DF" w:rsidRPr="00F5172C" w:rsidTr="00091867">
        <w:trPr>
          <w:trHeight w:val="529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Неганова Елена Васильевна, 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  музыкально-теоретических дисциплин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Награждена сертификатом участника региональной ярмарки социально-педагогических инноваций (28.08.2012 г.)</w:t>
            </w:r>
          </w:p>
        </w:tc>
      </w:tr>
      <w:tr w:rsidR="004004DF" w:rsidRPr="00F5172C" w:rsidTr="00091867">
        <w:trPr>
          <w:trHeight w:val="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Киселева Татьяна Евгеньевна, 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  по классу  синтезатора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Выступление на IX Международной научно-практической конференции «Современное музыкальное образование-2012» 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(5-7 декабря 2012, г., Российский государственный педагогический университет им. А.И. Герцена (Санкт-Петербург)</w:t>
            </w:r>
          </w:p>
        </w:tc>
      </w:tr>
      <w:tr w:rsidR="004004DF" w:rsidRPr="00F5172C" w:rsidTr="00091867">
        <w:trPr>
          <w:trHeight w:val="785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Маркович Ирина Николаевна, 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педагог  по классу  синтезатора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Выступление на IX Международной научно-практической конференции «Современное музыкальное образование-2012»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(5-7 декабря 2012, г., Российский государственный педагогический университет им. А.И. Герцена (Санкт-Петербург)</w:t>
            </w:r>
          </w:p>
        </w:tc>
      </w:tr>
    </w:tbl>
    <w:p w:rsidR="004004DF" w:rsidRPr="0007013E" w:rsidRDefault="004004DF" w:rsidP="005D125F">
      <w:pPr>
        <w:spacing w:line="240" w:lineRule="auto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  </w:t>
      </w:r>
    </w:p>
    <w:p w:rsidR="004004DF" w:rsidRPr="00A12FFD" w:rsidRDefault="004004DF" w:rsidP="005D125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С  целью освоения  учёта и отчётности в  государственных  муниципальных учреждениях в рамках  приказа  Министерства  финансов  РФ № 157н  работники бухгалтерии   прошли  обучение на семинарах ,организованных  аудиторскими компаниями  « Инвест-Аудит» - 4 семинара.</w:t>
      </w:r>
    </w:p>
    <w:p w:rsidR="004004DF" w:rsidRPr="00A12FFD" w:rsidRDefault="004004DF" w:rsidP="005D12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    В  учреждении   полностью   переведены на   аутсорсинг  дворники,  сторожа    и уборщики служебных  помещений, что  позволило повысить  среднюю заработную плату  педагогов  до 16022  руб. С  2011 года учреждение перешло  на пультовую охрану.</w:t>
      </w:r>
    </w:p>
    <w:p w:rsidR="004004DF" w:rsidRPr="00A12FFD" w:rsidRDefault="004004DF" w:rsidP="005D12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    Учреждение по состоянию на 01.01.2013 года  полностью обеспечено основными фондами, которые соответствуют нормам и  позволяют осуществлять образовательный процесс.</w:t>
      </w:r>
    </w:p>
    <w:p w:rsidR="004004DF" w:rsidRPr="00A12FFD" w:rsidRDefault="004004DF" w:rsidP="005D12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    Учреждение финансируется  из местного бюджета субсидиями на выполнение муниципального  задания, субсидиями  на иные цели (повышение фонда оплаты труда работникам  стимулирующими выплатами ) по принципу подушевого  финансирования.</w:t>
      </w:r>
    </w:p>
    <w:p w:rsidR="004004DF" w:rsidRPr="00A12FFD" w:rsidRDefault="004004DF" w:rsidP="005D125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>Вышеперечисленные  денежные  средства  за  2012 год  использованы  полностью.</w:t>
      </w:r>
    </w:p>
    <w:p w:rsidR="004004DF" w:rsidRPr="00A12FFD" w:rsidRDefault="004004DF" w:rsidP="005D125F">
      <w:pPr>
        <w:jc w:val="both"/>
        <w:rPr>
          <w:rFonts w:ascii="Times New Roman" w:hAnsi="Times New Roman"/>
          <w:sz w:val="16"/>
          <w:szCs w:val="16"/>
        </w:rPr>
      </w:pPr>
      <w:r w:rsidRPr="00A12FFD">
        <w:rPr>
          <w:rFonts w:ascii="Times New Roman" w:hAnsi="Times New Roman"/>
          <w:sz w:val="24"/>
          <w:szCs w:val="24"/>
        </w:rPr>
        <w:t>Также школа   осуществляет  предпринимательскую  деятельность  по  услугам  дополнительного  образования  детей.</w:t>
      </w:r>
    </w:p>
    <w:p w:rsidR="004004DF" w:rsidRPr="00A12FFD" w:rsidRDefault="004004DF" w:rsidP="005D125F">
      <w:pPr>
        <w:rPr>
          <w:rFonts w:ascii="Times New Roman" w:hAnsi="Times New Roman"/>
          <w:sz w:val="16"/>
          <w:szCs w:val="16"/>
        </w:rPr>
      </w:pPr>
    </w:p>
    <w:tbl>
      <w:tblPr>
        <w:tblW w:w="9712" w:type="dxa"/>
        <w:tblInd w:w="-106" w:type="dxa"/>
        <w:tblLayout w:type="fixed"/>
        <w:tblLook w:val="00A0"/>
      </w:tblPr>
      <w:tblGrid>
        <w:gridCol w:w="1575"/>
        <w:gridCol w:w="1417"/>
        <w:gridCol w:w="1276"/>
        <w:gridCol w:w="1417"/>
        <w:gridCol w:w="1276"/>
        <w:gridCol w:w="1276"/>
        <w:gridCol w:w="1475"/>
      </w:tblGrid>
      <w:tr w:rsidR="004004DF" w:rsidRPr="00F5172C" w:rsidTr="00091867">
        <w:trPr>
          <w:trHeight w:val="97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Вид финансового обеспечения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 план 2012г.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 факт 2012г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 план 2012г.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  факт 2012г. тыс.руб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004DF" w:rsidRPr="00F5172C" w:rsidTr="00091867">
        <w:trPr>
          <w:trHeight w:val="653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1546,11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1469,63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95,05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1426,56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1426,56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004DF" w:rsidRPr="00F5172C" w:rsidTr="00091867">
        <w:trPr>
          <w:trHeight w:val="846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на выполнение  МЗ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20948,22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20948,22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20948,22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20948,22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004DF" w:rsidRPr="00F5172C" w:rsidTr="00091867">
        <w:trPr>
          <w:trHeight w:val="702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2605,88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2605,88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2605,88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2605,88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4004DF" w:rsidRPr="00F5172C" w:rsidTr="00091867">
        <w:trPr>
          <w:trHeight w:val="660"/>
        </w:trPr>
        <w:tc>
          <w:tcPr>
            <w:tcW w:w="15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25100,21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25023,73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99,70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24980,66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24980,66 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4004DF" w:rsidRPr="00A12FFD" w:rsidRDefault="004004DF" w:rsidP="005D125F">
      <w:pPr>
        <w:ind w:left="-1134" w:firstLine="1134"/>
        <w:rPr>
          <w:rFonts w:ascii="Times New Roman" w:hAnsi="Times New Roman"/>
          <w:sz w:val="16"/>
          <w:szCs w:val="16"/>
        </w:rPr>
      </w:pPr>
    </w:p>
    <w:p w:rsidR="004004DF" w:rsidRDefault="004004DF" w:rsidP="005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  На 01 января 2012 года на расчётном счёте учреждения остались неиспользованные  денежные средства в сумме 114,01 тыс. руб. В целях эффективного использования этих средств была скорректирована расходная часть плана финансово-хозяйственной деятельности на 2012 год. Средства использованы в полном объёме.</w:t>
      </w:r>
    </w:p>
    <w:p w:rsidR="004004DF" w:rsidRPr="0007013E" w:rsidRDefault="004004DF" w:rsidP="005D125F">
      <w:pPr>
        <w:rPr>
          <w:rFonts w:ascii="Times New Roman" w:hAnsi="Times New Roman"/>
          <w:b/>
          <w:sz w:val="24"/>
          <w:szCs w:val="24"/>
        </w:rPr>
      </w:pPr>
      <w:r w:rsidRPr="0007013E">
        <w:rPr>
          <w:rFonts w:ascii="Times New Roman" w:hAnsi="Times New Roman"/>
          <w:b/>
          <w:sz w:val="24"/>
          <w:szCs w:val="24"/>
        </w:rPr>
        <w:t>Информация о кассовых выплатах, предусмотренных планом финансово-хозяйственной деятельности по предпринимательской деятельности учреждения на 2012 год.</w:t>
      </w:r>
    </w:p>
    <w:tbl>
      <w:tblPr>
        <w:tblW w:w="9371" w:type="dxa"/>
        <w:tblInd w:w="-106" w:type="dxa"/>
        <w:tblLook w:val="00A0"/>
      </w:tblPr>
      <w:tblGrid>
        <w:gridCol w:w="3417"/>
        <w:gridCol w:w="1701"/>
        <w:gridCol w:w="2127"/>
        <w:gridCol w:w="2126"/>
      </w:tblGrid>
      <w:tr w:rsidR="004004DF" w:rsidRPr="00F5172C" w:rsidTr="00091867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Кассовое поступление       тыс.руб</w:t>
            </w: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Кассовое расходы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</w:p>
        </w:tc>
      </w:tr>
      <w:tr w:rsidR="004004DF" w:rsidRPr="00F5172C" w:rsidTr="00091867">
        <w:trPr>
          <w:trHeight w:val="4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1569,63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1426,55</w:t>
            </w:r>
          </w:p>
        </w:tc>
      </w:tr>
      <w:tr w:rsidR="004004DF" w:rsidRPr="00F5172C" w:rsidTr="00091867">
        <w:trPr>
          <w:trHeight w:val="4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доходы от оказания платных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944,01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04DF" w:rsidRPr="00F5172C" w:rsidTr="00091867">
        <w:trPr>
          <w:trHeight w:val="4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доходы от оказания платных услуг</w:t>
            </w:r>
          </w:p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(род.плата Лагерь досуга и отдыха)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52,97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04DF" w:rsidRPr="00F5172C" w:rsidTr="00091867">
        <w:trPr>
          <w:trHeight w:val="4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добровольное пожертвование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452,71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04DF" w:rsidRPr="00F5172C" w:rsidTr="00091867">
        <w:trPr>
          <w:trHeight w:val="4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45,02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642,17</w:t>
            </w:r>
          </w:p>
        </w:tc>
      </w:tr>
      <w:tr w:rsidR="004004DF" w:rsidRPr="00F5172C" w:rsidTr="00091867">
        <w:trPr>
          <w:trHeight w:val="407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4004DF" w:rsidRPr="00F5172C" w:rsidTr="00091867">
        <w:trPr>
          <w:trHeight w:val="53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начисления и выплаты на оплату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174,39</w:t>
            </w:r>
          </w:p>
        </w:tc>
      </w:tr>
      <w:tr w:rsidR="004004DF" w:rsidRPr="00F5172C" w:rsidTr="00091867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8,60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122,62</w:t>
            </w:r>
          </w:p>
        </w:tc>
      </w:tr>
      <w:tr w:rsidR="004004DF" w:rsidRPr="00F5172C" w:rsidTr="00091867">
        <w:trPr>
          <w:trHeight w:val="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43,3</w:t>
            </w:r>
          </w:p>
        </w:tc>
      </w:tr>
      <w:tr w:rsidR="004004DF" w:rsidRPr="00F5172C" w:rsidTr="00091867">
        <w:trPr>
          <w:trHeight w:val="4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21,08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300,72</w:t>
            </w:r>
          </w:p>
        </w:tc>
      </w:tr>
      <w:tr w:rsidR="004004DF" w:rsidRPr="00F5172C" w:rsidTr="00091867">
        <w:trPr>
          <w:trHeight w:val="4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16,41</w:t>
            </w:r>
          </w:p>
        </w:tc>
      </w:tr>
      <w:tr w:rsidR="004004DF" w:rsidRPr="00F5172C" w:rsidTr="00091867">
        <w:trPr>
          <w:trHeight w:val="4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4004DF" w:rsidRPr="00F5172C" w:rsidTr="00091867">
        <w:trPr>
          <w:trHeight w:val="54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106,14</w:t>
            </w:r>
          </w:p>
        </w:tc>
      </w:tr>
    </w:tbl>
    <w:p w:rsidR="004004DF" w:rsidRPr="00A12FFD" w:rsidRDefault="004004DF" w:rsidP="005D125F">
      <w:pPr>
        <w:ind w:left="-1134" w:firstLine="1134"/>
        <w:rPr>
          <w:rFonts w:ascii="Times New Roman" w:hAnsi="Times New Roman"/>
          <w:sz w:val="16"/>
          <w:szCs w:val="16"/>
        </w:rPr>
      </w:pPr>
      <w:r w:rsidRPr="00A12FF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</w:t>
      </w:r>
    </w:p>
    <w:p w:rsidR="004004DF" w:rsidRPr="0007013E" w:rsidRDefault="004004DF" w:rsidP="005D1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7013E">
        <w:rPr>
          <w:rFonts w:ascii="Times New Roman" w:hAnsi="Times New Roman"/>
          <w:b/>
          <w:sz w:val="24"/>
          <w:szCs w:val="24"/>
        </w:rPr>
        <w:t>Информация о затратах, предусмотренных планом финансово-хозяйственной деятельности по выполнению муниципального задания учреждения на 2012 год.</w:t>
      </w:r>
    </w:p>
    <w:p w:rsidR="004004DF" w:rsidRPr="0007013E" w:rsidRDefault="004004DF" w:rsidP="005D12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-106" w:type="dxa"/>
        <w:tblLook w:val="00A0"/>
      </w:tblPr>
      <w:tblGrid>
        <w:gridCol w:w="4268"/>
        <w:gridCol w:w="283"/>
        <w:gridCol w:w="1701"/>
        <w:gridCol w:w="1560"/>
        <w:gridCol w:w="1559"/>
      </w:tblGrid>
      <w:tr w:rsidR="004004DF" w:rsidRPr="00F5172C" w:rsidTr="00091867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04DF" w:rsidRPr="00307EF8" w:rsidRDefault="004004DF" w:rsidP="000918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Кассовое поступление       тыс.руб</w:t>
            </w: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Кассовое затраты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4004DF" w:rsidRPr="00307EF8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% от объёма  затрат</w:t>
            </w: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04DF" w:rsidRPr="00F5172C" w:rsidTr="00091867">
        <w:trPr>
          <w:trHeight w:val="4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20948,22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20948,22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04DF" w:rsidRPr="00F5172C" w:rsidTr="00091867">
        <w:trPr>
          <w:trHeight w:val="56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2605,88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2605,88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004DF" w:rsidRPr="00F5172C" w:rsidTr="00091867">
        <w:trPr>
          <w:trHeight w:val="4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15017,69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63,73</w:t>
            </w:r>
          </w:p>
        </w:tc>
      </w:tr>
      <w:tr w:rsidR="004004DF" w:rsidRPr="00F5172C" w:rsidTr="00091867">
        <w:trPr>
          <w:trHeight w:val="4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004DF" w:rsidRPr="00F5172C" w:rsidTr="00091867">
        <w:trPr>
          <w:trHeight w:val="4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начисления и выплаты на оплату труда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4327,58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18,37</w:t>
            </w:r>
          </w:p>
        </w:tc>
      </w:tr>
      <w:tr w:rsidR="004004DF" w:rsidRPr="00F5172C" w:rsidTr="00091867">
        <w:trPr>
          <w:trHeight w:val="4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0,43</w:t>
            </w:r>
          </w:p>
        </w:tc>
      </w:tr>
      <w:tr w:rsidR="004004DF" w:rsidRPr="00F5172C" w:rsidTr="00091867">
        <w:trPr>
          <w:trHeight w:val="41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81,58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0,35</w:t>
            </w:r>
          </w:p>
        </w:tc>
      </w:tr>
      <w:tr w:rsidR="004004DF" w:rsidRPr="00F5172C" w:rsidTr="00091867">
        <w:trPr>
          <w:trHeight w:val="4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442,62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1,88</w:t>
            </w:r>
          </w:p>
        </w:tc>
      </w:tr>
      <w:tr w:rsidR="004004DF" w:rsidRPr="00F5172C" w:rsidTr="00091867">
        <w:trPr>
          <w:trHeight w:val="4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425,91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1,81</w:t>
            </w:r>
          </w:p>
        </w:tc>
      </w:tr>
      <w:tr w:rsidR="004004DF" w:rsidRPr="00F5172C" w:rsidTr="00091867">
        <w:trPr>
          <w:trHeight w:val="39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1649,74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7,00</w:t>
            </w:r>
          </w:p>
        </w:tc>
      </w:tr>
      <w:tr w:rsidR="004004DF" w:rsidRPr="00F5172C" w:rsidTr="00091867">
        <w:trPr>
          <w:trHeight w:val="41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21,49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</w:tr>
      <w:tr w:rsidR="004004DF" w:rsidRPr="00F5172C" w:rsidTr="00091867">
        <w:trPr>
          <w:trHeight w:val="41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4004DF" w:rsidRPr="00F5172C" w:rsidTr="00091867">
        <w:trPr>
          <w:trHeight w:val="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приобретению основных средств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1159,3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4,92</w:t>
            </w:r>
          </w:p>
        </w:tc>
      </w:tr>
      <w:tr w:rsidR="004004DF" w:rsidRPr="00F5172C" w:rsidTr="00091867">
        <w:trPr>
          <w:trHeight w:val="41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321,73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004DF" w:rsidRPr="00B53310" w:rsidRDefault="004004DF" w:rsidP="000918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53310">
              <w:rPr>
                <w:rFonts w:ascii="Times New Roman" w:hAnsi="Times New Roman"/>
                <w:sz w:val="20"/>
                <w:szCs w:val="20"/>
                <w:lang w:eastAsia="ru-RU"/>
              </w:rPr>
              <w:t>1,37</w:t>
            </w:r>
          </w:p>
        </w:tc>
      </w:tr>
    </w:tbl>
    <w:p w:rsidR="004004DF" w:rsidRPr="00A12FFD" w:rsidRDefault="004004DF" w:rsidP="005D125F">
      <w:pPr>
        <w:ind w:left="-1134" w:firstLine="1134"/>
        <w:rPr>
          <w:rFonts w:ascii="Times New Roman" w:hAnsi="Times New Roman"/>
          <w:sz w:val="16"/>
          <w:szCs w:val="16"/>
        </w:rPr>
      </w:pPr>
    </w:p>
    <w:p w:rsidR="004004DF" w:rsidRPr="00A12FFD" w:rsidRDefault="004004DF" w:rsidP="005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  Муниципальное задание выполнено учреждением в объёме 100%.</w:t>
      </w:r>
    </w:p>
    <w:p w:rsidR="004004DF" w:rsidRPr="00A12FFD" w:rsidRDefault="004004DF" w:rsidP="005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  </w:t>
      </w:r>
    </w:p>
    <w:p w:rsidR="004004DF" w:rsidRPr="00A12FFD" w:rsidRDefault="004004DF" w:rsidP="005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  Анализ затрат на исполнение муниципального задания в 2012 году показал, что основными направлениями затрат при предоставлении муниципальной услуги являются затраты, связанные с оплатой труда и начислениями на выплате  по оплате труда,</w:t>
      </w:r>
      <w:r w:rsidRPr="00F136B8">
        <w:rPr>
          <w:rFonts w:ascii="Times New Roman" w:hAnsi="Times New Roman"/>
          <w:sz w:val="24"/>
          <w:szCs w:val="24"/>
        </w:rPr>
        <w:t xml:space="preserve"> </w:t>
      </w:r>
      <w:r w:rsidRPr="00A12FFD">
        <w:rPr>
          <w:rFonts w:ascii="Times New Roman" w:hAnsi="Times New Roman"/>
          <w:sz w:val="24"/>
          <w:szCs w:val="24"/>
        </w:rPr>
        <w:t>оплата коммунальных услуг, оплата работ по содержанию имущества, прочие работы и услуги, оплата по приобретению основных средств и материальных запасов.</w:t>
      </w:r>
    </w:p>
    <w:p w:rsidR="004004DF" w:rsidRPr="00A12FFD" w:rsidRDefault="004004DF" w:rsidP="005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4DF" w:rsidRPr="00A12FFD" w:rsidRDefault="004004DF" w:rsidP="005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FFD">
        <w:rPr>
          <w:rFonts w:ascii="Times New Roman" w:hAnsi="Times New Roman"/>
          <w:sz w:val="24"/>
          <w:szCs w:val="24"/>
        </w:rPr>
        <w:t xml:space="preserve">    Согласно Распоряжения администрации города Перми от 29 ноября 2012 года № СЭД-19-10-1514 утверждён перечень недвижимого  и особо ценного движимого на сумму 18547688,1 руб. </w:t>
      </w:r>
    </w:p>
    <w:p w:rsidR="004004DF" w:rsidRPr="00A12FFD" w:rsidRDefault="004004DF" w:rsidP="005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4DF" w:rsidRPr="00A12FFD" w:rsidRDefault="004004DF" w:rsidP="005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4DF" w:rsidRPr="00A12FFD" w:rsidRDefault="004004DF" w:rsidP="005D12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A0"/>
      </w:tblPr>
      <w:tblGrid>
        <w:gridCol w:w="2805"/>
        <w:gridCol w:w="1306"/>
        <w:gridCol w:w="261"/>
        <w:gridCol w:w="1695"/>
        <w:gridCol w:w="285"/>
        <w:gridCol w:w="2835"/>
      </w:tblGrid>
      <w:tr w:rsidR="004004DF" w:rsidTr="00091867">
        <w:tc>
          <w:tcPr>
            <w:tcW w:w="2805" w:type="dxa"/>
          </w:tcPr>
          <w:p w:rsidR="004004DF" w:rsidRDefault="004004DF" w:rsidP="00091867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4004DF" w:rsidRPr="00B71E77" w:rsidRDefault="004004DF" w:rsidP="00091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E7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4DF" w:rsidRPr="00B71E77" w:rsidRDefault="004004DF" w:rsidP="00091867">
            <w:pPr>
              <w:ind w:right="-271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</w:tcPr>
          <w:p w:rsidR="004004DF" w:rsidRPr="00B71E77" w:rsidRDefault="004004DF" w:rsidP="00091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4DF" w:rsidRPr="00B71E77" w:rsidRDefault="004004DF" w:rsidP="00091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5" w:type="dxa"/>
          </w:tcPr>
          <w:p w:rsidR="004004DF" w:rsidRPr="00B71E77" w:rsidRDefault="004004DF" w:rsidP="0009186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E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004DF" w:rsidRPr="00B71E77" w:rsidRDefault="004004DF" w:rsidP="00091867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E7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</w:t>
            </w:r>
          </w:p>
          <w:p w:rsidR="004004DF" w:rsidRPr="00B71E77" w:rsidRDefault="004004DF" w:rsidP="00091867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B71E77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Е.В. Зеленина</w:t>
            </w:r>
          </w:p>
        </w:tc>
      </w:tr>
    </w:tbl>
    <w:p w:rsidR="004004DF" w:rsidRPr="00E21BAD" w:rsidRDefault="004004DF">
      <w:pPr>
        <w:rPr>
          <w:rFonts w:ascii="Times New Roman" w:hAnsi="Times New Roman"/>
        </w:rPr>
      </w:pPr>
    </w:p>
    <w:sectPr w:rsidR="004004DF" w:rsidRPr="00E21BAD" w:rsidSect="005C1FF6">
      <w:pgSz w:w="11906" w:h="16838" w:code="9"/>
      <w:pgMar w:top="709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D53D2"/>
    <w:multiLevelType w:val="multilevel"/>
    <w:tmpl w:val="E71EF2D4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7365"/>
    <w:rsid w:val="00010B70"/>
    <w:rsid w:val="00035492"/>
    <w:rsid w:val="00036F00"/>
    <w:rsid w:val="0007013E"/>
    <w:rsid w:val="00091867"/>
    <w:rsid w:val="000C79CB"/>
    <w:rsid w:val="000D731B"/>
    <w:rsid w:val="000F697F"/>
    <w:rsid w:val="000F741D"/>
    <w:rsid w:val="00110740"/>
    <w:rsid w:val="0013533F"/>
    <w:rsid w:val="00141DA5"/>
    <w:rsid w:val="001559BF"/>
    <w:rsid w:val="00156466"/>
    <w:rsid w:val="0017089A"/>
    <w:rsid w:val="00195851"/>
    <w:rsid w:val="001A67A3"/>
    <w:rsid w:val="001B5055"/>
    <w:rsid w:val="001E52C5"/>
    <w:rsid w:val="00221562"/>
    <w:rsid w:val="0022207E"/>
    <w:rsid w:val="00251EE5"/>
    <w:rsid w:val="00256B42"/>
    <w:rsid w:val="002574FF"/>
    <w:rsid w:val="0027109D"/>
    <w:rsid w:val="00274399"/>
    <w:rsid w:val="0029353E"/>
    <w:rsid w:val="00293D9D"/>
    <w:rsid w:val="002B5067"/>
    <w:rsid w:val="002D1B09"/>
    <w:rsid w:val="002D41B1"/>
    <w:rsid w:val="002E1059"/>
    <w:rsid w:val="002E1214"/>
    <w:rsid w:val="00307EF8"/>
    <w:rsid w:val="003134AE"/>
    <w:rsid w:val="00317CE1"/>
    <w:rsid w:val="00335837"/>
    <w:rsid w:val="003C234A"/>
    <w:rsid w:val="003D15A7"/>
    <w:rsid w:val="003E0C96"/>
    <w:rsid w:val="004004DF"/>
    <w:rsid w:val="00405C61"/>
    <w:rsid w:val="00406B3C"/>
    <w:rsid w:val="00421FB4"/>
    <w:rsid w:val="00445F29"/>
    <w:rsid w:val="00493B19"/>
    <w:rsid w:val="004D40CA"/>
    <w:rsid w:val="0051543B"/>
    <w:rsid w:val="00575956"/>
    <w:rsid w:val="005912B7"/>
    <w:rsid w:val="005A7349"/>
    <w:rsid w:val="005C1FF6"/>
    <w:rsid w:val="005D0BE8"/>
    <w:rsid w:val="005D125F"/>
    <w:rsid w:val="00601C87"/>
    <w:rsid w:val="006167B4"/>
    <w:rsid w:val="006428A8"/>
    <w:rsid w:val="0065185C"/>
    <w:rsid w:val="00673E5B"/>
    <w:rsid w:val="006A7508"/>
    <w:rsid w:val="006D3493"/>
    <w:rsid w:val="006E08B1"/>
    <w:rsid w:val="006E2956"/>
    <w:rsid w:val="006E2E3B"/>
    <w:rsid w:val="00726ACD"/>
    <w:rsid w:val="00742018"/>
    <w:rsid w:val="0075504C"/>
    <w:rsid w:val="007620C0"/>
    <w:rsid w:val="00787E0F"/>
    <w:rsid w:val="007904A3"/>
    <w:rsid w:val="007A1193"/>
    <w:rsid w:val="007B429C"/>
    <w:rsid w:val="007C69A8"/>
    <w:rsid w:val="007D063F"/>
    <w:rsid w:val="007F2728"/>
    <w:rsid w:val="00813484"/>
    <w:rsid w:val="008358FB"/>
    <w:rsid w:val="00866CD7"/>
    <w:rsid w:val="008D11A7"/>
    <w:rsid w:val="00904634"/>
    <w:rsid w:val="0092633F"/>
    <w:rsid w:val="00937224"/>
    <w:rsid w:val="009373C9"/>
    <w:rsid w:val="00962F1B"/>
    <w:rsid w:val="009B7700"/>
    <w:rsid w:val="009C2E8C"/>
    <w:rsid w:val="009E4FBD"/>
    <w:rsid w:val="00A078F1"/>
    <w:rsid w:val="00A07BEE"/>
    <w:rsid w:val="00A12FFD"/>
    <w:rsid w:val="00A30929"/>
    <w:rsid w:val="00A45E24"/>
    <w:rsid w:val="00A80F38"/>
    <w:rsid w:val="00A9235F"/>
    <w:rsid w:val="00AD2F2E"/>
    <w:rsid w:val="00AD5BA7"/>
    <w:rsid w:val="00B05386"/>
    <w:rsid w:val="00B113D2"/>
    <w:rsid w:val="00B232C3"/>
    <w:rsid w:val="00B3138E"/>
    <w:rsid w:val="00B33A1B"/>
    <w:rsid w:val="00B40580"/>
    <w:rsid w:val="00B428F2"/>
    <w:rsid w:val="00B43123"/>
    <w:rsid w:val="00B53310"/>
    <w:rsid w:val="00B71E77"/>
    <w:rsid w:val="00B84914"/>
    <w:rsid w:val="00BA2361"/>
    <w:rsid w:val="00BB1347"/>
    <w:rsid w:val="00BC5EE6"/>
    <w:rsid w:val="00BE4CEA"/>
    <w:rsid w:val="00BF089F"/>
    <w:rsid w:val="00C00076"/>
    <w:rsid w:val="00C20E32"/>
    <w:rsid w:val="00C23D64"/>
    <w:rsid w:val="00C30DC7"/>
    <w:rsid w:val="00C52DA9"/>
    <w:rsid w:val="00C60A5A"/>
    <w:rsid w:val="00CA2980"/>
    <w:rsid w:val="00D0048B"/>
    <w:rsid w:val="00D456EF"/>
    <w:rsid w:val="00D95853"/>
    <w:rsid w:val="00DE1A6A"/>
    <w:rsid w:val="00DE7912"/>
    <w:rsid w:val="00E0262A"/>
    <w:rsid w:val="00E140D1"/>
    <w:rsid w:val="00E21BAD"/>
    <w:rsid w:val="00E3517D"/>
    <w:rsid w:val="00E5346F"/>
    <w:rsid w:val="00E5629A"/>
    <w:rsid w:val="00E7663B"/>
    <w:rsid w:val="00EA4F7E"/>
    <w:rsid w:val="00EC742F"/>
    <w:rsid w:val="00ED1F00"/>
    <w:rsid w:val="00ED60AB"/>
    <w:rsid w:val="00EF1C6F"/>
    <w:rsid w:val="00EF221F"/>
    <w:rsid w:val="00F136B8"/>
    <w:rsid w:val="00F372E1"/>
    <w:rsid w:val="00F459B2"/>
    <w:rsid w:val="00F471C5"/>
    <w:rsid w:val="00F5172C"/>
    <w:rsid w:val="00F63C2B"/>
    <w:rsid w:val="00F85E56"/>
    <w:rsid w:val="00F911F5"/>
    <w:rsid w:val="00FD1740"/>
    <w:rsid w:val="00FE0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04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566</TotalTime>
  <Pages>22</Pages>
  <Words>7598</Words>
  <Characters>-32766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1</cp:lastModifiedBy>
  <cp:revision>22</cp:revision>
  <cp:lastPrinted>2013-04-12T12:38:00Z</cp:lastPrinted>
  <dcterms:created xsi:type="dcterms:W3CDTF">2013-01-31T09:14:00Z</dcterms:created>
  <dcterms:modified xsi:type="dcterms:W3CDTF">2013-04-18T09:46:00Z</dcterms:modified>
</cp:coreProperties>
</file>