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3D" w:rsidRPr="006132FC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Приложение 1</w:t>
      </w:r>
    </w:p>
    <w:p w:rsidR="008B333D" w:rsidRPr="006132FC" w:rsidRDefault="008B333D" w:rsidP="00B97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к Порядку</w:t>
      </w:r>
      <w:r w:rsidR="00B9743D"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</w:t>
      </w: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составления и утверждения</w:t>
      </w:r>
    </w:p>
    <w:p w:rsidR="008B333D" w:rsidRPr="006132FC" w:rsidRDefault="008B333D" w:rsidP="00B97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отчета о результатах</w:t>
      </w:r>
      <w:r w:rsidR="00B9743D"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</w:t>
      </w: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деятельности муниципального</w:t>
      </w:r>
    </w:p>
    <w:p w:rsidR="00B9743D" w:rsidRPr="006132FC" w:rsidRDefault="008B333D" w:rsidP="00B97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учреждения города Перми</w:t>
      </w:r>
      <w:r w:rsidR="00B9743D"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</w:t>
      </w: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и об использовании </w:t>
      </w:r>
    </w:p>
    <w:p w:rsidR="008B333D" w:rsidRPr="006132FC" w:rsidRDefault="008B333D" w:rsidP="00B97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закрепленного</w:t>
      </w:r>
      <w:r w:rsidR="00B9743D"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</w:t>
      </w: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за ним муниципального имущества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B333D" w:rsidRPr="001D0B55" w:rsidRDefault="008B333D" w:rsidP="00B9743D">
      <w:pPr>
        <w:pStyle w:val="ConsPlusNonformat"/>
        <w:jc w:val="righ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 xml:space="preserve">                                      УТВЕРЖДЕН</w:t>
      </w:r>
    </w:p>
    <w:p w:rsidR="007028B3" w:rsidRDefault="008B333D" w:rsidP="007028B3">
      <w:pPr>
        <w:pStyle w:val="ConsPlusNonformat"/>
        <w:jc w:val="righ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 xml:space="preserve">                                      </w:t>
      </w:r>
      <w:r w:rsidR="007028B3">
        <w:rPr>
          <w:rFonts w:ascii="Times New Roman" w:hAnsi="Times New Roman" w:cs="Times New Roman"/>
        </w:rPr>
        <w:t xml:space="preserve">Наблюдательным советом </w:t>
      </w:r>
    </w:p>
    <w:p w:rsidR="007028B3" w:rsidRPr="001D0B55" w:rsidRDefault="007028B3" w:rsidP="007028B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МАУ</w:t>
      </w:r>
      <w:r w:rsidR="00710AF6">
        <w:rPr>
          <w:rFonts w:ascii="Times New Roman" w:hAnsi="Times New Roman" w:cs="Times New Roman"/>
        </w:rPr>
        <w:t xml:space="preserve"> </w:t>
      </w:r>
      <w:proofErr w:type="spellStart"/>
      <w:r w:rsidR="00710AF6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К</w:t>
      </w:r>
      <w:r w:rsidR="00710AF6">
        <w:rPr>
          <w:rFonts w:ascii="Times New Roman" w:hAnsi="Times New Roman" w:cs="Times New Roman"/>
        </w:rPr>
        <w:t>и</w:t>
      </w:r>
      <w:proofErr w:type="spellEnd"/>
      <w:proofErr w:type="gramStart"/>
      <w:r w:rsidR="00710AF6"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«</w:t>
      </w:r>
      <w:r w:rsidR="00710AF6">
        <w:rPr>
          <w:rFonts w:ascii="Times New Roman" w:hAnsi="Times New Roman" w:cs="Times New Roman"/>
        </w:rPr>
        <w:t>Стадион «Спутник»</w:t>
      </w:r>
    </w:p>
    <w:p w:rsidR="008B333D" w:rsidRDefault="00352622" w:rsidP="00B974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D9558A">
        <w:rPr>
          <w:rFonts w:ascii="Times New Roman" w:hAnsi="Times New Roman" w:cs="Times New Roman"/>
        </w:rPr>
        <w:t xml:space="preserve"> № </w:t>
      </w:r>
      <w:r w:rsidR="00710AF6">
        <w:rPr>
          <w:rFonts w:ascii="Times New Roman" w:hAnsi="Times New Roman" w:cs="Times New Roman"/>
        </w:rPr>
        <w:t>___</w:t>
      </w:r>
      <w:r w:rsidR="00D9558A">
        <w:rPr>
          <w:rFonts w:ascii="Times New Roman" w:hAnsi="Times New Roman" w:cs="Times New Roman"/>
        </w:rPr>
        <w:t xml:space="preserve"> </w:t>
      </w:r>
      <w:proofErr w:type="gramStart"/>
      <w:r w:rsidR="00D9558A">
        <w:rPr>
          <w:rFonts w:ascii="Times New Roman" w:hAnsi="Times New Roman" w:cs="Times New Roman"/>
        </w:rPr>
        <w:t>от</w:t>
      </w:r>
      <w:proofErr w:type="gramEnd"/>
      <w:r w:rsidR="00D9558A">
        <w:rPr>
          <w:rFonts w:ascii="Times New Roman" w:hAnsi="Times New Roman" w:cs="Times New Roman"/>
        </w:rPr>
        <w:t xml:space="preserve"> </w:t>
      </w:r>
      <w:r w:rsidR="00710AF6">
        <w:rPr>
          <w:rFonts w:ascii="Times New Roman" w:hAnsi="Times New Roman" w:cs="Times New Roman"/>
        </w:rPr>
        <w:t>___________</w:t>
      </w:r>
    </w:p>
    <w:p w:rsidR="007028B3" w:rsidRDefault="007028B3" w:rsidP="00B974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proofErr w:type="spellStart"/>
      <w:r>
        <w:rPr>
          <w:rFonts w:ascii="Times New Roman" w:hAnsi="Times New Roman" w:cs="Times New Roman"/>
        </w:rPr>
        <w:t>Е.Г.Гилёв</w:t>
      </w:r>
      <w:proofErr w:type="spellEnd"/>
    </w:p>
    <w:p w:rsidR="008B333D" w:rsidRPr="001D0B55" w:rsidRDefault="00CD7630" w:rsidP="00E550B0">
      <w:pPr>
        <w:pStyle w:val="ConsPlusNonformat"/>
        <w:jc w:val="righ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 xml:space="preserve">       </w:t>
      </w:r>
      <w:r w:rsidR="007028B3">
        <w:rPr>
          <w:rFonts w:ascii="Times New Roman" w:hAnsi="Times New Roman" w:cs="Times New Roman"/>
        </w:rPr>
        <w:t xml:space="preserve">                               </w:t>
      </w:r>
    </w:p>
    <w:p w:rsidR="008B333D" w:rsidRPr="00E550B0" w:rsidRDefault="008B333D" w:rsidP="00D930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B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F161F" w:rsidRDefault="008B333D" w:rsidP="00D930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B0">
        <w:rPr>
          <w:rFonts w:ascii="Times New Roman" w:hAnsi="Times New Roman" w:cs="Times New Roman"/>
          <w:b/>
          <w:sz w:val="24"/>
          <w:szCs w:val="24"/>
        </w:rPr>
        <w:t xml:space="preserve">о деятельности муниципального автономного учреждения </w:t>
      </w:r>
    </w:p>
    <w:p w:rsidR="00D93058" w:rsidRPr="00E550B0" w:rsidRDefault="00AF161F" w:rsidP="00AF16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8B333D" w:rsidRPr="00E550B0">
        <w:rPr>
          <w:rFonts w:ascii="Times New Roman" w:hAnsi="Times New Roman" w:cs="Times New Roman"/>
          <w:b/>
          <w:sz w:val="24"/>
          <w:szCs w:val="24"/>
        </w:rPr>
        <w:t xml:space="preserve">Перми </w:t>
      </w:r>
      <w:r w:rsidR="00EF1C00">
        <w:rPr>
          <w:rFonts w:ascii="Times New Roman" w:hAnsi="Times New Roman" w:cs="Times New Roman"/>
          <w:b/>
          <w:sz w:val="24"/>
          <w:szCs w:val="24"/>
        </w:rPr>
        <w:t xml:space="preserve">МАУ </w:t>
      </w:r>
      <w:proofErr w:type="spellStart"/>
      <w:r w:rsidR="00EF1C00">
        <w:rPr>
          <w:rFonts w:ascii="Times New Roman" w:hAnsi="Times New Roman" w:cs="Times New Roman"/>
          <w:b/>
          <w:sz w:val="24"/>
          <w:szCs w:val="24"/>
        </w:rPr>
        <w:t>ФКиС</w:t>
      </w:r>
      <w:proofErr w:type="spellEnd"/>
      <w:r w:rsidR="00EF1C00">
        <w:rPr>
          <w:rFonts w:ascii="Times New Roman" w:hAnsi="Times New Roman" w:cs="Times New Roman"/>
          <w:b/>
          <w:sz w:val="24"/>
          <w:szCs w:val="24"/>
        </w:rPr>
        <w:t xml:space="preserve"> «Стадион «Спутник»</w:t>
      </w:r>
    </w:p>
    <w:p w:rsidR="008B333D" w:rsidRPr="00E550B0" w:rsidRDefault="008B333D" w:rsidP="00D930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B0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CD7630" w:rsidRPr="00E550B0">
        <w:rPr>
          <w:rFonts w:ascii="Times New Roman" w:hAnsi="Times New Roman" w:cs="Times New Roman"/>
          <w:b/>
          <w:sz w:val="24"/>
          <w:szCs w:val="24"/>
        </w:rPr>
        <w:t>01.01.2012</w:t>
      </w:r>
      <w:r w:rsidRPr="00E55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75" w:rsidRPr="00E550B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E550B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D7630" w:rsidRPr="00E550B0">
        <w:rPr>
          <w:rFonts w:ascii="Times New Roman" w:hAnsi="Times New Roman" w:cs="Times New Roman"/>
          <w:b/>
          <w:sz w:val="24"/>
          <w:szCs w:val="24"/>
        </w:rPr>
        <w:t>31.12.2012</w:t>
      </w:r>
      <w:r w:rsidR="00CA2B75" w:rsidRPr="00E550B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B333D" w:rsidRPr="00AF161F" w:rsidRDefault="008B333D" w:rsidP="00CA2B75">
      <w:pPr>
        <w:pStyle w:val="ConsPlusNonformat"/>
        <w:jc w:val="center"/>
        <w:rPr>
          <w:rFonts w:ascii="Times New Roman" w:hAnsi="Times New Roman" w:cs="Times New Roman"/>
        </w:rPr>
      </w:pPr>
      <w:r w:rsidRPr="00AF161F">
        <w:rPr>
          <w:rFonts w:ascii="Times New Roman" w:hAnsi="Times New Roman" w:cs="Times New Roman"/>
        </w:rPr>
        <w:t xml:space="preserve">(по состоянию на 1 января </w:t>
      </w:r>
      <w:r w:rsidR="00CA2B75" w:rsidRPr="00AF161F">
        <w:rPr>
          <w:rFonts w:ascii="Times New Roman" w:hAnsi="Times New Roman" w:cs="Times New Roman"/>
        </w:rPr>
        <w:t>2013 г.)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Раздел 1. Общие сведения об учреждении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1.1. Сведения об учреждении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3733"/>
      </w:tblGrid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E65BE" w:rsidP="00EF1C0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учреждение 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культуры 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и спорта «Стадион «Спутник»</w:t>
            </w:r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E65BE" w:rsidP="00EF1C0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Стадион «Спутник»</w:t>
            </w:r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E65BE" w:rsidP="00EF1C0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614034 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ермь, </w:t>
            </w:r>
            <w:r w:rsidR="007A3F76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Мензелинская,12</w:t>
            </w:r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7A3F76" w:rsidP="00EF1C0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614034 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ермь, ул.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Мензелинская,12</w:t>
            </w:r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F" w:rsidRPr="001D0B55" w:rsidRDefault="007A3F7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Тел./факс: 2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250-03-95</w:t>
            </w:r>
          </w:p>
          <w:p w:rsidR="0039199F" w:rsidRPr="001D0B55" w:rsidRDefault="0039199F" w:rsidP="00EF1C00">
            <w:pPr>
              <w:pStyle w:val="ConsPlusCell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D0B55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1D0B55">
              <w:rPr>
                <w:color w:val="000000" w:themeColor="text1"/>
                <w:sz w:val="20"/>
                <w:szCs w:val="20"/>
              </w:rPr>
              <w:t>-</w:t>
            </w:r>
            <w:r w:rsidRPr="001D0B55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1D0B55">
              <w:rPr>
                <w:color w:val="000000" w:themeColor="text1"/>
                <w:sz w:val="20"/>
                <w:szCs w:val="20"/>
              </w:rPr>
              <w:t xml:space="preserve">: </w:t>
            </w:r>
            <w:r w:rsidR="00EF1C00">
              <w:rPr>
                <w:color w:val="000000" w:themeColor="text1"/>
                <w:sz w:val="20"/>
                <w:szCs w:val="20"/>
                <w:lang w:val="en-US"/>
              </w:rPr>
              <w:t>www.sputnik.krum</w:t>
            </w:r>
            <w:r w:rsidRPr="001D0B55">
              <w:rPr>
                <w:color w:val="000000" w:themeColor="text1"/>
                <w:sz w:val="20"/>
                <w:szCs w:val="20"/>
              </w:rPr>
              <w:t>@</w:t>
            </w:r>
            <w:r w:rsidR="00EF1C00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1D0B55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1D0B55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6" w:rsidRPr="001D0B55" w:rsidRDefault="007A3F7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– 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 Константин Леонидович;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B333D" w:rsidRPr="001D0B55" w:rsidRDefault="007A3F76" w:rsidP="00EF1C0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2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333D" w:rsidRPr="001D0B55" w:rsidTr="007A3F76">
        <w:trPr>
          <w:trHeight w:val="40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7A3F76" w:rsidP="00EF1C0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r w:rsidR="00613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внесении записи в ЕГРЮЛ сер.59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EF1C00">
              <w:rPr>
                <w:rFonts w:ascii="Times New Roman" w:eastAsia="Times New Roman" w:hAnsi="Times New Roman" w:cs="Times New Roman"/>
                <w:sz w:val="20"/>
                <w:szCs w:val="20"/>
              </w:rPr>
              <w:t>004423557</w:t>
            </w:r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F51F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7A3F76">
        <w:trPr>
          <w:trHeight w:val="40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F51F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1.2. Состав наблюдательного совета учреждения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4987"/>
      </w:tblGrid>
      <w:tr w:rsidR="008B333D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342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       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Должность          </w:t>
            </w:r>
          </w:p>
        </w:tc>
      </w:tr>
      <w:tr w:rsidR="008B333D" w:rsidRPr="001D0B55" w:rsidTr="00A342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333D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F51F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F51F7" w:rsidP="003F51F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0B55">
              <w:rPr>
                <w:rFonts w:ascii="Times New Roman" w:hAnsi="Times New Roman" w:cs="Times New Roman"/>
              </w:rPr>
              <w:t>Гилёв</w:t>
            </w:r>
            <w:proofErr w:type="spellEnd"/>
            <w:r w:rsidRPr="001D0B55">
              <w:rPr>
                <w:rFonts w:ascii="Times New Roman" w:hAnsi="Times New Roman" w:cs="Times New Roman"/>
              </w:rPr>
              <w:t xml:space="preserve"> Евгений Григорьевич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342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hAnsi="Times New Roman" w:cs="Times New Roman"/>
              </w:rPr>
              <w:t>З</w:t>
            </w:r>
            <w:r w:rsidR="003F51F7" w:rsidRPr="001D0B55">
              <w:rPr>
                <w:rFonts w:ascii="Times New Roman" w:hAnsi="Times New Roman" w:cs="Times New Roman"/>
              </w:rPr>
              <w:t xml:space="preserve">аместитель </w:t>
            </w:r>
            <w:proofErr w:type="gramStart"/>
            <w:r w:rsidR="003F51F7" w:rsidRPr="001D0B55">
              <w:rPr>
                <w:rFonts w:ascii="Times New Roman" w:hAnsi="Times New Roman" w:cs="Times New Roman"/>
              </w:rPr>
              <w:t>главы администрации Кировского района города Перми</w:t>
            </w:r>
            <w:proofErr w:type="gramEnd"/>
          </w:p>
        </w:tc>
      </w:tr>
      <w:tr w:rsidR="003F51F7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F51F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F51F7" w:rsidP="0039199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D0B55">
              <w:rPr>
                <w:rFonts w:ascii="Times New Roman" w:hAnsi="Times New Roman" w:cs="Times New Roman"/>
              </w:rPr>
              <w:t>Болквадзе</w:t>
            </w:r>
            <w:proofErr w:type="spellEnd"/>
            <w:r w:rsidRPr="001D0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99F" w:rsidRPr="001D0B55">
              <w:rPr>
                <w:rFonts w:ascii="Times New Roman" w:hAnsi="Times New Roman" w:cs="Times New Roman"/>
              </w:rPr>
              <w:t>Арсен</w:t>
            </w:r>
            <w:proofErr w:type="spellEnd"/>
            <w:r w:rsidR="0039199F" w:rsidRPr="001D0B55">
              <w:rPr>
                <w:rFonts w:ascii="Times New Roman" w:hAnsi="Times New Roman" w:cs="Times New Roman"/>
              </w:rPr>
              <w:t xml:space="preserve"> Давидович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A34208" w:rsidP="00CE65BE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>Д</w:t>
            </w:r>
            <w:r w:rsidR="003F51F7" w:rsidRPr="001D0B55">
              <w:rPr>
                <w:rFonts w:ascii="Times New Roman" w:hAnsi="Times New Roman" w:cs="Times New Roman"/>
              </w:rPr>
              <w:t xml:space="preserve">епутат Пермской городской Думы по избирательному округу № 16,  </w:t>
            </w:r>
          </w:p>
        </w:tc>
      </w:tr>
      <w:tr w:rsidR="00EF1C00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0" w:rsidRPr="001D0B55" w:rsidRDefault="00EF1C0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0" w:rsidRPr="001D0B55" w:rsidRDefault="00EF1C00" w:rsidP="00EF1C0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D0B55">
              <w:rPr>
                <w:rFonts w:ascii="Times New Roman" w:hAnsi="Times New Roman" w:cs="Times New Roman"/>
              </w:rPr>
              <w:t>Мандрикова</w:t>
            </w:r>
            <w:proofErr w:type="spellEnd"/>
            <w:r w:rsidRPr="001D0B55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0" w:rsidRPr="001D0B55" w:rsidRDefault="00EF1C00" w:rsidP="00EF1C00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 xml:space="preserve">Помощник депутата Законодательного собрания Пермского края второго созыва по одномандатному избирательному округу № 1 </w:t>
            </w:r>
            <w:proofErr w:type="spellStart"/>
            <w:r w:rsidRPr="001D0B55">
              <w:rPr>
                <w:rFonts w:ascii="Times New Roman" w:hAnsi="Times New Roman" w:cs="Times New Roman"/>
              </w:rPr>
              <w:t>Мотрича</w:t>
            </w:r>
            <w:proofErr w:type="spellEnd"/>
            <w:r w:rsidRPr="001D0B55">
              <w:rPr>
                <w:rFonts w:ascii="Times New Roman" w:hAnsi="Times New Roman" w:cs="Times New Roman"/>
              </w:rPr>
              <w:t xml:space="preserve"> Александра Ивановича</w:t>
            </w:r>
          </w:p>
        </w:tc>
      </w:tr>
      <w:tr w:rsidR="00EF1C00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0" w:rsidRPr="001D0B55" w:rsidRDefault="00EF1C0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0" w:rsidRPr="001D0B55" w:rsidRDefault="00EF1C00" w:rsidP="00EF1C00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>Трушкова Альбина Даниловна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0" w:rsidRPr="001D0B55" w:rsidRDefault="00EF1C00" w:rsidP="00EF1C00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>Главный специалист департамента имущественных отношений администрации г</w:t>
            </w:r>
            <w:proofErr w:type="gramStart"/>
            <w:r w:rsidRPr="001D0B55">
              <w:rPr>
                <w:rFonts w:ascii="Times New Roman" w:hAnsi="Times New Roman" w:cs="Times New Roman"/>
              </w:rPr>
              <w:t>.П</w:t>
            </w:r>
            <w:proofErr w:type="gramEnd"/>
            <w:r w:rsidRPr="001D0B55">
              <w:rPr>
                <w:rFonts w:ascii="Times New Roman" w:hAnsi="Times New Roman" w:cs="Times New Roman"/>
              </w:rPr>
              <w:t>ерми</w:t>
            </w:r>
          </w:p>
        </w:tc>
      </w:tr>
      <w:tr w:rsidR="003F51F7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9199F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EF1C00" w:rsidP="00391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 Владимир Владимирович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EF1C00" w:rsidP="00EF1C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правления некоммерческого партнерства «Достояние»</w:t>
            </w:r>
            <w:r w:rsidR="003F51F7" w:rsidRPr="001D0B55">
              <w:rPr>
                <w:rFonts w:ascii="Times New Roman" w:hAnsi="Times New Roman" w:cs="Times New Roman"/>
              </w:rPr>
              <w:t>.</w:t>
            </w:r>
          </w:p>
        </w:tc>
      </w:tr>
      <w:tr w:rsidR="003F51F7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9199F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134176" w:rsidP="003F51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Игошина Татьяна Аркадьевна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134176" w:rsidP="001341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хозяйством МАУ </w:t>
            </w:r>
            <w:proofErr w:type="spellStart"/>
            <w:r>
              <w:rPr>
                <w:rFonts w:ascii="Times New Roman" w:hAnsi="Times New Roman" w:cs="Times New Roman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«Стадион «Спутник»</w:t>
            </w:r>
          </w:p>
        </w:tc>
      </w:tr>
      <w:tr w:rsidR="0039199F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F" w:rsidRPr="001D0B55" w:rsidRDefault="0039199F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F" w:rsidRPr="001D0B55" w:rsidRDefault="00134176" w:rsidP="003F51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Сабуров Николай Борисович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F" w:rsidRPr="001D0B55" w:rsidRDefault="00134176" w:rsidP="00CE65B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спортивного сооружения МАУ </w:t>
            </w:r>
            <w:proofErr w:type="spellStart"/>
            <w:r>
              <w:rPr>
                <w:rFonts w:ascii="Times New Roman" w:hAnsi="Times New Roman" w:cs="Times New Roman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«Стадион «Спутник»</w:t>
            </w:r>
          </w:p>
        </w:tc>
      </w:tr>
    </w:tbl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0AF6" w:rsidRDefault="00710AF6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0AF6" w:rsidRPr="001D0B55" w:rsidRDefault="00710AF6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lastRenderedPageBreak/>
        <w:t>1.3. Виды деятельности, осуществляемые учреждением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2979"/>
        <w:gridCol w:w="2979"/>
      </w:tblGrid>
      <w:tr w:rsidR="008B333D" w:rsidRPr="001D0B55" w:rsidTr="00E60657">
        <w:trPr>
          <w:trHeight w:val="1039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D600E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(перечень разрешительных документов,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на основании которых  учреждение осуществляет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8B333D" w:rsidRPr="001D0B55" w:rsidTr="00DE61A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420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w:anchor="Par191" w:history="1">
              <w:r w:rsidRPr="001D0B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34208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w:anchor="Par192" w:history="1">
              <w:r w:rsidR="008B333D" w:rsidRPr="001D0B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8B333D" w:rsidRPr="00E60657" w:rsidTr="00DE6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B333D" w:rsidRPr="001D0B55" w:rsidTr="00DE6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3417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виды </w:t>
            </w:r>
            <w:r w:rsidR="00F8580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 w:rsidR="008E3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МАУ</w:t>
            </w:r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E382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="008E3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Стадион «Спутник»</w:t>
            </w:r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F8580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Устав</w:t>
            </w:r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F8580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80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F8580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="00F8580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Стадион «Спутник</w:t>
            </w:r>
            <w:r w:rsidR="00F8580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A64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E3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принятого на общем собрании трудового коллектива </w:t>
            </w:r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8E3827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E3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.2011 г., </w:t>
            </w:r>
            <w:r w:rsidR="00A64AD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утвержденного</w:t>
            </w:r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распоряжением администрации Кировского района № 01-04-</w:t>
            </w:r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</w:t>
            </w:r>
            <w:r w:rsidR="001341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>.12.2011 г.</w:t>
            </w:r>
            <w:r w:rsidR="008E3827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согласованного начальником департамента имущественных отношений</w:t>
            </w:r>
            <w:r w:rsidR="00A64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Перми, председателем комитета по управлению муниципальными учреждениями администрации города Перми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08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спортивных объектов. </w:t>
            </w:r>
          </w:p>
          <w:p w:rsidR="00494D08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 спортивного оборудования.</w:t>
            </w:r>
          </w:p>
          <w:p w:rsidR="00494D08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спортивного обслуживания жителей района.</w:t>
            </w:r>
          </w:p>
          <w:p w:rsidR="00494D08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общерайонных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спортивных мероприятий.</w:t>
            </w:r>
          </w:p>
          <w:p w:rsidR="00494D08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спортивных формирований разных видов.</w:t>
            </w:r>
          </w:p>
          <w:p w:rsidR="00494D08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организации отдыха и развлечений.</w:t>
            </w:r>
          </w:p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76" w:rsidRDefault="00134176" w:rsidP="0013417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спортивных объектов. </w:t>
            </w:r>
          </w:p>
          <w:p w:rsidR="00134176" w:rsidRDefault="00134176" w:rsidP="0013417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 спортивного оборудования.</w:t>
            </w:r>
          </w:p>
          <w:p w:rsidR="00134176" w:rsidRDefault="00134176" w:rsidP="0013417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спортивного обслуживания жителей района.</w:t>
            </w:r>
          </w:p>
          <w:p w:rsidR="00134176" w:rsidRDefault="00134176" w:rsidP="0013417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общерайонных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спортивных мероприятий.</w:t>
            </w:r>
          </w:p>
          <w:p w:rsidR="00134176" w:rsidRDefault="00134176" w:rsidP="0013417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спортивных формирований разных видов.</w:t>
            </w:r>
          </w:p>
          <w:p w:rsidR="00134176" w:rsidRDefault="00134176" w:rsidP="0013417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организации отдыха и развлечений.</w:t>
            </w:r>
          </w:p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DE6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342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F51F7" w:rsidRPr="001D0B55" w:rsidRDefault="003F51F7" w:rsidP="00E4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--------------------------------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91"/>
      <w:bookmarkEnd w:id="0"/>
      <w:r w:rsidRPr="001D0B55">
        <w:rPr>
          <w:rFonts w:ascii="Times New Roman" w:hAnsi="Times New Roman" w:cs="Times New Roman"/>
        </w:rPr>
        <w:t>&lt;*&gt; n-1 - год, предыдущий отчетному году,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92"/>
      <w:bookmarkEnd w:id="1"/>
      <w:r w:rsidRPr="001D0B55">
        <w:rPr>
          <w:rFonts w:ascii="Times New Roman" w:hAnsi="Times New Roman" w:cs="Times New Roman"/>
        </w:rPr>
        <w:t>&lt;**&gt; n - отчетный год.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1.4. Функции, осуществляемые учреждением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8B333D" w:rsidRPr="001D0B55" w:rsidTr="00CE65B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3420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3420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3420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3420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8B333D" w:rsidRPr="00E60657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94D08">
              <w:rPr>
                <w:rFonts w:ascii="Times New Roman" w:eastAsia="Times New Roman" w:hAnsi="Times New Roman" w:cs="Times New Roman"/>
                <w:sz w:val="20"/>
                <w:szCs w:val="20"/>
              </w:rPr>
              <w:t>21 (бюджет)</w:t>
            </w:r>
          </w:p>
          <w:p w:rsidR="002455D2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594D7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E68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455D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(бюджет)</w:t>
            </w:r>
          </w:p>
          <w:p w:rsidR="002455D2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94D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8B333D" w:rsidRPr="001D0B55" w:rsidTr="00E60657">
        <w:trPr>
          <w:trHeight w:val="20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Ед.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начало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 конец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8B333D" w:rsidRPr="00E60657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1D0B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E68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(бюджет)</w:t>
            </w:r>
          </w:p>
          <w:p w:rsidR="002455D2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8" w:rsidRPr="001D0B55" w:rsidRDefault="002455D2" w:rsidP="003E68D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E68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(бюдж</w:t>
            </w:r>
            <w:r w:rsidR="009C5D2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т)</w:t>
            </w:r>
            <w:r w:rsidR="00B42C17" w:rsidRPr="00B42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455D2" w:rsidRPr="001D0B55" w:rsidRDefault="0025255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по необходимости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E68D8" w:rsidP="003E68D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B5C49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FB5C49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-осн.,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B5C49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-совм.)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E68D8" w:rsidP="003E68D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B5C49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FB5C49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-осн.,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B5C49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-совм.)</w:t>
            </w:r>
          </w:p>
        </w:tc>
      </w:tr>
      <w:tr w:rsidR="008B333D" w:rsidRPr="001D0B55" w:rsidTr="00E60657">
        <w:trPr>
          <w:trHeight w:val="11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Default="0035262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– 1</w:t>
            </w:r>
          </w:p>
          <w:p w:rsidR="00352622" w:rsidRDefault="0035262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3E68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52622" w:rsidRDefault="0035262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3E68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352622" w:rsidRPr="001D0B55" w:rsidRDefault="00352622" w:rsidP="00E6065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3E68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– 1</w:t>
            </w:r>
          </w:p>
          <w:p w:rsidR="00352622" w:rsidRDefault="003E68D8" w:rsidP="0035262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</w:t>
            </w:r>
          </w:p>
          <w:p w:rsidR="00352622" w:rsidRDefault="00352622" w:rsidP="0035262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3E68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8B333D" w:rsidRDefault="00352622" w:rsidP="0035262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3E68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352622" w:rsidRPr="001D0B55" w:rsidRDefault="00352622" w:rsidP="0035262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--------------------------------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28"/>
      <w:bookmarkEnd w:id="2"/>
      <w:r w:rsidRPr="001D0B55">
        <w:rPr>
          <w:rFonts w:ascii="Times New Roman" w:hAnsi="Times New Roman" w:cs="Times New Roman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891"/>
        <w:gridCol w:w="1054"/>
        <w:gridCol w:w="1055"/>
      </w:tblGrid>
      <w:tr w:rsidR="008B333D" w:rsidRPr="001D0B55" w:rsidTr="00E3758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Ед.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B293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B293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E60657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B333D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522D6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E3758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94D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C7E07" w:rsidP="003C7E0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1416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в разрезе категорий (групп)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  <w:r w:rsidR="0009038C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5255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персонал (зам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ук., гл.бух.,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рук.подр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3C7E0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CD54EC" w:rsidP="00CD54E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CD54EC" w:rsidP="003C7E0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арсонал</w:t>
            </w:r>
            <w:proofErr w:type="spellEnd"/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3C7E0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1B5B6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CD54EC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8989,55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CD54E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9778,45</w:t>
            </w: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в разрезе категорий (групп)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1B5B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21853,28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3C7E0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25148,82</w:t>
            </w: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персонал (зам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ук., гл.бух.,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рук.подр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16589,66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3C7E0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19590,29</w:t>
            </w: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5451,05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3C7E0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7822,30</w:t>
            </w:r>
          </w:p>
        </w:tc>
      </w:tr>
      <w:tr w:rsidR="0009038C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арсонал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6171,38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3C7E0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6800,64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8B333D" w:rsidRPr="001D0B55" w:rsidTr="003C7E0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8B333D" w:rsidRPr="001D0B55" w:rsidTr="003C7E0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821D7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E60657" w:rsidTr="003C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B333D" w:rsidRPr="001D0B55" w:rsidTr="003C7E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C7E0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спортивно-оздоровительной услуги для различных слоев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94D08" w:rsidP="003C7E0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D54EC" w:rsidP="003C7E0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94D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7899,40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94D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7766,07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8B333D" w:rsidRPr="001D0B55" w:rsidTr="00CE65B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1D0B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821D7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E60657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C7E0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6447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ерми от 21.10.2011 г. № 666 «</w:t>
            </w:r>
            <w:r w:rsidR="002821D7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развития Кировского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г.Перми на 2012-2014 гг.»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C7E0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--------------------------------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80"/>
      <w:bookmarkEnd w:id="3"/>
      <w:r w:rsidRPr="001D0B55">
        <w:rPr>
          <w:rFonts w:ascii="Times New Roman" w:hAnsi="Times New Roman" w:cs="Times New Roman"/>
        </w:rPr>
        <w:t>&lt;*&gt; Отчет по программам представляется в рамках деятельности, осуществленной учреждением.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8B333D" w:rsidRPr="001D0B55" w:rsidTr="003169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8B333D" w:rsidRPr="00E60657" w:rsidTr="0031692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56769" w:rsidRPr="001D0B55" w:rsidTr="00F436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5676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31692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6447E1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C7E0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 - оздоровительная услуга для различных слоев населения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6B4457" w:rsidRDefault="0081369C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856774"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хват насел</w:t>
            </w:r>
            <w:proofErr w:type="gramStart"/>
            <w:r w:rsidR="00856774"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856774"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94D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D54E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Жители Кировского района </w:t>
            </w:r>
          </w:p>
        </w:tc>
      </w:tr>
      <w:tr w:rsidR="00F56769" w:rsidRPr="001D0B55" w:rsidTr="00F436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5676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6B4457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769" w:rsidRPr="001D0B55" w:rsidTr="003169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Default="00F56769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Default="005606D4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 спортивного инвентаря:</w:t>
            </w:r>
          </w:p>
          <w:p w:rsidR="005606D4" w:rsidRDefault="005606D4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детей</w:t>
            </w:r>
          </w:p>
          <w:p w:rsidR="005606D4" w:rsidRDefault="005606D4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взрослых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6B4457" w:rsidRDefault="005606D4" w:rsidP="0099706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4" w:rsidRDefault="00494D08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494D08" w:rsidRDefault="00494D08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4D08" w:rsidRPr="001D0B55" w:rsidRDefault="00494D08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5606D4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5606D4" w:rsidRDefault="005606D4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06D4" w:rsidRPr="001D0B55" w:rsidRDefault="005606D4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Жители Кировского района</w:t>
            </w:r>
          </w:p>
        </w:tc>
      </w:tr>
      <w:tr w:rsidR="00F56769" w:rsidRPr="001D0B55" w:rsidTr="003169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Default="00F56769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4" w:rsidRDefault="00F56769" w:rsidP="00F567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64A85">
              <w:rPr>
                <w:rFonts w:ascii="Times New Roman" w:hAnsi="Times New Roman" w:cs="Times New Roman"/>
                <w:sz w:val="20"/>
                <w:szCs w:val="20"/>
              </w:rPr>
              <w:t>Организация де</w:t>
            </w:r>
            <w:r w:rsidR="005606D4">
              <w:rPr>
                <w:rFonts w:ascii="Times New Roman" w:hAnsi="Times New Roman" w:cs="Times New Roman"/>
                <w:sz w:val="20"/>
                <w:szCs w:val="20"/>
              </w:rPr>
              <w:t>ятельности клубных формирований:</w:t>
            </w:r>
          </w:p>
          <w:p w:rsidR="00F56769" w:rsidRDefault="005606D4" w:rsidP="005606D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Тренажерный, фитнес залы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6B4457" w:rsidRDefault="005606D4" w:rsidP="00F4369D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494D08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5606D4" w:rsidP="005606D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Жители Кировского района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Раздел 2. Результат деятельности учреждения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800"/>
        <w:gridCol w:w="800"/>
        <w:gridCol w:w="800"/>
        <w:gridCol w:w="800"/>
        <w:gridCol w:w="825"/>
        <w:gridCol w:w="825"/>
        <w:gridCol w:w="825"/>
        <w:gridCol w:w="825"/>
      </w:tblGrid>
      <w:tr w:rsidR="008B333D" w:rsidRPr="001D0B55" w:rsidTr="00CE65BE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7B005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Объем услуг, </w:t>
            </w:r>
            <w:r w:rsidR="008B333D"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/охват населения, чел.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Объем финансового  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8B333D" w:rsidRPr="001D0B55" w:rsidTr="0080489C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8B333D" w:rsidRPr="001D0B55" w:rsidTr="0080489C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8B333D" w:rsidRPr="001D0B55" w:rsidTr="0080489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2A91" w:rsidRPr="001D0B55" w:rsidTr="0080489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81369C" w:rsidRDefault="005606D4" w:rsidP="000D6692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Спортивно-оздоровительная услуга для различных слоев населения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494D08" w:rsidP="005606D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CD54EC" w:rsidP="005606D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494D08" w:rsidP="005606D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CD54EC" w:rsidP="005606D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494D08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7899,40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F26766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7766,07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494D08" w:rsidP="005606D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7899,40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F26766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7766,07</w:t>
            </w:r>
          </w:p>
        </w:tc>
      </w:tr>
      <w:tr w:rsidR="0080489C" w:rsidRPr="001D0B55" w:rsidTr="0080489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Pr="004E1BF8" w:rsidRDefault="0080489C" w:rsidP="0080489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F26766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7899,40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F26766" w:rsidP="00F2676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7766,07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F26766" w:rsidP="00F2676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7899,40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F26766" w:rsidP="00F2676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7766,07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pPr w:leftFromText="180" w:rightFromText="180" w:vertAnchor="text" w:horzAnchor="margin" w:tblpY="375"/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694"/>
        <w:gridCol w:w="816"/>
        <w:gridCol w:w="817"/>
        <w:gridCol w:w="816"/>
        <w:gridCol w:w="817"/>
      </w:tblGrid>
      <w:tr w:rsidR="004E1BF8" w:rsidRPr="001D0B55" w:rsidTr="00EF4B7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Ед.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5A6F4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A6F49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5A6F4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A6F49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1BF8" w:rsidRPr="001D0B55" w:rsidTr="00EF4B7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E1BF8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AE0034" w:rsidRDefault="004E1BF8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AE0034" w:rsidRDefault="004E1BF8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AE0034" w:rsidRDefault="004E1BF8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AE0034" w:rsidRDefault="004E1BF8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AE0034" w:rsidRDefault="004E1BF8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AE0034" w:rsidRDefault="004E1BF8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AE0034" w:rsidRDefault="004E1BF8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9038C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09038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18000</w:t>
            </w:r>
          </w:p>
        </w:tc>
      </w:tr>
      <w:tr w:rsidR="0009038C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38C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09038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4632</w:t>
            </w:r>
          </w:p>
        </w:tc>
      </w:tr>
      <w:tr w:rsidR="0009038C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038C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12804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12804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13368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13368</w:t>
            </w:r>
          </w:p>
        </w:tc>
      </w:tr>
      <w:tr w:rsidR="0009038C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B4711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333D" w:rsidRPr="001D0B55" w:rsidRDefault="008B333D" w:rsidP="004E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8B333D" w:rsidRPr="001D0B55" w:rsidSect="00B42C1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B333D" w:rsidRPr="001D0B55" w:rsidRDefault="008B333D" w:rsidP="004E1B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077"/>
        <w:gridCol w:w="841"/>
        <w:gridCol w:w="842"/>
      </w:tblGrid>
      <w:tr w:rsidR="008B333D" w:rsidRPr="001D0B55" w:rsidTr="009C5D23">
        <w:trPr>
          <w:trHeight w:val="32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6659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6659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B333D" w:rsidRPr="001D0B55" w:rsidTr="00C54C6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B333D" w:rsidRPr="001D0B55" w:rsidTr="00C54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8B333D" w:rsidRPr="001D0B55" w:rsidTr="00C54C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2676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26766" w:rsidP="00F2676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422,76</w:t>
            </w:r>
          </w:p>
        </w:tc>
      </w:tr>
      <w:tr w:rsidR="008B333D" w:rsidRPr="001D0B55" w:rsidTr="00C54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54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E4A" w:rsidRPr="001D0B55" w:rsidTr="00C54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F26766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F26766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422,76</w:t>
            </w:r>
          </w:p>
        </w:tc>
      </w:tr>
      <w:tr w:rsidR="00013E4A" w:rsidRPr="001D0B55" w:rsidTr="00C54C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F26766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прокату спортивного инвентаря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F26766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F26766" w:rsidP="00F2676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422,76</w:t>
            </w:r>
          </w:p>
        </w:tc>
      </w:tr>
    </w:tbl>
    <w:p w:rsidR="008B333D" w:rsidRPr="004E1BF8" w:rsidRDefault="008B333D" w:rsidP="004E1B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119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6"/>
        <w:gridCol w:w="1306"/>
        <w:gridCol w:w="513"/>
        <w:gridCol w:w="552"/>
        <w:gridCol w:w="635"/>
        <w:gridCol w:w="432"/>
        <w:gridCol w:w="553"/>
        <w:gridCol w:w="376"/>
        <w:gridCol w:w="469"/>
        <w:gridCol w:w="464"/>
        <w:gridCol w:w="529"/>
        <w:gridCol w:w="680"/>
        <w:gridCol w:w="619"/>
        <w:gridCol w:w="565"/>
        <w:gridCol w:w="619"/>
        <w:gridCol w:w="552"/>
        <w:gridCol w:w="635"/>
        <w:gridCol w:w="432"/>
        <w:gridCol w:w="553"/>
        <w:gridCol w:w="376"/>
        <w:gridCol w:w="469"/>
        <w:gridCol w:w="464"/>
        <w:gridCol w:w="530"/>
        <w:gridCol w:w="680"/>
        <w:gridCol w:w="619"/>
        <w:gridCol w:w="565"/>
        <w:gridCol w:w="619"/>
      </w:tblGrid>
      <w:tr w:rsidR="008B333D" w:rsidRPr="001D0B55" w:rsidTr="00AA1F39">
        <w:trPr>
          <w:trHeight w:val="320"/>
          <w:tblCellSpacing w:w="5" w:type="nil"/>
        </w:trPr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0059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вида </w:t>
            </w:r>
            <w:r w:rsidR="008B333D"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услуги 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430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B333D" w:rsidRPr="001D0B55" w:rsidTr="00AA1F39">
        <w:trPr>
          <w:trHeight w:val="320"/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8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E1BF8" w:rsidP="00A52A7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8B333D" w:rsidRPr="001D0B55" w:rsidTr="00AA1F39">
        <w:trPr>
          <w:trHeight w:val="320"/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AA1F39" w:rsidRPr="001D0B55" w:rsidTr="008C768B">
        <w:trPr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декабрь</w:t>
            </w:r>
          </w:p>
        </w:tc>
      </w:tr>
      <w:tr w:rsidR="00AA1F39" w:rsidRPr="001D0B55" w:rsidTr="008C768B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2   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27   </w:t>
            </w:r>
          </w:p>
        </w:tc>
      </w:tr>
      <w:tr w:rsidR="008C768B" w:rsidRPr="001D0B55" w:rsidTr="00F4369D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для детей и подростков 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654BE2" w:rsidRDefault="008C768B" w:rsidP="00F436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54BE2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 w:rsidRPr="00654BE2">
              <w:rPr>
                <w:rFonts w:ascii="Times New Roman" w:hAnsi="Times New Roman" w:cs="Times New Roman"/>
              </w:rPr>
              <w:t xml:space="preserve">, согласно Приказа </w:t>
            </w:r>
            <w:proofErr w:type="spellStart"/>
            <w:r w:rsidRPr="00654BE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АУ</w:t>
            </w:r>
            <w:r w:rsidR="00F26766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К</w:t>
            </w:r>
            <w:r w:rsidR="00F26766">
              <w:rPr>
                <w:rFonts w:ascii="Times New Roman" w:hAnsi="Times New Roman" w:cs="Times New Roman"/>
              </w:rPr>
              <w:t>и</w:t>
            </w:r>
            <w:proofErr w:type="spellEnd"/>
            <w:proofErr w:type="gramStart"/>
            <w:r w:rsidR="00F2676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="00F26766">
              <w:rPr>
                <w:rFonts w:ascii="Times New Roman" w:hAnsi="Times New Roman" w:cs="Times New Roman"/>
              </w:rPr>
              <w:t>Стадион «Спутник»</w:t>
            </w:r>
            <w:r w:rsidRPr="00654BE2">
              <w:rPr>
                <w:rFonts w:ascii="Times New Roman" w:hAnsi="Times New Roman" w:cs="Times New Roman"/>
              </w:rPr>
              <w:t xml:space="preserve"> «О системе ценообразования»</w:t>
            </w:r>
          </w:p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654BE2" w:rsidRDefault="00F26766" w:rsidP="00F26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54BE2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 w:rsidRPr="00654BE2">
              <w:rPr>
                <w:rFonts w:ascii="Times New Roman" w:hAnsi="Times New Roman" w:cs="Times New Roman"/>
              </w:rPr>
              <w:t xml:space="preserve">, согласно Приказа </w:t>
            </w:r>
            <w:proofErr w:type="spellStart"/>
            <w:r w:rsidRPr="00654BE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АУФКи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«Стадион «Спутник»</w:t>
            </w:r>
            <w:r w:rsidRPr="00654BE2">
              <w:rPr>
                <w:rFonts w:ascii="Times New Roman" w:hAnsi="Times New Roman" w:cs="Times New Roman"/>
              </w:rPr>
              <w:t xml:space="preserve"> «О системе ценообразования»</w:t>
            </w:r>
          </w:p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68B" w:rsidRPr="001D0B55" w:rsidTr="00F4369D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для взрослых 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E3069D" w:rsidP="009C5D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54B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-150 руб.</w:t>
            </w:r>
            <w:r w:rsidRPr="00654BE2">
              <w:rPr>
                <w:rFonts w:ascii="Times New Roman" w:hAnsi="Times New Roman" w:cs="Times New Roman"/>
              </w:rPr>
              <w:t xml:space="preserve">, согласно Приказа </w:t>
            </w:r>
            <w:proofErr w:type="spellStart"/>
            <w:r w:rsidRPr="00654BE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АУФКи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«Стадион «Спутник»</w:t>
            </w:r>
            <w:r w:rsidRPr="00654BE2">
              <w:rPr>
                <w:rFonts w:ascii="Times New Roman" w:hAnsi="Times New Roman" w:cs="Times New Roman"/>
              </w:rPr>
              <w:t xml:space="preserve"> «О системе ценообразования»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E3069D" w:rsidP="009C5D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4B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0 -150руб.</w:t>
            </w:r>
            <w:r w:rsidRPr="00654BE2">
              <w:rPr>
                <w:rFonts w:ascii="Times New Roman" w:hAnsi="Times New Roman" w:cs="Times New Roman"/>
              </w:rPr>
              <w:t xml:space="preserve">, согласно Приказа </w:t>
            </w:r>
            <w:proofErr w:type="spellStart"/>
            <w:r w:rsidRPr="00654BE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АУФКи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«Стадион «Спутник»</w:t>
            </w:r>
            <w:r w:rsidRPr="00654BE2">
              <w:rPr>
                <w:rFonts w:ascii="Times New Roman" w:hAnsi="Times New Roman" w:cs="Times New Roman"/>
              </w:rPr>
              <w:t xml:space="preserve"> «О системе ценообразования»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2.5. Информация о жалобах потребителей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276"/>
        <w:gridCol w:w="2835"/>
      </w:tblGrid>
      <w:tr w:rsidR="008B333D" w:rsidRPr="00825CB8" w:rsidTr="009C5D23">
        <w:trPr>
          <w:trHeight w:val="4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825CB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825CB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825CB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25CB8" w:rsidP="00825CB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Принятые меры   </w:t>
            </w:r>
            <w:r w:rsidR="008B333D"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льтатам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рассмотрения жалоб </w:t>
            </w:r>
            <w:r w:rsidR="008B333D"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потребителей</w:t>
            </w:r>
          </w:p>
        </w:tc>
      </w:tr>
      <w:tr w:rsidR="008B333D" w:rsidRPr="00825CB8" w:rsidTr="009C5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3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4        </w:t>
            </w:r>
          </w:p>
        </w:tc>
      </w:tr>
      <w:tr w:rsidR="008B333D" w:rsidRPr="00825CB8" w:rsidTr="009C5D23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9C5D2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Жалобы потребителей, поступившие в</w:t>
            </w:r>
            <w:r w:rsidR="009C5D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333D" w:rsidRPr="00825CB8" w:rsidTr="009C5D23">
        <w:trPr>
          <w:trHeight w:val="2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9C5D2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Жалобы потребителей, поступившие к</w:t>
            </w:r>
            <w:r w:rsidR="009C5D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333D" w:rsidRPr="00825CB8" w:rsidTr="009C5D2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23" w:rsidRDefault="008B333D" w:rsidP="009C5D2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Жалобы потребителей, поступившие на имя</w:t>
            </w:r>
            <w:r w:rsidR="009C5D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главы администрации </w:t>
            </w:r>
          </w:p>
          <w:p w:rsidR="008B333D" w:rsidRPr="00825CB8" w:rsidRDefault="008B333D" w:rsidP="009C5D2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города Перми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333D" w:rsidRPr="00825CB8" w:rsidTr="009C5D23">
        <w:trPr>
          <w:trHeight w:val="1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9C5D2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Жалобы потребителей, поступившие на имя</w:t>
            </w:r>
            <w:r w:rsidR="009C5D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Главы города Перми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333D" w:rsidRPr="00825CB8" w:rsidTr="009C5D23">
        <w:trPr>
          <w:trHeight w:val="24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9C5D2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Жалобы потребителей, поступившие на имя</w:t>
            </w:r>
            <w:r w:rsidR="009C5D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губернатора Пермского края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52614E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52614E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333D" w:rsidRPr="00825CB8" w:rsidTr="009C5D23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9C5D2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Жалобы потребителей, поступившие в</w:t>
            </w:r>
            <w:r w:rsidR="009C5D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прокуратуру города Перми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52614E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52614E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B333D" w:rsidRPr="001D0B55" w:rsidRDefault="008B333D" w:rsidP="00985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8B333D" w:rsidRPr="001D0B55" w:rsidSect="000D6692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8B333D" w:rsidRPr="001D0B55" w:rsidRDefault="008B333D" w:rsidP="00985CC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8B333D" w:rsidRPr="001D0B55" w:rsidTr="004E1BF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1BF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E1BF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1D0B55" w:rsidTr="004E1BF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B333D" w:rsidRPr="00AE0034" w:rsidTr="004E1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E0034" w:rsidRDefault="008B333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E0034" w:rsidRDefault="008B333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E0034" w:rsidRDefault="008B333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E0034" w:rsidRDefault="008B333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E0034" w:rsidRDefault="008B333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E0034" w:rsidRDefault="008B333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E0034" w:rsidRDefault="008B333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0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9038C" w:rsidRPr="001D0B55" w:rsidTr="00ED435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C" w:rsidRPr="001D0B55" w:rsidRDefault="0009038C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C" w:rsidRPr="001D0B55" w:rsidRDefault="0009038C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C" w:rsidRPr="001D0B55" w:rsidRDefault="0009038C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C" w:rsidRPr="001D0B55" w:rsidRDefault="0009038C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C" w:rsidRPr="001D0B55" w:rsidRDefault="0009038C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ED435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3D" w:rsidRPr="001D0B55" w:rsidRDefault="008B333D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3D" w:rsidRPr="001D0B55" w:rsidRDefault="008B333D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3D" w:rsidRPr="001D0B55" w:rsidRDefault="008B333D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3D" w:rsidRPr="001D0B55" w:rsidRDefault="008B333D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3D" w:rsidRPr="001D0B55" w:rsidRDefault="008B333D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ED435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3D" w:rsidRPr="001D0B55" w:rsidRDefault="008B333D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3D" w:rsidRPr="001D0B55" w:rsidRDefault="004E1BF8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3D" w:rsidRPr="001D0B55" w:rsidRDefault="004E1BF8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3D" w:rsidRPr="001D0B55" w:rsidRDefault="004E1BF8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3D" w:rsidRPr="001D0B55" w:rsidRDefault="004E1BF8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038C" w:rsidRPr="001D0B55" w:rsidTr="00ED435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8C" w:rsidRPr="001D0B55" w:rsidRDefault="0009038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C" w:rsidRPr="001D0B55" w:rsidRDefault="0009038C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C" w:rsidRPr="001D0B55" w:rsidRDefault="0009038C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C" w:rsidRPr="001D0B55" w:rsidRDefault="0009038C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C" w:rsidRPr="001D0B55" w:rsidRDefault="0009038C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8C" w:rsidRPr="001D0B55" w:rsidRDefault="0009038C" w:rsidP="00ED43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4357" w:rsidRPr="001D0B55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357" w:rsidRPr="001D0B55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8B333D" w:rsidRPr="001D0B55" w:rsidTr="00CE65B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конец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стоимости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8B333D" w:rsidRPr="00E60657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тыс.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3069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6416,07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3069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6482,2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3069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Остаточная стоимость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тыс.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30BB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1077,91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30BBD" w:rsidP="00E30BB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825,69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309B1" w:rsidP="00E30BB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30BBD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</w:tr>
    </w:tbl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4357" w:rsidRPr="001D0B55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ED4357" w:rsidRPr="001D0B55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4C9D" w:rsidP="00AE00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E60657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E60657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D4357" w:rsidRPr="001D0B55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357" w:rsidRPr="001D0B55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21"/>
        <w:gridCol w:w="2835"/>
      </w:tblGrid>
      <w:tr w:rsidR="008B333D" w:rsidRPr="001D0B55" w:rsidTr="00E6065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C20B1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C20B1"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Изменение</w:t>
            </w:r>
            <w:r w:rsid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суммы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задолженности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Причины</w:t>
            </w:r>
            <w:r w:rsid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образования </w:t>
            </w:r>
            <w:r w:rsid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просроченной  </w:t>
            </w:r>
            <w:r w:rsid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кредиторской задолженности, </w:t>
            </w:r>
            <w:r w:rsid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дебиторской  задолженности, </w:t>
            </w:r>
            <w:r w:rsidR="00E6065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нереальной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взысканию   </w:t>
            </w:r>
          </w:p>
        </w:tc>
      </w:tr>
      <w:tr w:rsidR="008B333D" w:rsidRPr="001D0B55" w:rsidTr="00E60657">
        <w:trPr>
          <w:trHeight w:val="244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E6065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E6065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B333D" w:rsidRPr="001D0B55" w:rsidTr="00E6065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   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8B333D" w:rsidRPr="001D0B55" w:rsidTr="00E6065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E606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8B333D" w:rsidRPr="001D0B55" w:rsidTr="00E60657">
        <w:trPr>
          <w:trHeight w:val="27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5560A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разрезе</w:t>
            </w:r>
            <w:r w:rsidR="001556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выплат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8B333D" w:rsidRPr="001D0B55" w:rsidTr="00E60657">
        <w:trPr>
          <w:trHeight w:val="27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E6065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   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52A79" w:rsidRDefault="00E30BB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8B333D" w:rsidRPr="001D0B55" w:rsidTr="00E6065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52A79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E60657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разрезе </w:t>
            </w:r>
            <w:r w:rsidR="008B333D"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выплат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52A79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8B333D" w:rsidRPr="001D0B55" w:rsidTr="00E6065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52A79" w:rsidRDefault="00E30BB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D4357" w:rsidRPr="001D0B55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D4357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357" w:rsidRPr="001D0B55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880"/>
        <w:gridCol w:w="1320"/>
        <w:gridCol w:w="1560"/>
      </w:tblGrid>
      <w:tr w:rsidR="008B333D" w:rsidRPr="001D0B55" w:rsidTr="007E6748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C20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2C20B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8B333D" w:rsidRPr="001263F6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263F6" w:rsidRDefault="008B333D" w:rsidP="001263F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3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263F6" w:rsidRDefault="008B333D" w:rsidP="001263F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3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263F6" w:rsidRDefault="008B333D" w:rsidP="001263F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3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263F6" w:rsidRDefault="008B333D" w:rsidP="001263F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3F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B333D" w:rsidRPr="009A14B6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9A14B6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9A14B6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9A14B6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9A14B6">
              <w:rPr>
                <w:rFonts w:ascii="Times New Roman" w:eastAsia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9A14B6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9A14B6">
              <w:rPr>
                <w:rFonts w:ascii="Times New Roman" w:eastAsia="Times New Roman" w:hAnsi="Times New Roman" w:cs="Times New Roman"/>
                <w:b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9A14B6" w:rsidRDefault="00C85F50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A14B6">
              <w:rPr>
                <w:rFonts w:ascii="Times New Roman" w:eastAsia="Times New Roman" w:hAnsi="Times New Roman" w:cs="Times New Roman"/>
                <w:b/>
              </w:rPr>
              <w:t>8236,0</w:t>
            </w:r>
            <w:r w:rsidR="004E407A" w:rsidRPr="009A14B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8B333D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1263F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26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701D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1263F6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7723,57</w:t>
            </w:r>
          </w:p>
        </w:tc>
      </w:tr>
      <w:tr w:rsidR="001263F6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F6" w:rsidRPr="001D0B55" w:rsidRDefault="001263F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F6" w:rsidRPr="001D0B55" w:rsidRDefault="001263F6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F6" w:rsidRPr="001D0B55" w:rsidRDefault="001263F6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F6" w:rsidRPr="001D0B55" w:rsidRDefault="001263F6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1263F6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F6" w:rsidRPr="001D0B55" w:rsidRDefault="001263F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F6" w:rsidRPr="001D0B55" w:rsidRDefault="001263F6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доходы от оказания платных услуг (работ)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F6" w:rsidRPr="001D0B55" w:rsidRDefault="001263F6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F6" w:rsidRPr="001D0B55" w:rsidRDefault="001263F6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914C8E" w:rsidRPr="009A14B6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9A14B6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9A14B6">
              <w:rPr>
                <w:rFonts w:ascii="Times New Roman" w:eastAsia="Times New Roman" w:hAnsi="Times New Roman" w:cs="Times New Roman"/>
                <w:b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9A14B6">
              <w:rPr>
                <w:rFonts w:ascii="Times New Roman" w:eastAsia="Times New Roman" w:hAnsi="Times New Roman" w:cs="Times New Roman"/>
                <w:b/>
              </w:rPr>
              <w:t>Суммы кассовых поступлений (с учетом возвратов),</w:t>
            </w:r>
          </w:p>
          <w:p w:rsidR="00914C8E" w:rsidRPr="009A14B6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9A14B6">
              <w:rPr>
                <w:rFonts w:ascii="Times New Roman" w:eastAsia="Times New Roman" w:hAnsi="Times New Roman" w:cs="Times New Roman"/>
                <w:b/>
              </w:rPr>
              <w:t xml:space="preserve">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9A14B6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9A14B6">
              <w:rPr>
                <w:rFonts w:ascii="Times New Roman" w:eastAsia="Times New Roman" w:hAnsi="Times New Roman" w:cs="Times New Roman"/>
                <w:b/>
              </w:rPr>
              <w:t xml:space="preserve">тыс. руб.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A14B6">
              <w:rPr>
                <w:rFonts w:ascii="Times New Roman" w:eastAsia="Times New Roman" w:hAnsi="Times New Roman" w:cs="Times New Roman"/>
                <w:b/>
              </w:rPr>
              <w:t>8188,83</w:t>
            </w:r>
          </w:p>
          <w:p w:rsidR="007E6748" w:rsidRPr="009A14B6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6748" w:rsidRPr="007E6748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>– 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>7723,57</w:t>
            </w:r>
          </w:p>
        </w:tc>
      </w:tr>
      <w:tr w:rsidR="007E6748" w:rsidRPr="007E6748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>– 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7E6748" w:rsidRPr="007E6748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доходы от оказания 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74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7E6748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422,76</w:t>
            </w:r>
          </w:p>
        </w:tc>
      </w:tr>
      <w:tr w:rsidR="007E6748" w:rsidRPr="007E6748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7E6748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7E6748">
              <w:rPr>
                <w:rFonts w:ascii="Times New Roman" w:eastAsia="Times New Roman" w:hAnsi="Times New Roman" w:cs="Times New Roman"/>
                <w:b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7E6748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7E6748">
              <w:rPr>
                <w:rFonts w:ascii="Times New Roman" w:eastAsia="Times New Roman" w:hAnsi="Times New Roman" w:cs="Times New Roman"/>
                <w:b/>
              </w:rPr>
              <w:t xml:space="preserve">Суммы </w:t>
            </w:r>
            <w:r>
              <w:rPr>
                <w:rFonts w:ascii="Times New Roman" w:eastAsia="Times New Roman" w:hAnsi="Times New Roman" w:cs="Times New Roman"/>
                <w:b/>
              </w:rPr>
              <w:t>плановых выплат</w:t>
            </w:r>
            <w:r w:rsidRPr="007E6748">
              <w:rPr>
                <w:rFonts w:ascii="Times New Roman" w:eastAsia="Times New Roman" w:hAnsi="Times New Roman" w:cs="Times New Roman"/>
                <w:b/>
              </w:rPr>
              <w:t xml:space="preserve"> (с учетом </w:t>
            </w:r>
            <w:r>
              <w:rPr>
                <w:rFonts w:ascii="Times New Roman" w:eastAsia="Times New Roman" w:hAnsi="Times New Roman" w:cs="Times New Roman"/>
                <w:b/>
              </w:rPr>
              <w:t>восстановленных кассовых выплат)</w:t>
            </w:r>
            <w:r w:rsidRPr="007E6748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E6748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7E6748">
              <w:rPr>
                <w:rFonts w:ascii="Times New Roman" w:eastAsia="Times New Roman" w:hAnsi="Times New Roman" w:cs="Times New Roman"/>
                <w:b/>
              </w:rPr>
              <w:t xml:space="preserve">тыс. руб.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BE0490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A14B6">
              <w:rPr>
                <w:rFonts w:ascii="Times New Roman" w:eastAsia="Times New Roman" w:hAnsi="Times New Roman" w:cs="Times New Roman"/>
                <w:b/>
              </w:rPr>
              <w:t>8236,08</w:t>
            </w:r>
          </w:p>
        </w:tc>
      </w:tr>
      <w:tr w:rsidR="00914C8E" w:rsidRPr="009A14B6" w:rsidTr="007E6748">
        <w:trPr>
          <w:trHeight w:val="354"/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9A14B6" w:rsidRDefault="007E6748" w:rsidP="00CE65BE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14C8E" w:rsidRPr="009A14B6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9A14B6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9A14B6">
              <w:rPr>
                <w:rFonts w:ascii="Times New Roman" w:eastAsia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9A14B6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9A14B6" w:rsidRDefault="00914C8E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</w:rPr>
            </w:pPr>
            <w:r w:rsidRPr="009A14B6">
              <w:rPr>
                <w:rFonts w:ascii="Times New Roman" w:eastAsia="Times New Roman" w:hAnsi="Times New Roman" w:cs="Times New Roman"/>
              </w:rPr>
              <w:t>7223,57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заработная плата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211)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2431,53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начисления на выплаты по оплате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213)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914C8E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613,24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услуги связи (КОСГУ 221)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21,25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69363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транспортные услуги (КОСГУ 222)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914C8E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23,45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69363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коммунальные услуги (КОСГУ 223)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439,27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69363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работы, услуги по содержанию имущества (КОСГУ 225)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66,25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914C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работы, услуги (КОСГУ 226)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69363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расходы (КОСГУ 290)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1263F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69363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4049,30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69363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средства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(КОСГУ 310)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5,43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69363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материальные запасы (КОСГУ 340)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914C8E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25,85</w:t>
            </w:r>
          </w:p>
        </w:tc>
      </w:tr>
      <w:tr w:rsidR="00914C8E" w:rsidRPr="009A14B6" w:rsidTr="007E6748">
        <w:trPr>
          <w:trHeight w:val="293"/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9A14B6" w:rsidRDefault="007E6748" w:rsidP="00F4369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14C8E" w:rsidRPr="009A14B6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9A14B6" w:rsidRDefault="00914C8E" w:rsidP="00F4369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9A14B6">
              <w:rPr>
                <w:rFonts w:ascii="Times New Roman" w:eastAsia="Times New Roman" w:hAnsi="Times New Roman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9A14B6" w:rsidRDefault="00914C8E" w:rsidP="00F4369D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9A14B6" w:rsidRDefault="00914C8E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заработная плата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211)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32,64</w:t>
            </w:r>
          </w:p>
        </w:tc>
      </w:tr>
      <w:tr w:rsidR="00914C8E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начисления на выплаты по оплате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213)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Pr="001D0B55" w:rsidRDefault="00914C8E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E" w:rsidRDefault="00914C8E" w:rsidP="00914C8E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9,86</w:t>
            </w:r>
          </w:p>
        </w:tc>
      </w:tr>
      <w:tr w:rsidR="009A14B6" w:rsidRPr="009A14B6" w:rsidTr="007E6748">
        <w:trPr>
          <w:trHeight w:val="361"/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9A14B6" w:rsidRDefault="007E6748" w:rsidP="00F4369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A14B6" w:rsidRPr="009A14B6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9A14B6" w:rsidRDefault="009A14B6" w:rsidP="00F4369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9A14B6">
              <w:rPr>
                <w:rFonts w:ascii="Times New Roman" w:eastAsia="Times New Roman" w:hAnsi="Times New Roman" w:cs="Times New Roman"/>
              </w:rPr>
              <w:t xml:space="preserve">доходы от оказания 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9A14B6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9A14B6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9A14B6" w:rsidRDefault="007E6748" w:rsidP="001263F6">
            <w:pPr>
              <w:pStyle w:val="ConsPlusCell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470,00</w:t>
            </w:r>
          </w:p>
        </w:tc>
      </w:tr>
      <w:tr w:rsidR="009A14B6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9A14B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заработная плата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211)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74,36</w:t>
            </w:r>
          </w:p>
        </w:tc>
      </w:tr>
      <w:tr w:rsidR="009A14B6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начисления на выплаты по оплате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213)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9A14B6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32,18</w:t>
            </w:r>
          </w:p>
        </w:tc>
      </w:tr>
      <w:tr w:rsidR="009A14B6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услуги связи (КОСГУ 221)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9A14B6" w:rsidP="00097407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  <w:r w:rsidR="000974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14B6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коммунальные услуги (КОСГУ 223)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097407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9A14B6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работы, услуги по содержанию имущества (КОСГУ 225)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9A14B6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работы, услуги (КОСГУ 226)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9A14B6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расходы (КОСГУ 290)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9A14B6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средства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(КОСГУ 310)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0B55" w:rsidRDefault="009A14B6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Default="00097407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752FD3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3" w:rsidRPr="001D0B55" w:rsidRDefault="00752FD3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3" w:rsidRDefault="00752FD3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материальные запасы (КОСГУ 340)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3" w:rsidRPr="001D0B55" w:rsidRDefault="00752FD3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3" w:rsidRDefault="00097407" w:rsidP="00097407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157,82</w:t>
            </w:r>
          </w:p>
        </w:tc>
      </w:tr>
      <w:tr w:rsidR="00752FD3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3" w:rsidRPr="001D0B55" w:rsidRDefault="00752FD3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3" w:rsidRDefault="00752FD3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3" w:rsidRPr="001D0B55" w:rsidRDefault="00752FD3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3" w:rsidRDefault="00752FD3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748" w:rsidRPr="00752FD3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752FD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E6748" w:rsidRDefault="007E6748" w:rsidP="007E6748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7E6748">
              <w:rPr>
                <w:rFonts w:ascii="Times New Roman" w:eastAsia="Times New Roman" w:hAnsi="Times New Roman" w:cs="Times New Roman"/>
                <w:b/>
              </w:rPr>
              <w:t xml:space="preserve">Суммы </w:t>
            </w:r>
            <w:r>
              <w:rPr>
                <w:rFonts w:ascii="Times New Roman" w:eastAsia="Times New Roman" w:hAnsi="Times New Roman" w:cs="Times New Roman"/>
                <w:b/>
              </w:rPr>
              <w:t>кассовых выплат</w:t>
            </w:r>
            <w:r w:rsidRPr="007E6748">
              <w:rPr>
                <w:rFonts w:ascii="Times New Roman" w:eastAsia="Times New Roman" w:hAnsi="Times New Roman" w:cs="Times New Roman"/>
                <w:b/>
              </w:rPr>
              <w:t xml:space="preserve"> (с учетом </w:t>
            </w:r>
            <w:r>
              <w:rPr>
                <w:rFonts w:ascii="Times New Roman" w:eastAsia="Times New Roman" w:hAnsi="Times New Roman" w:cs="Times New Roman"/>
                <w:b/>
              </w:rPr>
              <w:t>восстановленных кассовых выплат)</w:t>
            </w:r>
            <w:r w:rsidRPr="007E6748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E6748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752FD3">
              <w:rPr>
                <w:rFonts w:ascii="Times New Roman" w:eastAsia="Times New Roman" w:hAnsi="Times New Roman" w:cs="Times New Roman"/>
                <w:b/>
              </w:rPr>
              <w:t xml:space="preserve">тыс. руб.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52FD3">
              <w:rPr>
                <w:rFonts w:ascii="Times New Roman" w:eastAsia="Times New Roman" w:hAnsi="Times New Roman" w:cs="Times New Roman"/>
                <w:b/>
              </w:rPr>
              <w:t>8188,83</w:t>
            </w:r>
          </w:p>
        </w:tc>
      </w:tr>
      <w:tr w:rsidR="007E6748" w:rsidRPr="009A14B6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52FD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FD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FD3">
              <w:rPr>
                <w:rFonts w:ascii="Times New Roman" w:eastAsia="Times New Roman" w:hAnsi="Times New Roman" w:cs="Times New Roman"/>
                <w:sz w:val="20"/>
                <w:szCs w:val="20"/>
              </w:rPr>
              <w:t>7223,57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заработная плата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211)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2431,53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начисления на выплаты по оплате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213)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613,24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услуги связи (КОСГУ 221)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21,25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транспортные услуги (КОСГУ 222)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23,45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коммунальные услуги (КОСГУ 223)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439,27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работы, услуги по содержанию имущества (КОСГУ 225)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66,25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работы, услуги (КОСГУ 226)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расходы (КОСГУ 290)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4049,30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средства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(КОСГУ 310)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5,43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материальные запасы (КОСГУ 340)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25,85</w:t>
            </w:r>
          </w:p>
        </w:tc>
      </w:tr>
      <w:tr w:rsidR="007E6748" w:rsidRPr="009A14B6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52FD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FD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заработная плата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211)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32,64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начисления на выплаты по оплате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213)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9,86</w:t>
            </w:r>
          </w:p>
        </w:tc>
      </w:tr>
      <w:tr w:rsidR="007E6748" w:rsidRPr="009A14B6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52FD3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оказания 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752FD3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FD3">
              <w:rPr>
                <w:rFonts w:ascii="Times New Roman" w:eastAsia="Times New Roman" w:hAnsi="Times New Roman" w:cs="Times New Roman"/>
                <w:sz w:val="20"/>
                <w:szCs w:val="20"/>
              </w:rPr>
              <w:t>422,76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заработная плата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211)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74,36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начисления на выплаты по оплате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 213)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32,18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услуги связи (КОСГУ 221)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коммунальные услуги (КОСГУ 223)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24,49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работы, услуги по содержанию имущества (КОСГУ 225)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работы, услуги (КОСГУ 226)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56,73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расходы (КОСГУ 290)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48,18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средства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(КОСГУ 310)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7E6748" w:rsidRPr="001D0B55" w:rsidTr="007E674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материальные запасы (КОСГУ 340)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Pr="001D0B55" w:rsidRDefault="007E6748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48" w:rsidRDefault="007E6748" w:rsidP="00752FD3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131,42</w:t>
            </w:r>
          </w:p>
        </w:tc>
      </w:tr>
    </w:tbl>
    <w:p w:rsidR="009A14B6" w:rsidRDefault="009A14B6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D4357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D4357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D4357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за муниципальным автономным учреждением</w:t>
      </w:r>
    </w:p>
    <w:p w:rsidR="00ED4357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D4357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D4357" w:rsidRPr="001D0B55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B333D" w:rsidRPr="001D0B55" w:rsidRDefault="008B333D" w:rsidP="00BE04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5501"/>
        <w:gridCol w:w="9"/>
        <w:gridCol w:w="724"/>
        <w:gridCol w:w="1315"/>
        <w:gridCol w:w="9"/>
        <w:gridCol w:w="1325"/>
      </w:tblGrid>
      <w:tr w:rsidR="008B333D" w:rsidRPr="001D0B55" w:rsidTr="0015560A">
        <w:trPr>
          <w:trHeight w:val="40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2F64F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1D0B55" w:rsidTr="0015560A">
        <w:trPr>
          <w:trHeight w:val="600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конец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8B333D" w:rsidRPr="0015560A" w:rsidTr="0015560A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0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0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0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0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балансовая стоимость недвижимого имущества, находящегося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автономного учреждения на праве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EE7F2F" w:rsidP="00BE049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4093,92</w:t>
            </w: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EE7F2F" w:rsidP="00BE049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4093,92</w:t>
            </w: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BE049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BE049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Default="0015560A" w:rsidP="0076764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остаточная стоимость недвижимого имущества, находящегося у</w:t>
            </w:r>
          </w:p>
          <w:p w:rsidR="0015560A" w:rsidRPr="001D0B55" w:rsidRDefault="0015560A" w:rsidP="0076764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автономного учреждения на праве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753850" w:rsidP="00BE0490">
            <w:pPr>
              <w:pStyle w:val="ConsPlusCell"/>
              <w:ind w:lef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428,58</w:t>
            </w: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753850" w:rsidP="00BE049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428,58</w:t>
            </w: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оперативного управления и переданного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аренду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балансовая стоимость особо ценного движимого 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находящегося у муниципального автономного учреждения на праве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753850" w:rsidP="00EE7F2F">
            <w:pPr>
              <w:pStyle w:val="ConsPlusCell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916,3</w:t>
            </w:r>
            <w:r w:rsidR="00EE7F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753850" w:rsidP="00EE7F2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916,3</w:t>
            </w:r>
            <w:r w:rsidR="00EE7F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остаточная стоимость особо ценного движимого 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находящегося у муниципального автономного учреждения на праве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753850" w:rsidP="00753850">
            <w:pPr>
              <w:pStyle w:val="ConsPlusCell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420,24</w:t>
            </w: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оперативного управления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753850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420,24</w:t>
            </w: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оперативного управления и переданного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и переданного в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60A" w:rsidRPr="001D0B55" w:rsidTr="0015560A">
        <w:trPr>
          <w:trHeight w:val="6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5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иного движимого имущества, находящегося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автономного учреждения на праве оперативного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752FD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балансовая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753850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951,26</w:t>
            </w:r>
          </w:p>
        </w:tc>
      </w:tr>
      <w:tr w:rsidR="0015560A" w:rsidRPr="001D0B55" w:rsidTr="0015560A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1556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остаточная 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A" w:rsidRPr="001D0B55" w:rsidRDefault="001556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15560A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A" w:rsidRPr="001D0B55" w:rsidRDefault="00753850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152,69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D4357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D4357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D4357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816"/>
        <w:gridCol w:w="1224"/>
        <w:gridCol w:w="1320"/>
        <w:gridCol w:w="1320"/>
        <w:gridCol w:w="1320"/>
      </w:tblGrid>
      <w:tr w:rsidR="008B333D" w:rsidRPr="001D0B55" w:rsidTr="00752FD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752FD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752FD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1D0B55" w:rsidTr="00752FD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конец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конец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8B333D" w:rsidRPr="0015560A" w:rsidTr="00752FD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60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6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60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60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60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60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5560A" w:rsidRDefault="008B333D" w:rsidP="001556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60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B333D" w:rsidRPr="001D0B55" w:rsidTr="00752FD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находящегося у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муниципального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8245D" w:rsidP="00D8245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8245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8245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333D" w:rsidRPr="001D0B55" w:rsidTr="00752FD3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объектов недвижимого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752FD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94D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94D08" w:rsidP="00494D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E5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B333D" w:rsidRPr="001D0B55" w:rsidTr="00752FD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объектов особо ценного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находящегося у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муниципального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8B333D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F64F5" w:rsidP="002F64F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14228,19</w:t>
            </w:r>
          </w:p>
        </w:tc>
      </w:tr>
      <w:tr w:rsidR="00BE0490" w:rsidRPr="001D0B55" w:rsidTr="00BE0490">
        <w:trPr>
          <w:trHeight w:val="3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помещения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054D1C" w:rsidRDefault="00BE0490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562,4</w:t>
            </w:r>
          </w:p>
        </w:tc>
      </w:tr>
      <w:tr w:rsidR="00BE0490" w:rsidRPr="001D0B55" w:rsidTr="00054D1C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спортзала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054D1C" w:rsidRDefault="00BE0490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224,3</w:t>
            </w:r>
          </w:p>
        </w:tc>
      </w:tr>
      <w:tr w:rsidR="00BE0490" w:rsidRPr="001D0B55" w:rsidTr="00054D1C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 спортивный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054D1C" w:rsidRDefault="00BE0490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BE0490" w:rsidRPr="001D0B55" w:rsidTr="00054D1C">
        <w:trPr>
          <w:trHeight w:val="26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054D1C" w:rsidRDefault="00BE0490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Pr="001D0B55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0" w:rsidRDefault="00BE049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054D1C" w:rsidRPr="001D0B55" w:rsidTr="00054D1C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трибуны деревянные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796,10</w:t>
            </w:r>
          </w:p>
        </w:tc>
      </w:tr>
      <w:tr w:rsidR="00054D1C" w:rsidRPr="001D0B55" w:rsidTr="00054D1C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беговая дорожка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3178,9</w:t>
            </w:r>
          </w:p>
        </w:tc>
      </w:tr>
      <w:tr w:rsidR="00054D1C" w:rsidRPr="001D0B55" w:rsidTr="00054D1C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волейбольная площадка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768,5</w:t>
            </w:r>
          </w:p>
        </w:tc>
      </w:tr>
      <w:tr w:rsidR="00054D1C" w:rsidRPr="001D0B55" w:rsidTr="00054D1C">
        <w:trPr>
          <w:trHeight w:val="2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футбольное поле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7113,8</w:t>
            </w:r>
          </w:p>
        </w:tc>
      </w:tr>
      <w:tr w:rsidR="00054D1C" w:rsidRPr="001D0B55" w:rsidTr="00054D1C">
        <w:trPr>
          <w:trHeight w:val="2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навес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054D1C" w:rsidRPr="001D0B55" w:rsidTr="00054D1C">
        <w:trPr>
          <w:trHeight w:val="2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навес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054D1C" w:rsidRPr="001D0B55" w:rsidTr="00054D1C">
        <w:trPr>
          <w:trHeight w:val="2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3F63C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тренировочное футбольное поле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768,5</w:t>
            </w:r>
          </w:p>
        </w:tc>
      </w:tr>
      <w:tr w:rsidR="00054D1C" w:rsidRPr="001D0B55" w:rsidTr="00054D1C">
        <w:trPr>
          <w:trHeight w:val="2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3F63C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710,73</w:t>
            </w:r>
          </w:p>
        </w:tc>
      </w:tr>
      <w:tr w:rsidR="00054D1C" w:rsidRPr="001D0B55" w:rsidTr="00054D1C">
        <w:trPr>
          <w:trHeight w:val="2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3F63C1" w:rsidRDefault="003F63C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3F63C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4,47</w:t>
            </w:r>
          </w:p>
        </w:tc>
      </w:tr>
      <w:tr w:rsidR="00054D1C" w:rsidRPr="001D0B55" w:rsidTr="00054D1C">
        <w:trPr>
          <w:trHeight w:val="2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3F63C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3F63C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Default="00054D1C" w:rsidP="00054D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4,89</w:t>
            </w:r>
          </w:p>
        </w:tc>
      </w:tr>
      <w:tr w:rsidR="00054D1C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2F64F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D1C" w:rsidRPr="001D0B55" w:rsidTr="00752F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переданного в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безвозмездное 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2F64F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D1C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054D1C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2F64F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D1C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2F64F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D1C" w:rsidRPr="001D0B55" w:rsidTr="00752F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переданного в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безвозмездное 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2F64F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D1C" w:rsidRPr="001D0B55" w:rsidTr="00752FD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средств, выделенных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054D1C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054D1C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D1C" w:rsidRPr="001D0B55" w:rsidTr="00752FD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доходов, полученных от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платных услуг и иной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приносящей доход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D1C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D1C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D1C" w:rsidRPr="001D0B55" w:rsidTr="00752FD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доходов, полученных от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платных услуг и иной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приносящей доход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</w:tr>
      <w:tr w:rsidR="00054D1C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</w:tr>
      <w:tr w:rsidR="00054D1C" w:rsidRPr="001D0B55" w:rsidTr="00752F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D1C" w:rsidRPr="001D0B55" w:rsidTr="00752FD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средств,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полученных в отчетном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году от распоряжения в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установленном порядке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имуществом, находящимся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C" w:rsidRPr="001D0B55" w:rsidRDefault="00054D1C" w:rsidP="00807E6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pStyle w:val="ConsPlusNonforma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 xml:space="preserve">Руководитель </w:t>
      </w:r>
      <w:r w:rsidR="003904F4">
        <w:rPr>
          <w:rFonts w:ascii="Times New Roman" w:hAnsi="Times New Roman" w:cs="Times New Roman"/>
        </w:rPr>
        <w:t>МАУ</w:t>
      </w:r>
      <w:r w:rsidR="00807E62">
        <w:rPr>
          <w:rFonts w:ascii="Times New Roman" w:hAnsi="Times New Roman" w:cs="Times New Roman"/>
        </w:rPr>
        <w:t xml:space="preserve"> </w:t>
      </w:r>
      <w:proofErr w:type="spellStart"/>
      <w:r w:rsidR="00807E62">
        <w:rPr>
          <w:rFonts w:ascii="Times New Roman" w:hAnsi="Times New Roman" w:cs="Times New Roman"/>
        </w:rPr>
        <w:t>ФКиС</w:t>
      </w:r>
      <w:proofErr w:type="spellEnd"/>
      <w:r w:rsidR="003904F4">
        <w:rPr>
          <w:rFonts w:ascii="Times New Roman" w:hAnsi="Times New Roman" w:cs="Times New Roman"/>
        </w:rPr>
        <w:t xml:space="preserve"> «</w:t>
      </w:r>
      <w:r w:rsidR="00807E62">
        <w:rPr>
          <w:rFonts w:ascii="Times New Roman" w:hAnsi="Times New Roman" w:cs="Times New Roman"/>
        </w:rPr>
        <w:t>Стадион «Спутник»</w:t>
      </w:r>
      <w:r w:rsidR="003904F4">
        <w:rPr>
          <w:rFonts w:ascii="Times New Roman" w:hAnsi="Times New Roman" w:cs="Times New Roman"/>
        </w:rPr>
        <w:t xml:space="preserve">     </w:t>
      </w:r>
      <w:r w:rsidR="003904F4">
        <w:rPr>
          <w:rFonts w:ascii="Times New Roman" w:hAnsi="Times New Roman" w:cs="Times New Roman"/>
        </w:rPr>
        <w:tab/>
        <w:t xml:space="preserve">    </w:t>
      </w:r>
      <w:r w:rsidR="00EE0AB9">
        <w:rPr>
          <w:rFonts w:ascii="Times New Roman" w:hAnsi="Times New Roman" w:cs="Times New Roman"/>
        </w:rPr>
        <w:t xml:space="preserve">        </w:t>
      </w:r>
      <w:r w:rsidRPr="001D0B55">
        <w:rPr>
          <w:rFonts w:ascii="Times New Roman" w:hAnsi="Times New Roman" w:cs="Times New Roman"/>
        </w:rPr>
        <w:t xml:space="preserve">_______________ </w:t>
      </w:r>
      <w:r w:rsidR="00BE0490">
        <w:rPr>
          <w:rFonts w:ascii="Times New Roman" w:hAnsi="Times New Roman" w:cs="Times New Roman"/>
        </w:rPr>
        <w:t xml:space="preserve">        </w:t>
      </w:r>
      <w:r w:rsidR="00807E62">
        <w:rPr>
          <w:rFonts w:ascii="Times New Roman" w:hAnsi="Times New Roman" w:cs="Times New Roman"/>
        </w:rPr>
        <w:t>К.Л.Новиков</w:t>
      </w:r>
    </w:p>
    <w:p w:rsidR="008B333D" w:rsidRDefault="008B333D" w:rsidP="008B333D">
      <w:pPr>
        <w:pStyle w:val="ConsPlusNonformat"/>
        <w:rPr>
          <w:rFonts w:ascii="Times New Roman" w:hAnsi="Times New Roman" w:cs="Times New Roman"/>
        </w:rPr>
      </w:pPr>
    </w:p>
    <w:p w:rsidR="001B2DAE" w:rsidRDefault="001B2DAE" w:rsidP="001B2D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</w:t>
      </w:r>
      <w:r w:rsidRPr="001D0B5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МАУФКиС</w:t>
      </w:r>
      <w:proofErr w:type="spellEnd"/>
      <w:r>
        <w:rPr>
          <w:rFonts w:ascii="Times New Roman" w:hAnsi="Times New Roman" w:cs="Times New Roman"/>
        </w:rPr>
        <w:t xml:space="preserve"> «Стадион «Спутник»</w:t>
      </w:r>
      <w:r w:rsidRPr="001D0B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</w:t>
      </w:r>
      <w:r w:rsidRPr="001D0B55">
        <w:rPr>
          <w:rFonts w:ascii="Times New Roman" w:hAnsi="Times New Roman" w:cs="Times New Roman"/>
        </w:rPr>
        <w:t>_______________</w:t>
      </w:r>
      <w:r w:rsidR="00BE0490">
        <w:rPr>
          <w:rFonts w:ascii="Times New Roman" w:hAnsi="Times New Roman" w:cs="Times New Roman"/>
        </w:rPr>
        <w:tab/>
        <w:t xml:space="preserve">         </w:t>
      </w:r>
      <w:proofErr w:type="spellStart"/>
      <w:r w:rsidR="00BE0490">
        <w:rPr>
          <w:rFonts w:ascii="Times New Roman" w:hAnsi="Times New Roman" w:cs="Times New Roman"/>
        </w:rPr>
        <w:t>Г.Н.Мухаметдинова</w:t>
      </w:r>
      <w:proofErr w:type="spellEnd"/>
    </w:p>
    <w:p w:rsidR="001B2DAE" w:rsidRPr="001D0B55" w:rsidRDefault="001B2DAE" w:rsidP="001B2DAE">
      <w:pPr>
        <w:pStyle w:val="ConsPlusNonformat"/>
        <w:rPr>
          <w:rFonts w:ascii="Times New Roman" w:hAnsi="Times New Roman" w:cs="Times New Roman"/>
        </w:rPr>
      </w:pPr>
    </w:p>
    <w:p w:rsidR="001B2DAE" w:rsidRPr="001D0B55" w:rsidRDefault="001B2DAE" w:rsidP="008B333D">
      <w:pPr>
        <w:pStyle w:val="ConsPlusNonformat"/>
        <w:rPr>
          <w:rFonts w:ascii="Times New Roman" w:hAnsi="Times New Roman" w:cs="Times New Roman"/>
        </w:rPr>
      </w:pPr>
    </w:p>
    <w:p w:rsidR="008B333D" w:rsidRDefault="00AA027E" w:rsidP="008B33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</w:t>
      </w:r>
      <w:r w:rsidR="003036B1">
        <w:rPr>
          <w:rFonts w:ascii="Times New Roman" w:hAnsi="Times New Roman" w:cs="Times New Roman"/>
        </w:rPr>
        <w:t xml:space="preserve"> </w:t>
      </w:r>
      <w:r w:rsidR="00807E62">
        <w:rPr>
          <w:rFonts w:ascii="Times New Roman" w:hAnsi="Times New Roman" w:cs="Times New Roman"/>
        </w:rPr>
        <w:t>250-23-93</w:t>
      </w:r>
    </w:p>
    <w:p w:rsidR="00807E62" w:rsidRDefault="00807E62" w:rsidP="008B333D">
      <w:pPr>
        <w:pStyle w:val="ConsPlusNonformat"/>
        <w:rPr>
          <w:rFonts w:ascii="Times New Roman" w:hAnsi="Times New Roman" w:cs="Times New Roman"/>
        </w:rPr>
      </w:pPr>
    </w:p>
    <w:p w:rsidR="00807E62" w:rsidRDefault="00807E62" w:rsidP="008B333D">
      <w:pPr>
        <w:pStyle w:val="ConsPlusNonformat"/>
        <w:rPr>
          <w:rFonts w:ascii="Times New Roman" w:hAnsi="Times New Roman" w:cs="Times New Roman"/>
        </w:rPr>
      </w:pPr>
    </w:p>
    <w:p w:rsidR="00807E62" w:rsidRDefault="00807E62" w:rsidP="008B333D">
      <w:pPr>
        <w:pStyle w:val="ConsPlusNonformat"/>
        <w:rPr>
          <w:rFonts w:ascii="Times New Roman" w:hAnsi="Times New Roman" w:cs="Times New Roman"/>
        </w:rPr>
      </w:pPr>
    </w:p>
    <w:p w:rsidR="00E85229" w:rsidRDefault="00E85229" w:rsidP="008B333D">
      <w:pPr>
        <w:pStyle w:val="ConsPlusNonformat"/>
        <w:rPr>
          <w:rFonts w:ascii="Times New Roman" w:hAnsi="Times New Roman" w:cs="Times New Roman"/>
        </w:rPr>
      </w:pPr>
      <w:bookmarkStart w:id="4" w:name="_GoBack"/>
      <w:bookmarkEnd w:id="4"/>
    </w:p>
    <w:p w:rsidR="00807E62" w:rsidRDefault="00807E62" w:rsidP="008B333D">
      <w:pPr>
        <w:pStyle w:val="ConsPlusNonformat"/>
        <w:rPr>
          <w:rFonts w:ascii="Times New Roman" w:hAnsi="Times New Roman" w:cs="Times New Roman"/>
        </w:rPr>
      </w:pPr>
    </w:p>
    <w:p w:rsidR="00807E62" w:rsidRPr="001D0B55" w:rsidRDefault="00807E62" w:rsidP="008B333D">
      <w:pPr>
        <w:pStyle w:val="ConsPlusNonformat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pStyle w:val="ConsPlusNonforma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СОГЛАСОВАН</w:t>
      </w:r>
    </w:p>
    <w:p w:rsidR="008B333D" w:rsidRPr="001D0B55" w:rsidRDefault="008B333D" w:rsidP="008B333D">
      <w:pPr>
        <w:pStyle w:val="ConsPlusNonforma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_____________________________________</w:t>
      </w:r>
    </w:p>
    <w:p w:rsidR="008B333D" w:rsidRPr="001D0B55" w:rsidRDefault="00C44BEE" w:rsidP="008B33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B333D" w:rsidRPr="001D0B55">
        <w:rPr>
          <w:rFonts w:ascii="Times New Roman" w:hAnsi="Times New Roman" w:cs="Times New Roman"/>
        </w:rPr>
        <w:t>ачальник департамента имущественных</w:t>
      </w:r>
    </w:p>
    <w:p w:rsidR="008B333D" w:rsidRPr="001D0B55" w:rsidRDefault="008B333D" w:rsidP="008B333D">
      <w:pPr>
        <w:pStyle w:val="ConsPlusNonforma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отнош</w:t>
      </w:r>
      <w:r w:rsidR="00C44BEE">
        <w:rPr>
          <w:rFonts w:ascii="Times New Roman" w:hAnsi="Times New Roman" w:cs="Times New Roman"/>
        </w:rPr>
        <w:t>ений администрации города Перми</w:t>
      </w:r>
    </w:p>
    <w:p w:rsidR="00ED4357" w:rsidRDefault="00ED4357" w:rsidP="008B3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</w:p>
    <w:sectPr w:rsidR="00ED4357" w:rsidSect="00ED4357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8B333D"/>
    <w:rsid w:val="0000593D"/>
    <w:rsid w:val="00013E4A"/>
    <w:rsid w:val="00054D1C"/>
    <w:rsid w:val="00073026"/>
    <w:rsid w:val="0009038C"/>
    <w:rsid w:val="00097407"/>
    <w:rsid w:val="000A51AD"/>
    <w:rsid w:val="000D6692"/>
    <w:rsid w:val="001263F6"/>
    <w:rsid w:val="001311CB"/>
    <w:rsid w:val="00134176"/>
    <w:rsid w:val="0015560A"/>
    <w:rsid w:val="0016635D"/>
    <w:rsid w:val="00166591"/>
    <w:rsid w:val="001939EE"/>
    <w:rsid w:val="001B2DAE"/>
    <w:rsid w:val="001B5B68"/>
    <w:rsid w:val="001D0B55"/>
    <w:rsid w:val="001E350C"/>
    <w:rsid w:val="0021416A"/>
    <w:rsid w:val="002329A9"/>
    <w:rsid w:val="00237E79"/>
    <w:rsid w:val="002416E1"/>
    <w:rsid w:val="002455D2"/>
    <w:rsid w:val="0025097B"/>
    <w:rsid w:val="00252552"/>
    <w:rsid w:val="002703DD"/>
    <w:rsid w:val="002821D7"/>
    <w:rsid w:val="002B3894"/>
    <w:rsid w:val="002C20B1"/>
    <w:rsid w:val="002C2E5D"/>
    <w:rsid w:val="002F64F5"/>
    <w:rsid w:val="00303528"/>
    <w:rsid w:val="003036B1"/>
    <w:rsid w:val="00316925"/>
    <w:rsid w:val="00320F59"/>
    <w:rsid w:val="00342E41"/>
    <w:rsid w:val="00352622"/>
    <w:rsid w:val="003904F4"/>
    <w:rsid w:val="0039199F"/>
    <w:rsid w:val="003C7E07"/>
    <w:rsid w:val="003D53A6"/>
    <w:rsid w:val="003E68D8"/>
    <w:rsid w:val="003F507F"/>
    <w:rsid w:val="003F51F7"/>
    <w:rsid w:val="003F63C1"/>
    <w:rsid w:val="004335D5"/>
    <w:rsid w:val="00460911"/>
    <w:rsid w:val="00473B9A"/>
    <w:rsid w:val="00494D08"/>
    <w:rsid w:val="004E1BF8"/>
    <w:rsid w:val="004E407A"/>
    <w:rsid w:val="00522D6B"/>
    <w:rsid w:val="0052614E"/>
    <w:rsid w:val="005578EF"/>
    <w:rsid w:val="005606D4"/>
    <w:rsid w:val="00575B97"/>
    <w:rsid w:val="00594D77"/>
    <w:rsid w:val="005A6F49"/>
    <w:rsid w:val="005B6F82"/>
    <w:rsid w:val="005C20FD"/>
    <w:rsid w:val="00607230"/>
    <w:rsid w:val="006132FC"/>
    <w:rsid w:val="00620663"/>
    <w:rsid w:val="00623575"/>
    <w:rsid w:val="006447E1"/>
    <w:rsid w:val="00654BE2"/>
    <w:rsid w:val="00660671"/>
    <w:rsid w:val="00687A15"/>
    <w:rsid w:val="00692E6C"/>
    <w:rsid w:val="006934A2"/>
    <w:rsid w:val="00693633"/>
    <w:rsid w:val="00695F92"/>
    <w:rsid w:val="006B4457"/>
    <w:rsid w:val="006C2EAA"/>
    <w:rsid w:val="006E1EAA"/>
    <w:rsid w:val="006F5013"/>
    <w:rsid w:val="006F7A62"/>
    <w:rsid w:val="007028B3"/>
    <w:rsid w:val="00710AF6"/>
    <w:rsid w:val="00712A91"/>
    <w:rsid w:val="007276B3"/>
    <w:rsid w:val="00752FD3"/>
    <w:rsid w:val="00753850"/>
    <w:rsid w:val="00760037"/>
    <w:rsid w:val="00764A85"/>
    <w:rsid w:val="0076764C"/>
    <w:rsid w:val="007A3F76"/>
    <w:rsid w:val="007B0053"/>
    <w:rsid w:val="007B2217"/>
    <w:rsid w:val="007B2CED"/>
    <w:rsid w:val="007E0FD0"/>
    <w:rsid w:val="007E6748"/>
    <w:rsid w:val="0080489C"/>
    <w:rsid w:val="00807E62"/>
    <w:rsid w:val="0081369C"/>
    <w:rsid w:val="00825CB8"/>
    <w:rsid w:val="0083792D"/>
    <w:rsid w:val="00856774"/>
    <w:rsid w:val="00882F7E"/>
    <w:rsid w:val="008A1A53"/>
    <w:rsid w:val="008B333D"/>
    <w:rsid w:val="008C768B"/>
    <w:rsid w:val="008D3337"/>
    <w:rsid w:val="008E3827"/>
    <w:rsid w:val="008E6584"/>
    <w:rsid w:val="008F2A39"/>
    <w:rsid w:val="00914C8E"/>
    <w:rsid w:val="00951DD4"/>
    <w:rsid w:val="00971CA3"/>
    <w:rsid w:val="00985CCD"/>
    <w:rsid w:val="00997063"/>
    <w:rsid w:val="009A14B6"/>
    <w:rsid w:val="009A7342"/>
    <w:rsid w:val="009C5D23"/>
    <w:rsid w:val="009C694F"/>
    <w:rsid w:val="009D4D1D"/>
    <w:rsid w:val="009D4E68"/>
    <w:rsid w:val="009D5AF6"/>
    <w:rsid w:val="009E7A05"/>
    <w:rsid w:val="009F5C2F"/>
    <w:rsid w:val="00A17936"/>
    <w:rsid w:val="00A34208"/>
    <w:rsid w:val="00A427BF"/>
    <w:rsid w:val="00A51FD2"/>
    <w:rsid w:val="00A52A79"/>
    <w:rsid w:val="00A64ADE"/>
    <w:rsid w:val="00AA027E"/>
    <w:rsid w:val="00AA1F39"/>
    <w:rsid w:val="00AD1AE8"/>
    <w:rsid w:val="00AE0034"/>
    <w:rsid w:val="00AF161F"/>
    <w:rsid w:val="00B42C17"/>
    <w:rsid w:val="00B47116"/>
    <w:rsid w:val="00B8660F"/>
    <w:rsid w:val="00B9743D"/>
    <w:rsid w:val="00BA36B5"/>
    <w:rsid w:val="00BB181F"/>
    <w:rsid w:val="00BB697B"/>
    <w:rsid w:val="00BC59FA"/>
    <w:rsid w:val="00BE0490"/>
    <w:rsid w:val="00BE43FA"/>
    <w:rsid w:val="00BE7E5F"/>
    <w:rsid w:val="00C11A23"/>
    <w:rsid w:val="00C14C9D"/>
    <w:rsid w:val="00C309B1"/>
    <w:rsid w:val="00C44BEE"/>
    <w:rsid w:val="00C54C61"/>
    <w:rsid w:val="00C60EBE"/>
    <w:rsid w:val="00C77C2F"/>
    <w:rsid w:val="00C85F50"/>
    <w:rsid w:val="00CA2B75"/>
    <w:rsid w:val="00CB293E"/>
    <w:rsid w:val="00CD54EC"/>
    <w:rsid w:val="00CD6CC5"/>
    <w:rsid w:val="00CD7630"/>
    <w:rsid w:val="00CE65BE"/>
    <w:rsid w:val="00D04FA5"/>
    <w:rsid w:val="00D136A8"/>
    <w:rsid w:val="00D2226E"/>
    <w:rsid w:val="00D25CA9"/>
    <w:rsid w:val="00D600E2"/>
    <w:rsid w:val="00D6469C"/>
    <w:rsid w:val="00D701DB"/>
    <w:rsid w:val="00D822C1"/>
    <w:rsid w:val="00D8245D"/>
    <w:rsid w:val="00D93058"/>
    <w:rsid w:val="00D9558A"/>
    <w:rsid w:val="00DD004A"/>
    <w:rsid w:val="00DE348C"/>
    <w:rsid w:val="00DE61A1"/>
    <w:rsid w:val="00E3069D"/>
    <w:rsid w:val="00E30BBD"/>
    <w:rsid w:val="00E37582"/>
    <w:rsid w:val="00E46307"/>
    <w:rsid w:val="00E5060C"/>
    <w:rsid w:val="00E550B0"/>
    <w:rsid w:val="00E60657"/>
    <w:rsid w:val="00E63A51"/>
    <w:rsid w:val="00E85229"/>
    <w:rsid w:val="00EC3D60"/>
    <w:rsid w:val="00ED4357"/>
    <w:rsid w:val="00EE0AB9"/>
    <w:rsid w:val="00EE7F2F"/>
    <w:rsid w:val="00EF1C00"/>
    <w:rsid w:val="00EF4B72"/>
    <w:rsid w:val="00F10BEB"/>
    <w:rsid w:val="00F15DB3"/>
    <w:rsid w:val="00F20235"/>
    <w:rsid w:val="00F26766"/>
    <w:rsid w:val="00F4369D"/>
    <w:rsid w:val="00F532F4"/>
    <w:rsid w:val="00F56769"/>
    <w:rsid w:val="00F63A9B"/>
    <w:rsid w:val="00F8580A"/>
    <w:rsid w:val="00F960C4"/>
    <w:rsid w:val="00FB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3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8B33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Subtitle"/>
    <w:basedOn w:val="a"/>
    <w:link w:val="a4"/>
    <w:qFormat/>
    <w:rsid w:val="003919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39199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654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4BE2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102EA-8704-46B3-B075-BDD81EEF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2013-05-08T07:22:00Z</cp:lastPrinted>
  <dcterms:created xsi:type="dcterms:W3CDTF">2013-04-28T13:44:00Z</dcterms:created>
  <dcterms:modified xsi:type="dcterms:W3CDTF">2013-05-08T07:22:00Z</dcterms:modified>
</cp:coreProperties>
</file>