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A7" w:rsidRDefault="002D53A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D53A7" w:rsidRDefault="002D53A7">
      <w:pPr>
        <w:pStyle w:val="ConsPlusNormal"/>
        <w:jc w:val="both"/>
        <w:outlineLvl w:val="0"/>
      </w:pPr>
    </w:p>
    <w:p w:rsidR="002D53A7" w:rsidRDefault="002D53A7">
      <w:pPr>
        <w:pStyle w:val="ConsPlusTitle"/>
        <w:jc w:val="center"/>
        <w:outlineLvl w:val="0"/>
      </w:pPr>
      <w:r>
        <w:t>АДМИНИСТРАЦИЯ ГОРОДА ПЕРМИ</w:t>
      </w:r>
    </w:p>
    <w:p w:rsidR="002D53A7" w:rsidRDefault="002D53A7">
      <w:pPr>
        <w:pStyle w:val="ConsPlusTitle"/>
        <w:jc w:val="center"/>
      </w:pPr>
    </w:p>
    <w:p w:rsidR="002D53A7" w:rsidRDefault="002D53A7">
      <w:pPr>
        <w:pStyle w:val="ConsPlusTitle"/>
        <w:jc w:val="center"/>
      </w:pPr>
      <w:r>
        <w:t>ПОСТАНОВЛЕНИЕ</w:t>
      </w:r>
    </w:p>
    <w:p w:rsidR="002D53A7" w:rsidRDefault="002D53A7">
      <w:pPr>
        <w:pStyle w:val="ConsPlusTitle"/>
        <w:jc w:val="center"/>
      </w:pPr>
      <w:r>
        <w:t>от 30 октября 2014 г. N 793</w:t>
      </w:r>
    </w:p>
    <w:p w:rsidR="002D53A7" w:rsidRDefault="002D53A7">
      <w:pPr>
        <w:pStyle w:val="ConsPlusTitle"/>
        <w:jc w:val="center"/>
      </w:pPr>
    </w:p>
    <w:p w:rsidR="002D53A7" w:rsidRDefault="002D53A7">
      <w:pPr>
        <w:pStyle w:val="ConsPlusTitle"/>
        <w:jc w:val="center"/>
      </w:pPr>
      <w:r>
        <w:t>ОБ УТВЕРЖДЕНИИ ПОЛОЖЕНИЯ О ДЕПАРТАМЕНТЕ ПЛАНИРОВАНИЯ</w:t>
      </w:r>
    </w:p>
    <w:p w:rsidR="002D53A7" w:rsidRDefault="002D53A7">
      <w:pPr>
        <w:pStyle w:val="ConsPlusTitle"/>
        <w:jc w:val="center"/>
      </w:pPr>
      <w:r>
        <w:t>И МОНИТОРИНГА АДМИНИСТРАЦИИ ГОРОДА ПЕРМИ</w:t>
      </w:r>
    </w:p>
    <w:p w:rsidR="002D53A7" w:rsidRDefault="002D53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53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53A7" w:rsidRDefault="002D53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53A7" w:rsidRDefault="002D53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08.02.2017 </w:t>
            </w:r>
            <w:hyperlink r:id="rId5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2D53A7" w:rsidRDefault="002D5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30.08.2017 </w:t>
            </w:r>
            <w:hyperlink r:id="rId6" w:history="1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05.03.2019 </w:t>
            </w:r>
            <w:hyperlink r:id="rId7" w:history="1">
              <w:r>
                <w:rPr>
                  <w:color w:val="0000FF"/>
                </w:rPr>
                <w:t>N 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ind w:firstLine="540"/>
        <w:jc w:val="both"/>
      </w:pPr>
      <w:r>
        <w:t xml:space="preserve">На основании </w:t>
      </w:r>
      <w:hyperlink r:id="rId8" w:history="1">
        <w:r>
          <w:rPr>
            <w:color w:val="0000FF"/>
          </w:rPr>
          <w:t>решения</w:t>
        </w:r>
      </w:hyperlink>
      <w:r>
        <w:t xml:space="preserve"> Пермской городской Думы от 29 июня 2006 г. N 128 "О структуре администрации города Перми" администрация города Перми постановляет: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ind w:firstLine="540"/>
        <w:jc w:val="both"/>
      </w:pPr>
      <w:r>
        <w:t>1. Переименовать планово-экономический департамент администрации города Перми в департамент планирования и мониторинга администрации города Перми.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 xml:space="preserve">2.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департаменте планирования и мониторинга администрации города Перми.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2D53A7" w:rsidRDefault="002D53A7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 марта 2011 г. N 78 "Об утверждении Положения о комитете по управлению муниципальными учреждениями администрации города Перми";</w:t>
      </w:r>
    </w:p>
    <w:p w:rsidR="002D53A7" w:rsidRDefault="002D53A7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8</w:t>
        </w:r>
      </w:hyperlink>
      <w:r>
        <w:t xml:space="preserve"> Постановления администрации города Перми от 27 октября 2011 г. N 682 "О внесении изменений в отдельные постановления администрации города Перми";</w:t>
      </w:r>
    </w:p>
    <w:p w:rsidR="002D53A7" w:rsidRDefault="002D53A7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11 июня 2013 г. N 476 "О внесении изменений в Положение о комитете по управлению муниципальными учреждениями администрации города Перми, утвержденное Постановлением администрации города Перми от 01.03.2011 N 78";</w:t>
      </w:r>
    </w:p>
    <w:p w:rsidR="002D53A7" w:rsidRDefault="002D53A7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администрации города Перми от 4 апреля 2014 г. N 225 "Об утверждении Положения о планово-экономическом департаменте администрации города Перми".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января 2015 г.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6. Контроль за исполнением постановления возложить на заместителя главы администрации города Перми Агеева В.Г.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jc w:val="right"/>
      </w:pPr>
      <w:r>
        <w:t>Глава администрации города Перми</w:t>
      </w:r>
    </w:p>
    <w:p w:rsidR="002D53A7" w:rsidRDefault="002D53A7">
      <w:pPr>
        <w:pStyle w:val="ConsPlusNormal"/>
        <w:jc w:val="right"/>
      </w:pPr>
      <w:r>
        <w:t>Д.И.САМОЙЛОВ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jc w:val="right"/>
        <w:outlineLvl w:val="0"/>
      </w:pPr>
      <w:r>
        <w:t>УТВЕРЖДЕНО</w:t>
      </w:r>
    </w:p>
    <w:p w:rsidR="002D53A7" w:rsidRDefault="002D53A7">
      <w:pPr>
        <w:pStyle w:val="ConsPlusNormal"/>
        <w:jc w:val="right"/>
      </w:pPr>
      <w:r>
        <w:t>Постановлением</w:t>
      </w:r>
    </w:p>
    <w:p w:rsidR="002D53A7" w:rsidRDefault="002D53A7">
      <w:pPr>
        <w:pStyle w:val="ConsPlusNormal"/>
        <w:jc w:val="right"/>
      </w:pPr>
      <w:r>
        <w:t>администрации города Перми</w:t>
      </w:r>
    </w:p>
    <w:p w:rsidR="002D53A7" w:rsidRDefault="002D53A7">
      <w:pPr>
        <w:pStyle w:val="ConsPlusNormal"/>
        <w:jc w:val="right"/>
      </w:pPr>
      <w:r>
        <w:t>от 30.10.2014 N 793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Title"/>
        <w:jc w:val="center"/>
      </w:pPr>
      <w:bookmarkStart w:id="0" w:name="P37"/>
      <w:bookmarkEnd w:id="0"/>
      <w:r>
        <w:t>ПОЛОЖЕНИЕ</w:t>
      </w:r>
    </w:p>
    <w:p w:rsidR="002D53A7" w:rsidRDefault="002D53A7">
      <w:pPr>
        <w:pStyle w:val="ConsPlusTitle"/>
        <w:jc w:val="center"/>
      </w:pPr>
      <w:r>
        <w:t>О ДЕПАРТАМЕНТЕ ПЛАНИРОВАНИЯ И МОНИТОРИНГА АДМИНИСТРАЦИИ</w:t>
      </w:r>
    </w:p>
    <w:p w:rsidR="002D53A7" w:rsidRDefault="002D53A7">
      <w:pPr>
        <w:pStyle w:val="ConsPlusTitle"/>
        <w:jc w:val="center"/>
      </w:pPr>
      <w:r>
        <w:t>ГОРОДА ПЕРМИ</w:t>
      </w:r>
    </w:p>
    <w:p w:rsidR="002D53A7" w:rsidRDefault="002D53A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53A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53A7" w:rsidRDefault="002D53A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53A7" w:rsidRDefault="002D53A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г. Перми от 08.02.2017 </w:t>
            </w:r>
            <w:hyperlink r:id="rId13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2D53A7" w:rsidRDefault="002D53A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30.08.2017 </w:t>
            </w:r>
            <w:hyperlink r:id="rId14" w:history="1">
              <w:r>
                <w:rPr>
                  <w:color w:val="0000FF"/>
                </w:rPr>
                <w:t>N 667</w:t>
              </w:r>
            </w:hyperlink>
            <w:r>
              <w:rPr>
                <w:color w:val="392C69"/>
              </w:rPr>
              <w:t xml:space="preserve">, от 05.03.2019 </w:t>
            </w:r>
            <w:hyperlink r:id="rId15" w:history="1">
              <w:r>
                <w:rPr>
                  <w:color w:val="0000FF"/>
                </w:rPr>
                <w:t>N 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53A7" w:rsidRDefault="002D53A7">
      <w:pPr>
        <w:pStyle w:val="ConsPlusNormal"/>
        <w:jc w:val="both"/>
      </w:pPr>
    </w:p>
    <w:p w:rsidR="002D53A7" w:rsidRDefault="002D53A7">
      <w:pPr>
        <w:pStyle w:val="ConsPlusTitle"/>
        <w:jc w:val="center"/>
        <w:outlineLvl w:val="1"/>
      </w:pPr>
      <w:r>
        <w:t>I. Общие положения</w:t>
      </w:r>
    </w:p>
    <w:p w:rsidR="002D53A7" w:rsidRDefault="002D53A7">
      <w:pPr>
        <w:pStyle w:val="ConsPlusNormal"/>
        <w:jc w:val="center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2D53A7" w:rsidRDefault="002D53A7">
      <w:pPr>
        <w:pStyle w:val="ConsPlusNormal"/>
        <w:jc w:val="center"/>
      </w:pPr>
      <w:r>
        <w:t>от 30.08.2017 N 667)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ind w:firstLine="540"/>
        <w:jc w:val="both"/>
      </w:pPr>
      <w:r>
        <w:t>1.1. Настоящее Положение о департаменте планирования и мониторинга администрации города Перми устанавливает компетенцию департамента планирования и мониторинга администрации города Перми (далее - Положение, Департамент), которая включает права и обязанности, предоставленные Департаменту для осуществления целей, задач и функций.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1.2. Департамент является функциональным подразделением администрации города Перми.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Департамент не обладает статусом юридического лица.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 xml:space="preserve">1.3. Департамент в своей деятельности руководствуется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Пермского края (области), </w:t>
      </w:r>
      <w:hyperlink r:id="rId18" w:history="1">
        <w:r>
          <w:rPr>
            <w:color w:val="0000FF"/>
          </w:rPr>
          <w:t>Уставом</w:t>
        </w:r>
      </w:hyperlink>
      <w:r>
        <w:t xml:space="preserve"> города Перми, правовыми актами города Перми, а также настоящим Положением.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1.4. Департамент имеет печать, штампы и бланки установленного образца.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1.5. Департамент в своей деятельности подотчетен Главе города Перми, первому заместителю главы администрации города Перми, осуществляющему общее руководство Департаментом.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1.6. Департамент возглавляет начальник департамента планирования и мониторинга администрации города Перми.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1.7. Структура и штатное расписание Департамента утверждаются в порядке, установленном в администрации города Перми.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1.8. Специалисты Департамента, замещающие должности муниципальной службы, являются муниципальными служащими администрации города Перми.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1.9. Финансирование Департамента осуществляется за счет средств бюджета города Перми.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1.10. Полное наименование: Департамент планирования и мониторинга администрации города Перми.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1.11. Место нахождения, почтовый адрес: 614000, г. Пермь, ул. Ленина, 23, электронный адрес: dpm@gorodperm.ru.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Title"/>
        <w:jc w:val="center"/>
        <w:outlineLvl w:val="1"/>
      </w:pPr>
      <w:r>
        <w:t>II. Цели и задачи</w:t>
      </w:r>
    </w:p>
    <w:p w:rsidR="002D53A7" w:rsidRDefault="002D53A7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2D53A7" w:rsidRDefault="002D53A7">
      <w:pPr>
        <w:pStyle w:val="ConsPlusNormal"/>
        <w:jc w:val="center"/>
      </w:pPr>
      <w:r>
        <w:t>от 30.08.2017 N 667)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ind w:firstLine="540"/>
        <w:jc w:val="both"/>
      </w:pPr>
      <w:r>
        <w:t>2.1. Основной целью деятельности Департамента является формирование и совершенствование механизмов эффективного управления социально-экономическим развитием города Перми.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2.2. Основными задачами Департамента являются: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2.2.1. формирование и совершенствование системы стратегического планирования социально-экономического развития города Перми;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2.2.2. формирование и совершенствование системы среднесрочного планирования деятельности администрации города Перми в рамках управления, ориентированного на результат;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2.2.3. организация проектной деятельности в администрации города Перми;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2.2.4. организация сбора статистической информации и мониторинга социально-экономического развития города Перми.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Title"/>
        <w:jc w:val="center"/>
        <w:outlineLvl w:val="1"/>
      </w:pPr>
      <w:r>
        <w:t>III. Функции</w:t>
      </w:r>
    </w:p>
    <w:p w:rsidR="002D53A7" w:rsidRDefault="002D53A7">
      <w:pPr>
        <w:pStyle w:val="ConsPlusNormal"/>
        <w:jc w:val="center"/>
      </w:pPr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2D53A7" w:rsidRDefault="002D53A7">
      <w:pPr>
        <w:pStyle w:val="ConsPlusNormal"/>
        <w:jc w:val="center"/>
      </w:pPr>
      <w:r>
        <w:t>от 30.08.2017 N 667)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ind w:firstLine="540"/>
        <w:jc w:val="both"/>
      </w:pPr>
      <w:r>
        <w:t>3.1. В области формирования и совершенствования системы стратегического планирования социально-экономического развития города Перми: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3.1.1. разработка и совершенствование нормативных правовых актов, регламентирующих систему стратегического планирования в городе Перми;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3.1.2. осуществление функций уполномоченного органа в сфере стратегического планирования в администрации города Перми, в том числе организация разработки и корректировки Стратегии социально-экономического развития города Перми, Плана мероприятий по реализации Стратегии социально-экономического развития города Перми, прогноза социально-экономического развития города Перми на долгосрочный период;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3.1.3. мониторинг реализации документов стратегического планирования социально-экономического развития города Перми;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3.1.4. обеспечение деятельности рабочей группы по планированию социально-экономического развития города Перми;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3.1.5. методическое сопровождение процессов стратегического планирования в городе Перми.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3.2. В области формирования и совершенствования системы среднесрочного планирования деятельности администрации города Перми в рамках управления, ориентированного на результат: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3.2.1. разработка и совершенствование нормативных правовых актов, регламентирующих систему среднесрочного планирования и мониторинга деятельности администрации города Перми в рамках управления, ориентированного на результат;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3.2.2. формирование системы целей, задач и показателей деятельности администрации города Перми в рамках управления, ориентированного на результат;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lastRenderedPageBreak/>
        <w:t>3.2.3. экспертиза, мониторинг и оценка эффективности реализации муниципальных программ, ведомственных целевых программ, инвестиционных проектов, проектов администрации города Перми, приоритетных проектов администрации города Перми;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3.2.4. обеспечение деятельности Бюджетной комиссии города Перми, комиссии по разработке и реализации инвестиционных проектов администрации города Перми;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3.2.5. методическое сопровождение процессов среднесрочного планирования деятельности администрации города Перми в рамках управления, ориентированного на результат.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3.3. В области организации проектной деятельности в администрации города Перми: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3.3.1. разработка и совершенствование нормативных правовых актов по организации проектной деятельности в администрации города Перми;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3.3.2. осуществление функций муниципального проектного офиса по организации проектной деятельности в администрации города Перми;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3.3.3. обеспечение деятельности проектного комитета администрации города Перми.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3.4. В области организации сбора статистической информации и мониторинга социально-экономического развития города Перми: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3.4.1. проведение анализа состояния и тенденций социально-экономического развития города Перми;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3.4.2. прогнозирование социально-экономического развития города Перми на среднесрочный период;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3.4.3. организация системы регулярного сбора статистических показателей социально-экономического развития города Перми;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3.4.4. формирование и техническая поддержка информационно-аналитической системы "Муниципальная статистика";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3.4.5. организация сбора и мониторинг показателей эффективности деятельности администрации города Перми, формирование и представление отчетности в установленном порядке;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3.4.6. планирование, организация проведения и представление результатов комплексных социологических исследований в установленном порядке.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3.5. Экспертиза правовых актов города Перми на: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соответствие системе целеполагания, управленческим задачам;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результативность выбранных способов достижения целей, решения задач социально-экономического развития города Перми, определенных документами стратегического планирования города Перми;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наличие возможных рисков при реализации управленческих решений.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3.6. Формирование общих подходов по вопросам тарифного регулирования, в том числе обеспечение деятельности комиссии по регулированию цен и тарифов.</w:t>
      </w:r>
    </w:p>
    <w:p w:rsidR="002D53A7" w:rsidRDefault="002D53A7">
      <w:pPr>
        <w:pStyle w:val="ConsPlusNonformat"/>
        <w:spacing w:before="200"/>
        <w:jc w:val="both"/>
      </w:pPr>
      <w:r>
        <w:t xml:space="preserve">       1</w:t>
      </w:r>
    </w:p>
    <w:p w:rsidR="002D53A7" w:rsidRDefault="002D53A7">
      <w:pPr>
        <w:pStyle w:val="ConsPlusNonformat"/>
        <w:jc w:val="both"/>
      </w:pPr>
      <w:r>
        <w:t xml:space="preserve">    3.6 .    Обеспечение    координации     деятельности    функциональных,</w:t>
      </w:r>
    </w:p>
    <w:p w:rsidR="002D53A7" w:rsidRDefault="002D53A7">
      <w:pPr>
        <w:pStyle w:val="ConsPlusNonformat"/>
        <w:jc w:val="both"/>
      </w:pPr>
      <w:proofErr w:type="gramStart"/>
      <w:r>
        <w:t>территориальных  органов</w:t>
      </w:r>
      <w:proofErr w:type="gramEnd"/>
      <w:r>
        <w:t>, функциональных подразделений администрации города</w:t>
      </w:r>
    </w:p>
    <w:p w:rsidR="002D53A7" w:rsidRDefault="002D53A7">
      <w:pPr>
        <w:pStyle w:val="ConsPlusNonformat"/>
        <w:jc w:val="both"/>
      </w:pPr>
      <w:r>
        <w:lastRenderedPageBreak/>
        <w:t>Перми по вопросам развития Пермской городской агломерации.</w:t>
      </w:r>
    </w:p>
    <w:p w:rsidR="002D53A7" w:rsidRDefault="002D53A7">
      <w:pPr>
        <w:pStyle w:val="ConsPlusNonformat"/>
        <w:jc w:val="both"/>
      </w:pPr>
      <w:r>
        <w:t xml:space="preserve">       1</w:t>
      </w:r>
    </w:p>
    <w:p w:rsidR="002D53A7" w:rsidRDefault="002D53A7">
      <w:pPr>
        <w:pStyle w:val="ConsPlusNonformat"/>
        <w:jc w:val="both"/>
      </w:pPr>
      <w:r>
        <w:t xml:space="preserve">(п. </w:t>
      </w:r>
      <w:proofErr w:type="gramStart"/>
      <w:r>
        <w:t>3.6  введен</w:t>
      </w:r>
      <w:proofErr w:type="gramEnd"/>
      <w:r>
        <w:t xml:space="preserve">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г. Перми от 05.03.2019 N 8-П)</w:t>
      </w:r>
    </w:p>
    <w:p w:rsidR="002D53A7" w:rsidRDefault="002D53A7">
      <w:pPr>
        <w:pStyle w:val="ConsPlusNormal"/>
        <w:ind w:firstLine="540"/>
        <w:jc w:val="both"/>
      </w:pPr>
      <w:r>
        <w:t xml:space="preserve">3.7. Осуществление иных функций, отнесенных законодательством или </w:t>
      </w:r>
      <w:hyperlink r:id="rId22" w:history="1">
        <w:r>
          <w:rPr>
            <w:color w:val="0000FF"/>
          </w:rPr>
          <w:t>Уставом</w:t>
        </w:r>
      </w:hyperlink>
      <w:r>
        <w:t xml:space="preserve"> города Перми к ведению администрации города Перми и закрепленных за Департаментом правовыми актами города Перми.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Title"/>
        <w:jc w:val="center"/>
        <w:outlineLvl w:val="1"/>
      </w:pPr>
      <w:r>
        <w:t>IV. Права и обязанности</w:t>
      </w:r>
    </w:p>
    <w:p w:rsidR="002D53A7" w:rsidRDefault="002D53A7">
      <w:pPr>
        <w:pStyle w:val="ConsPlusNormal"/>
        <w:jc w:val="center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2D53A7" w:rsidRDefault="002D53A7">
      <w:pPr>
        <w:pStyle w:val="ConsPlusNormal"/>
        <w:jc w:val="center"/>
      </w:pPr>
      <w:r>
        <w:t>от 30.08.2017 N 667)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ind w:firstLine="540"/>
        <w:jc w:val="both"/>
      </w:pPr>
      <w:r>
        <w:t>4.1. Департамент имеет право: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4.1.1. запрашивать и получать в установленном порядке от органов государственной власти, органов местного самоуправления, функциональных, территориальных органов, функциональных подразделений администрации города Перми, физических и юридических лиц, индивидуальных предпринимателей, осуществляющих свою деятельность на территории города Перми, сведения, документы и иные материалы, необходимые для осуществления возложенных на Департамент функций;</w:t>
      </w:r>
    </w:p>
    <w:p w:rsidR="002D53A7" w:rsidRDefault="002D53A7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4.1.2. осуществлять разработку методических материалов и рекомендаций по вопросам, отнесенным к компетенции Департамента;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4.1.3. согласовывать проекты правовых актов города Перми в пределах компетенции Департамента;</w:t>
      </w:r>
    </w:p>
    <w:p w:rsidR="002D53A7" w:rsidRDefault="002D53A7">
      <w:pPr>
        <w:pStyle w:val="ConsPlusNormal"/>
        <w:jc w:val="both"/>
      </w:pPr>
      <w:r>
        <w:t xml:space="preserve">(п. 4.1.3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4.1.4. организовывать совещания для рассмотрения вопросов, отнесенных к компетенции Департамента;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4.1.5. принимать участие в разработке проектов правовых актов города Перми по вопросам, отнесенным к компетенции Департамента;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4.1.6. привлекать для разработки проектов правовых актов города Перми, расчетов и других документов муниципальные учреждения, научные, экономические, социологические и другие организации и учреждения, ученых и специалистов на договорной основе;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4.1.7. вносить предложения Главе города Перми, первому заместителю главы администрации города Перми, заместителям главы администрации города Перми по вопросам, отнесенным к компетенции Департамента;</w:t>
      </w:r>
    </w:p>
    <w:p w:rsidR="002D53A7" w:rsidRDefault="002D53A7">
      <w:pPr>
        <w:pStyle w:val="ConsPlusNormal"/>
        <w:jc w:val="both"/>
      </w:pPr>
      <w:r>
        <w:t xml:space="preserve">(п. 4.1.7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4.1.8. разрабатывать предложения к планам и программам, принимаемым федеральными органами государственной власти, органами государственной власти Пермского края и затрагивающим интересы жителей города Перми в части, относящейся к компетенции Департамента;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4.1.9. принимать участие в заседаниях координационных, совещательных и иных органов по вопросам, отнесенным к компетенции Департамента;</w:t>
      </w:r>
    </w:p>
    <w:p w:rsidR="002D53A7" w:rsidRDefault="002D53A7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4.1.10. осуществлять иные действия, предусмотренные действующим законодательством.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4.2. Департамент обязан: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lastRenderedPageBreak/>
        <w:t>4.2.1. соблюдать требования действующего законодательства;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4.2.2. действовать в интересах муниципального образования город Пермь;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4.2.3. обеспечивать решение задач и выполнение функций Департамента, установленных настоящим Положением;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4.2.4. осуществлять свою деятельность на основе текущих и перспективных планов администрации города Перми;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4.2.5. своевременно и в полном объеме формировать отчеты, предусмотренные действующим законодательством и правовыми актами города Перми;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4.2.6. способствовать повышению профессионального уровня специалистов Департамента.</w:t>
      </w:r>
    </w:p>
    <w:p w:rsidR="002D53A7" w:rsidRDefault="002D53A7">
      <w:pPr>
        <w:pStyle w:val="ConsPlusNormal"/>
        <w:jc w:val="both"/>
      </w:pPr>
      <w:r>
        <w:t xml:space="preserve">(п. 4.2.6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4.3. Начальник Департамента и специалисты Департамента обязаны:</w:t>
      </w:r>
    </w:p>
    <w:p w:rsidR="002D53A7" w:rsidRDefault="002D53A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 xml:space="preserve">исполнять основные обязанности муниципального служащего, соблюдать ограничения и не нарушать запреты, предусмотренные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 xml:space="preserve">соблюдать ограничения и запреты, исполнять обязанности, предусмотренные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том числе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уведомлять представителя нанимателя (работодателя), органы прокуратуры или другие государственные органы обо всех случаях обращения к ним каких-либо лиц в целях склонения к совершению коррупционных правонарушений, принимать меры по недопущению любой возможности возникновения конфликта интересов;</w:t>
      </w:r>
    </w:p>
    <w:p w:rsidR="002D53A7" w:rsidRDefault="002D53A7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 xml:space="preserve">соблюдать положения </w:t>
      </w:r>
      <w:hyperlink r:id="rId33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Title"/>
        <w:jc w:val="center"/>
        <w:outlineLvl w:val="1"/>
      </w:pPr>
      <w:r>
        <w:t>V. Руководство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ind w:firstLine="540"/>
        <w:jc w:val="both"/>
      </w:pPr>
      <w:r>
        <w:t>5.1. Начальник Департамента назначается на должность и освобождается от должности в установленном порядке.</w:t>
      </w:r>
    </w:p>
    <w:p w:rsidR="002D53A7" w:rsidRDefault="002D53A7">
      <w:pPr>
        <w:pStyle w:val="ConsPlusNormal"/>
        <w:jc w:val="both"/>
      </w:pPr>
      <w:r>
        <w:t xml:space="preserve">(п. 5.1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5.2. На должность начальника Департамента назначается лицо, соответствующее установленным правовыми актами администрации города Перми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обязанностей.</w:t>
      </w:r>
    </w:p>
    <w:p w:rsidR="002D53A7" w:rsidRDefault="002D53A7">
      <w:pPr>
        <w:pStyle w:val="ConsPlusNormal"/>
        <w:jc w:val="both"/>
      </w:pPr>
      <w:r>
        <w:t xml:space="preserve">(п. 5.2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5.3. Начальник Департамента имеет заместителя, который назначается на должность и освобождается от должности руководителем аппарата администрации города Перми в установленном порядке.</w:t>
      </w:r>
    </w:p>
    <w:p w:rsidR="002D53A7" w:rsidRDefault="002D53A7">
      <w:pPr>
        <w:pStyle w:val="ConsPlusNormal"/>
        <w:jc w:val="both"/>
      </w:pPr>
      <w:r>
        <w:t xml:space="preserve">(п. 5.3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5.4. Начальник Департамента: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lastRenderedPageBreak/>
        <w:t>5.4.1. осуществляет непосредственное руководство деятельностью Департамента, организует работу Департамента в соответствии с настоящим Положением;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5.4.2. дает указания по вопросам деятельности Департамента, обязательные для исполнения всеми работниками Департамента;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5.4.3. определяет полномочия, распределяет обязанности специалистов Департамента, утверждает положения о структурных подразделениях Департамента, должностные инструкции специалистов Департамента, устанавливает степень ответственности специалистов Департамента за порученную работу, способствует повышению их квалификации;</w:t>
      </w:r>
    </w:p>
    <w:p w:rsidR="002D53A7" w:rsidRDefault="002D53A7">
      <w:pPr>
        <w:pStyle w:val="ConsPlusNormal"/>
        <w:jc w:val="both"/>
      </w:pPr>
      <w:r>
        <w:t xml:space="preserve">(п. 5.4.3 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5.4.4. способствует повышению эффективности и результативности труда специалистов Департамента, принимает меры по поддержанию и соблюдению исполнительской и трудовой дисциплины;</w:t>
      </w:r>
    </w:p>
    <w:p w:rsidR="002D53A7" w:rsidRDefault="002D53A7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5.4.5. вносит предложения в установленном порядке о назначении на должность, освобождении от должности, о поощрении и привлечении к дисциплинарной ответственности специалистов Департамента, определяет размеры премий, материальной помощи, надбавок и иных стимулирующих выплат в соответствии с действующим законодательством;</w:t>
      </w:r>
    </w:p>
    <w:p w:rsidR="002D53A7" w:rsidRDefault="002D53A7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 xml:space="preserve">5.4.6. заключает муниципальные контракты, подписывает документацию по осуществлению закупок в рамках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в пределах компетенции Департамента на основании распоряжения администрации города Перми;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>5.4.7. работает со сведениями, составляющими государственную тайну, по направлениям деятельности Департамента в соответствии с установленной формой допуска.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Title"/>
        <w:jc w:val="center"/>
        <w:outlineLvl w:val="1"/>
      </w:pPr>
      <w:r>
        <w:t>VI. Ответственность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ind w:firstLine="540"/>
        <w:jc w:val="both"/>
      </w:pPr>
      <w:r>
        <w:t xml:space="preserve">6.1. Начальник Департамента несет персональную ответственность в соответствии с действующим законодательством за неисполнение или ненадлежащее исполнение возложенных на Департамент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Федерации".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 xml:space="preserve">6.2. Специалисты Департамента несут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запретов, несоблюдение ограничений, связанных с прохождением муниципальной службы, предусмотренных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 марта 2007 г. N 25-ФЗ "О муниципальной службе в Российской Федерации".</w:t>
      </w:r>
    </w:p>
    <w:p w:rsidR="002D53A7" w:rsidRDefault="002D53A7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 xml:space="preserve">6.3. Начальник и специалисты Департамента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</w:t>
      </w:r>
      <w:r>
        <w:lastRenderedPageBreak/>
        <w:t>предотвращению подобного конфликта, обязанности по уведомлению представителя нанимателя (работодателя), органов прокуратуры или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2D53A7" w:rsidRDefault="002D53A7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spacing w:before="220"/>
        <w:ind w:firstLine="540"/>
        <w:jc w:val="both"/>
      </w:pPr>
      <w:r>
        <w:t xml:space="preserve">6.4. Начальник и специалисты Департамента несут ответственность за нарушение положений </w:t>
      </w:r>
      <w:hyperlink r:id="rId46" w:history="1">
        <w:r>
          <w:rPr>
            <w:color w:val="0000FF"/>
          </w:rPr>
          <w:t>Кодекса</w:t>
        </w:r>
      </w:hyperlink>
      <w:r>
        <w:t xml:space="preserve"> этики и служебного поведения муниципальных служащих администрации города Перми.</w:t>
      </w:r>
    </w:p>
    <w:p w:rsidR="002D53A7" w:rsidRDefault="002D53A7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Title"/>
        <w:jc w:val="center"/>
        <w:outlineLvl w:val="1"/>
      </w:pPr>
      <w:r>
        <w:t>VII. Взаимоотношения и связи</w:t>
      </w:r>
    </w:p>
    <w:p w:rsidR="002D53A7" w:rsidRDefault="002D53A7">
      <w:pPr>
        <w:pStyle w:val="ConsPlusNormal"/>
        <w:jc w:val="center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г. Перми</w:t>
      </w:r>
    </w:p>
    <w:p w:rsidR="002D53A7" w:rsidRDefault="002D53A7">
      <w:pPr>
        <w:pStyle w:val="ConsPlusNormal"/>
        <w:jc w:val="center"/>
      </w:pPr>
      <w:r>
        <w:t>от 30.08.2017 N 667)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ind w:firstLine="540"/>
        <w:jc w:val="both"/>
      </w:pPr>
      <w:r>
        <w:t>Департамент в процессе осуществления своих функций взаимодействует с функциональными, территориальными органами, функциональными подразделениями администрации города Перми, органами государственной власти, органами местного самоуправления, общественными объединениями, юридическими и физическими лицами в пределах установленных Департаменту целей и задач.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Title"/>
        <w:jc w:val="center"/>
        <w:outlineLvl w:val="1"/>
      </w:pPr>
      <w:r>
        <w:t>VIII. Контроль, проверка, ревизия деятельности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ind w:firstLine="540"/>
        <w:jc w:val="both"/>
      </w:pPr>
      <w:r>
        <w:t>Контроль, проверку и ревизию деятельности Департамента осуществляют уполномоченные органы в установленном порядке в пределах своих полномочий и функций.</w:t>
      </w:r>
    </w:p>
    <w:p w:rsidR="002D53A7" w:rsidRDefault="002D53A7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Перми от 30.08.2017 N 667)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Title"/>
        <w:jc w:val="center"/>
        <w:outlineLvl w:val="1"/>
      </w:pPr>
      <w:r>
        <w:t>IX. Реорганизация и ликвидация (упразднение)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ind w:firstLine="540"/>
        <w:jc w:val="both"/>
      </w:pPr>
      <w:r>
        <w:t>Реорганизация и упразднение Департамента осуществляются в порядке, установленном в администрации города Перми.</w:t>
      </w: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jc w:val="both"/>
      </w:pPr>
    </w:p>
    <w:p w:rsidR="002D53A7" w:rsidRDefault="002D53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7667" w:rsidRDefault="002C7667">
      <w:bookmarkStart w:id="1" w:name="_GoBack"/>
      <w:bookmarkEnd w:id="1"/>
    </w:p>
    <w:sectPr w:rsidR="002C7667" w:rsidSect="00A1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A7"/>
    <w:rsid w:val="002C7667"/>
    <w:rsid w:val="002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89E63-0E00-49FD-A433-BF619250B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53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53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53A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E1C6CDD9B2CDCCB33B85399614BCEFF0D79021C298FB815E8A4D3A32175AB5EA0CE0216E49030F381C6362F85524E37080FA3E0935B97CE67611C00f5SCL" TargetMode="External"/><Relationship Id="rId18" Type="http://schemas.openxmlformats.org/officeDocument/2006/relationships/hyperlink" Target="consultantplus://offline/ref=1E1C6CDD9B2CDCCB33B85399614BCEFF0D79021C298DBB1CE8A1D3A32175AB5EA0CE0216E49030F381C6322882524E37080FA3E0935B97CE67611C00f5SCL" TargetMode="External"/><Relationship Id="rId26" Type="http://schemas.openxmlformats.org/officeDocument/2006/relationships/hyperlink" Target="consultantplus://offline/ref=1E1C6CDD9B2CDCCB33B85399614BCEFF0D79021C298EBF15E3A4D3A32175AB5EA0CE0216E49030F381C636288A524E37080FA3E0935B97CE67611C00f5SCL" TargetMode="External"/><Relationship Id="rId39" Type="http://schemas.openxmlformats.org/officeDocument/2006/relationships/hyperlink" Target="consultantplus://offline/ref=1E1C6CDD9B2CDCCB33B85399614BCEFF0D79021C298EBF15E3A4D3A32175AB5EA0CE0216E49030F381C6362687524E37080FA3E0935B97CE67611C00f5S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E1C6CDD9B2CDCCB33B85399614BCEFF0D79021C298CBD18E4ABD3A32175AB5EA0CE0216E49030F381C6362E86524E37080FA3E0935B97CE67611C00f5SCL" TargetMode="External"/><Relationship Id="rId34" Type="http://schemas.openxmlformats.org/officeDocument/2006/relationships/hyperlink" Target="consultantplus://offline/ref=1E1C6CDD9B2CDCCB33B85399614BCEFF0D79021C298EBF15E3A4D3A32175AB5EA0CE0216E49030F381C6362984524E37080FA3E0935B97CE67611C00f5SCL" TargetMode="External"/><Relationship Id="rId42" Type="http://schemas.openxmlformats.org/officeDocument/2006/relationships/hyperlink" Target="consultantplus://offline/ref=1E1C6CDD9B2CDCCB33B84D94772793F406765C122E87B24BBCF7D5F47E25AD0BF28E5C4FA6DD23F287D8342E81f5S9L" TargetMode="External"/><Relationship Id="rId47" Type="http://schemas.openxmlformats.org/officeDocument/2006/relationships/hyperlink" Target="consultantplus://offline/ref=1E1C6CDD9B2CDCCB33B85399614BCEFF0D79021C298EBF15E3A4D3A32175AB5EA0CE0216E49030F381C6362684524E37080FA3E0935B97CE67611C00f5SCL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1E1C6CDD9B2CDCCB33B85399614BCEFF0D79021C298CBD18E4ABD3A32175AB5EA0CE0216E49030F381C6362E86524E37080FA3E0935B97CE67611C00f5SCL" TargetMode="External"/><Relationship Id="rId12" Type="http://schemas.openxmlformats.org/officeDocument/2006/relationships/hyperlink" Target="consultantplus://offline/ref=1E1C6CDD9B2CDCCB33B85399614BCEFF0D79021C2F8DBF19E5A88EA9292CA75CA7C15D13E38130F388D836289D5B1A64f4SCL" TargetMode="External"/><Relationship Id="rId17" Type="http://schemas.openxmlformats.org/officeDocument/2006/relationships/hyperlink" Target="consultantplus://offline/ref=1E1C6CDD9B2CDCCB33B84D94772793F4077A5B1423D8E549EDA2DBF17675F71BF6C7084BB9D43BEC83C634f2SEL" TargetMode="External"/><Relationship Id="rId25" Type="http://schemas.openxmlformats.org/officeDocument/2006/relationships/hyperlink" Target="consultantplus://offline/ref=1E1C6CDD9B2CDCCB33B85399614BCEFF0D79021C298EBF15E3A4D3A32175AB5EA0CE0216E49030F381C6362884524E37080FA3E0935B97CE67611C00f5SCL" TargetMode="External"/><Relationship Id="rId33" Type="http://schemas.openxmlformats.org/officeDocument/2006/relationships/hyperlink" Target="consultantplus://offline/ref=1E1C6CDD9B2CDCCB33B85399614BCEFF0D79021C2088BB18E9A88EA9292CA75CA7C15D01E3D93CF281C63729880D4B221957AFE8844591D67B631Ef0S2L" TargetMode="External"/><Relationship Id="rId38" Type="http://schemas.openxmlformats.org/officeDocument/2006/relationships/hyperlink" Target="consultantplus://offline/ref=1E1C6CDD9B2CDCCB33B85399614BCEFF0D79021C298EBF15E3A4D3A32175AB5EA0CE0216E49030F381C6362680524E37080FA3E0935B97CE67611C00f5SCL" TargetMode="External"/><Relationship Id="rId46" Type="http://schemas.openxmlformats.org/officeDocument/2006/relationships/hyperlink" Target="consultantplus://offline/ref=1E1C6CDD9B2CDCCB33B85399614BCEFF0D79021C2088BB18E9A88EA9292CA75CA7C15D01E3D93CF281C63729880D4B221957AFE8844591D67B631Ef0S2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E1C6CDD9B2CDCCB33B85399614BCEFF0D79021C298EBF15E3A4D3A32175AB5EA0CE0216E49030F381C6362F81524E37080FA3E0935B97CE67611C00f5SCL" TargetMode="External"/><Relationship Id="rId20" Type="http://schemas.openxmlformats.org/officeDocument/2006/relationships/hyperlink" Target="consultantplus://offline/ref=1E1C6CDD9B2CDCCB33B85399614BCEFF0D79021C298EBF15E3A4D3A32175AB5EA0CE0216E49030F381C6362D80524E37080FA3E0935B97CE67611C00f5SCL" TargetMode="External"/><Relationship Id="rId29" Type="http://schemas.openxmlformats.org/officeDocument/2006/relationships/hyperlink" Target="consultantplus://offline/ref=1E1C6CDD9B2CDCCB33B85399614BCEFF0D79021C298EBF15E3A4D3A32175AB5EA0CE0216E49030F381C6362986524E37080FA3E0935B97CE67611C00f5SCL" TargetMode="External"/><Relationship Id="rId41" Type="http://schemas.openxmlformats.org/officeDocument/2006/relationships/hyperlink" Target="consultantplus://offline/ref=1E1C6CDD9B2CDCCB33B84D94772793F406765C122E87B24BBCF7D5F47E25AD0BF28E5C4FA6DD23F287D8342E81f5S9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E1C6CDD9B2CDCCB33B85399614BCEFF0D79021C298EBF15E3A4D3A32175AB5EA0CE0216E49030F381C6362E86524E37080FA3E0935B97CE67611C00f5SCL" TargetMode="External"/><Relationship Id="rId11" Type="http://schemas.openxmlformats.org/officeDocument/2006/relationships/hyperlink" Target="consultantplus://offline/ref=1E1C6CDD9B2CDCCB33B85399614BCEFF0D79021C2E89B91BE3A88EA9292CA75CA7C15D13E38130F388D836289D5B1A64f4SCL" TargetMode="External"/><Relationship Id="rId24" Type="http://schemas.openxmlformats.org/officeDocument/2006/relationships/hyperlink" Target="consultantplus://offline/ref=1E1C6CDD9B2CDCCB33B85399614BCEFF0D79021C298EBF15E3A4D3A32175AB5EA0CE0216E49030F381C6362885524E37080FA3E0935B97CE67611C00f5SCL" TargetMode="External"/><Relationship Id="rId32" Type="http://schemas.openxmlformats.org/officeDocument/2006/relationships/hyperlink" Target="consultantplus://offline/ref=1E1C6CDD9B2CDCCB33B85399614BCEFF0D79021C298EBF15E3A4D3A32175AB5EA0CE0216E49030F381C6362985524E37080FA3E0935B97CE67611C00f5SCL" TargetMode="External"/><Relationship Id="rId37" Type="http://schemas.openxmlformats.org/officeDocument/2006/relationships/hyperlink" Target="consultantplus://offline/ref=1E1C6CDD9B2CDCCB33B85399614BCEFF0D79021C298EBF15E3A4D3A32175AB5EA0CE0216E49030F381C6362682524E37080FA3E0935B97CE67611C00f5SCL" TargetMode="External"/><Relationship Id="rId40" Type="http://schemas.openxmlformats.org/officeDocument/2006/relationships/hyperlink" Target="consultantplus://offline/ref=1E1C6CDD9B2CDCCB33B84D94772793F406775D132E86B24BBCF7D5F47E25AD0BF28E5C4FA6DD23F287D8342E81f5S9L" TargetMode="External"/><Relationship Id="rId45" Type="http://schemas.openxmlformats.org/officeDocument/2006/relationships/hyperlink" Target="consultantplus://offline/ref=1E1C6CDD9B2CDCCB33B85399614BCEFF0D79021C298EBF15E3A4D3A32175AB5EA0CE0216E49030F381C6362685524E37080FA3E0935B97CE67611C00f5SCL" TargetMode="External"/><Relationship Id="rId5" Type="http://schemas.openxmlformats.org/officeDocument/2006/relationships/hyperlink" Target="consultantplus://offline/ref=1E1C6CDD9B2CDCCB33B85399614BCEFF0D79021C298FB815E8A4D3A32175AB5EA0CE0216E49030F381C6362F85524E37080FA3E0935B97CE67611C00f5SCL" TargetMode="External"/><Relationship Id="rId15" Type="http://schemas.openxmlformats.org/officeDocument/2006/relationships/hyperlink" Target="consultantplus://offline/ref=1E1C6CDD9B2CDCCB33B85399614BCEFF0D79021C298CBD18E4ABD3A32175AB5EA0CE0216E49030F381C6362E86524E37080FA3E0935B97CE67611C00f5SCL" TargetMode="External"/><Relationship Id="rId23" Type="http://schemas.openxmlformats.org/officeDocument/2006/relationships/hyperlink" Target="consultantplus://offline/ref=1E1C6CDD9B2CDCCB33B85399614BCEFF0D79021C298EBF15E3A4D3A32175AB5EA0CE0216E49030F381C6362887524E37080FA3E0935B97CE67611C00f5SCL" TargetMode="External"/><Relationship Id="rId28" Type="http://schemas.openxmlformats.org/officeDocument/2006/relationships/hyperlink" Target="consultantplus://offline/ref=1E1C6CDD9B2CDCCB33B85399614BCEFF0D79021C298EBF15E3A4D3A32175AB5EA0CE0216E49030F381C6362981524E37080FA3E0935B97CE67611C00f5SCL" TargetMode="External"/><Relationship Id="rId36" Type="http://schemas.openxmlformats.org/officeDocument/2006/relationships/hyperlink" Target="consultantplus://offline/ref=1E1C6CDD9B2CDCCB33B85399614BCEFF0D79021C298EBF15E3A4D3A32175AB5EA0CE0216E49030F381C6362683524E37080FA3E0935B97CE67611C00f5SCL" TargetMode="External"/><Relationship Id="rId49" Type="http://schemas.openxmlformats.org/officeDocument/2006/relationships/hyperlink" Target="consultantplus://offline/ref=1E1C6CDD9B2CDCCB33B85399614BCEFF0D79021C298EBF15E3A4D3A32175AB5EA0CE0216E49030F381C6362782524E37080FA3E0935B97CE67611C00f5SCL" TargetMode="External"/><Relationship Id="rId10" Type="http://schemas.openxmlformats.org/officeDocument/2006/relationships/hyperlink" Target="consultantplus://offline/ref=1E1C6CDD9B2CDCCB33B85399614BCEFF0D79021C2F8AB11CE5A88EA9292CA75CA7C15D01E3D93CF281C73429880D4B221957AFE8844591D67B631Ef0S2L" TargetMode="External"/><Relationship Id="rId19" Type="http://schemas.openxmlformats.org/officeDocument/2006/relationships/hyperlink" Target="consultantplus://offline/ref=1E1C6CDD9B2CDCCB33B85399614BCEFF0D79021C298EBF15E3A4D3A32175AB5EA0CE0216E49030F381C6362C85524E37080FA3E0935B97CE67611C00f5SCL" TargetMode="External"/><Relationship Id="rId31" Type="http://schemas.openxmlformats.org/officeDocument/2006/relationships/hyperlink" Target="consultantplus://offline/ref=1E1C6CDD9B2CDCCB33B84D94772793F406775D132C88B24BBCF7D5F47E25AD0BF28E5C4FA6DD23F287D8342E81f5S9L" TargetMode="External"/><Relationship Id="rId44" Type="http://schemas.openxmlformats.org/officeDocument/2006/relationships/hyperlink" Target="consultantplus://offline/ref=1E1C6CDD9B2CDCCB33B84D94772793F406775D132C88B24BBCF7D5F47E25AD0BF28E5C4FA6DD23F287D8342E81f5S9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E1C6CDD9B2CDCCB33B85399614BCEFF0D79021C2E89B81EE7A88EA9292CA75CA7C15D13E38130F388D836289D5B1A64f4SCL" TargetMode="External"/><Relationship Id="rId14" Type="http://schemas.openxmlformats.org/officeDocument/2006/relationships/hyperlink" Target="consultantplus://offline/ref=1E1C6CDD9B2CDCCB33B85399614BCEFF0D79021C298EBF15E3A4D3A32175AB5EA0CE0216E49030F381C6362E86524E37080FA3E0935B97CE67611C00f5SCL" TargetMode="External"/><Relationship Id="rId22" Type="http://schemas.openxmlformats.org/officeDocument/2006/relationships/hyperlink" Target="consultantplus://offline/ref=1E1C6CDD9B2CDCCB33B85399614BCEFF0D79021C298DBB1CE8A1D3A32175AB5EA0CE0216E49030F381C6362C81524E37080FA3E0935B97CE67611C00f5SCL" TargetMode="External"/><Relationship Id="rId27" Type="http://schemas.openxmlformats.org/officeDocument/2006/relationships/hyperlink" Target="consultantplus://offline/ref=1E1C6CDD9B2CDCCB33B85399614BCEFF0D79021C298EBF15E3A4D3A32175AB5EA0CE0216E49030F381C6362982524E37080FA3E0935B97CE67611C00f5SCL" TargetMode="External"/><Relationship Id="rId30" Type="http://schemas.openxmlformats.org/officeDocument/2006/relationships/hyperlink" Target="consultantplus://offline/ref=1E1C6CDD9B2CDCCB33B84D94772793F406765C122E87B24BBCF7D5F47E25AD0BF28E5C4FA6DD23F287D8342E81f5S9L" TargetMode="External"/><Relationship Id="rId35" Type="http://schemas.openxmlformats.org/officeDocument/2006/relationships/hyperlink" Target="consultantplus://offline/ref=1E1C6CDD9B2CDCCB33B85399614BCEFF0D79021C298EBF15E3A4D3A32175AB5EA0CE0216E49030F381C636298A524E37080FA3E0935B97CE67611C00f5SCL" TargetMode="External"/><Relationship Id="rId43" Type="http://schemas.openxmlformats.org/officeDocument/2006/relationships/hyperlink" Target="consultantplus://offline/ref=1E1C6CDD9B2CDCCB33B85399614BCEFF0D79021C298EBF15E3A4D3A32175AB5EA0CE0216E49030F381C6362686524E37080FA3E0935B97CE67611C00f5SCL" TargetMode="External"/><Relationship Id="rId48" Type="http://schemas.openxmlformats.org/officeDocument/2006/relationships/hyperlink" Target="consultantplus://offline/ref=1E1C6CDD9B2CDCCB33B85399614BCEFF0D79021C298EBF15E3A4D3A32175AB5EA0CE0216E49030F381C636268B524E37080FA3E0935B97CE67611C00f5SCL" TargetMode="External"/><Relationship Id="rId8" Type="http://schemas.openxmlformats.org/officeDocument/2006/relationships/hyperlink" Target="consultantplus://offline/ref=1E1C6CDD9B2CDCCB33B85399614BCEFF0D79021C298CB118E3A1D3A32175AB5EA0CE0216E49030F380C53D7AD21D4F6B4D53B0E19C5B95C87Bf6S3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3971</Words>
  <Characters>22636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Епишин Александр Сергеевич</dc:creator>
  <cp:keywords/>
  <dc:description/>
  <cp:lastModifiedBy>Епишин Александр Сергеевич</cp:lastModifiedBy>
  <cp:revision>1</cp:revision>
  <dcterms:created xsi:type="dcterms:W3CDTF">2020-06-19T11:18:00Z</dcterms:created>
  <dcterms:modified xsi:type="dcterms:W3CDTF">2020-06-19T11:18:00Z</dcterms:modified>
</cp:coreProperties>
</file>