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         </w:t>
      </w:r>
      <w:r w:rsidRPr="00F4087B">
        <w:rPr>
          <w:rFonts w:asciiTheme="minorHAnsi" w:hAnsiTheme="minorHAnsi"/>
        </w:rPr>
        <w:t>УТВЕРЖДЕН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       </w:t>
      </w:r>
      <w:r w:rsidRPr="00F4087B">
        <w:rPr>
          <w:rFonts w:asciiTheme="minorHAnsi" w:hAnsiTheme="minorHAnsi"/>
        </w:rPr>
        <w:t xml:space="preserve">  </w:t>
      </w:r>
      <w:r w:rsidR="00EF4C0D" w:rsidRPr="00EF4C0D">
        <w:rPr>
          <w:rFonts w:asciiTheme="minorHAnsi" w:hAnsiTheme="minorHAnsi"/>
          <w:u w:val="single"/>
        </w:rPr>
        <w:t>Протокол № 2 от 27.01.2014 г.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      </w:t>
      </w:r>
      <w:proofErr w:type="gramStart"/>
      <w:r w:rsidRPr="00F4087B">
        <w:rPr>
          <w:rFonts w:asciiTheme="minorHAnsi" w:hAnsiTheme="minorHAnsi"/>
        </w:rPr>
        <w:t>(номер и дата протокола заседания</w:t>
      </w:r>
      <w:proofErr w:type="gramEnd"/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       </w:t>
      </w:r>
      <w:r w:rsidRPr="00F4087B">
        <w:rPr>
          <w:rFonts w:asciiTheme="minorHAnsi" w:hAnsiTheme="minorHAnsi"/>
        </w:rPr>
        <w:t>наблюдательного совета муниципального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</w:t>
      </w:r>
      <w:r w:rsidRPr="00F4087B">
        <w:rPr>
          <w:rFonts w:asciiTheme="minorHAnsi" w:hAnsiTheme="minorHAnsi"/>
        </w:rPr>
        <w:t>автономного учреждения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</w:t>
      </w:r>
      <w:r w:rsidRPr="00F4087B">
        <w:rPr>
          <w:rFonts w:asciiTheme="minorHAnsi" w:hAnsiTheme="minorHAnsi"/>
        </w:rPr>
        <w:t>города Перми)</w:t>
      </w:r>
    </w:p>
    <w:p w:rsidR="000616FB" w:rsidRDefault="000616FB" w:rsidP="000616FB">
      <w:pPr>
        <w:pStyle w:val="ConsPlusNonformat"/>
        <w:rPr>
          <w:rFonts w:asciiTheme="minorHAnsi" w:hAnsiTheme="minorHAnsi"/>
        </w:rPr>
      </w:pPr>
    </w:p>
    <w:p w:rsidR="005A22DB" w:rsidRDefault="005A22DB" w:rsidP="000616FB">
      <w:pPr>
        <w:pStyle w:val="ConsPlusNonformat"/>
        <w:rPr>
          <w:rFonts w:asciiTheme="minorHAnsi" w:hAnsiTheme="minorHAnsi"/>
        </w:rPr>
      </w:pPr>
    </w:p>
    <w:p w:rsidR="005A22DB" w:rsidRDefault="005A22DB" w:rsidP="000616FB">
      <w:pPr>
        <w:pStyle w:val="ConsPlusNonformat"/>
        <w:rPr>
          <w:rFonts w:asciiTheme="minorHAnsi" w:hAnsiTheme="minorHAnsi"/>
        </w:rPr>
      </w:pPr>
    </w:p>
    <w:p w:rsidR="005A22DB" w:rsidRDefault="005A22DB" w:rsidP="000616FB">
      <w:pPr>
        <w:pStyle w:val="ConsPlusNonformat"/>
        <w:rPr>
          <w:rFonts w:asciiTheme="minorHAnsi" w:hAnsiTheme="minorHAnsi"/>
        </w:rPr>
      </w:pPr>
    </w:p>
    <w:p w:rsidR="005A22DB" w:rsidRPr="00F4087B" w:rsidRDefault="005A22DB" w:rsidP="000616F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8E3738">
      <w:pPr>
        <w:pStyle w:val="ConsPlusNonformat"/>
        <w:jc w:val="center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Отчет</w:t>
      </w:r>
    </w:p>
    <w:p w:rsidR="000616FB" w:rsidRPr="00F4087B" w:rsidRDefault="000616FB" w:rsidP="008E3738">
      <w:pPr>
        <w:pStyle w:val="ConsPlusNonformat"/>
        <w:jc w:val="center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 деятельности муниципального автономного учреждения города</w:t>
      </w:r>
      <w:r w:rsidR="00222501" w:rsidRPr="00F4087B">
        <w:rPr>
          <w:rFonts w:asciiTheme="minorHAnsi" w:hAnsiTheme="minorHAnsi"/>
        </w:rPr>
        <w:t xml:space="preserve"> Перми</w:t>
      </w:r>
    </w:p>
    <w:p w:rsidR="00222501" w:rsidRPr="00F4087B" w:rsidRDefault="006B4838" w:rsidP="008E3738">
      <w:pPr>
        <w:pStyle w:val="ConsPlusNonformat"/>
        <w:jc w:val="center"/>
        <w:rPr>
          <w:rFonts w:asciiTheme="minorHAnsi" w:hAnsiTheme="minorHAnsi"/>
          <w:b/>
          <w:u w:val="single"/>
        </w:rPr>
      </w:pPr>
      <w:r w:rsidRPr="00F4087B">
        <w:rPr>
          <w:rFonts w:asciiTheme="minorHAnsi" w:hAnsiTheme="minorHAnsi"/>
          <w:b/>
          <w:u w:val="single"/>
        </w:rPr>
        <w:t>Муниципального автономного дошкольного образовательного учреждения</w:t>
      </w:r>
    </w:p>
    <w:p w:rsidR="000616FB" w:rsidRPr="00F4087B" w:rsidRDefault="00222501" w:rsidP="008E3738">
      <w:pPr>
        <w:pStyle w:val="ConsPlusNonformat"/>
        <w:jc w:val="center"/>
        <w:rPr>
          <w:rFonts w:asciiTheme="minorHAnsi" w:hAnsiTheme="minorHAnsi"/>
        </w:rPr>
      </w:pPr>
      <w:r w:rsidRPr="00F4087B">
        <w:rPr>
          <w:rFonts w:asciiTheme="minorHAnsi" w:hAnsiTheme="minorHAnsi"/>
          <w:b/>
          <w:u w:val="single"/>
        </w:rPr>
        <w:t>«Детский сад № 384» г</w:t>
      </w:r>
      <w:proofErr w:type="gramStart"/>
      <w:r w:rsidRPr="00F4087B">
        <w:rPr>
          <w:rFonts w:asciiTheme="minorHAnsi" w:hAnsiTheme="minorHAnsi"/>
          <w:b/>
          <w:u w:val="single"/>
        </w:rPr>
        <w:t>.П</w:t>
      </w:r>
      <w:proofErr w:type="gramEnd"/>
      <w:r w:rsidRPr="00F4087B">
        <w:rPr>
          <w:rFonts w:asciiTheme="minorHAnsi" w:hAnsiTheme="minorHAnsi"/>
          <w:b/>
          <w:u w:val="single"/>
        </w:rPr>
        <w:t>ерми</w:t>
      </w:r>
      <w:r w:rsidR="000616FB" w:rsidRPr="00F4087B">
        <w:rPr>
          <w:rFonts w:asciiTheme="minorHAnsi" w:hAnsiTheme="minorHAnsi"/>
        </w:rPr>
        <w:t xml:space="preserve"> за период с </w:t>
      </w:r>
      <w:r w:rsidRPr="00F4087B">
        <w:rPr>
          <w:rFonts w:asciiTheme="minorHAnsi" w:hAnsiTheme="minorHAnsi"/>
        </w:rPr>
        <w:t>01.01.2013 г.</w:t>
      </w:r>
      <w:r w:rsidR="000616FB" w:rsidRPr="00F4087B">
        <w:rPr>
          <w:rFonts w:asciiTheme="minorHAnsi" w:hAnsiTheme="minorHAnsi"/>
        </w:rPr>
        <w:t xml:space="preserve"> по </w:t>
      </w:r>
      <w:r w:rsidRPr="00F4087B">
        <w:rPr>
          <w:rFonts w:asciiTheme="minorHAnsi" w:hAnsiTheme="minorHAnsi"/>
        </w:rPr>
        <w:t>31.12.2013 г.</w:t>
      </w:r>
    </w:p>
    <w:p w:rsidR="000616FB" w:rsidRPr="00F4087B" w:rsidRDefault="008E3738" w:rsidP="008E3738">
      <w:pPr>
        <w:pStyle w:val="ConsPlusNonforma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</w:t>
      </w:r>
      <w:r w:rsidR="000616FB" w:rsidRPr="00F4087B">
        <w:rPr>
          <w:rFonts w:asciiTheme="minorHAnsi" w:hAnsiTheme="minorHAnsi"/>
        </w:rPr>
        <w:t>(наименование учреждения)</w:t>
      </w:r>
    </w:p>
    <w:p w:rsidR="000616FB" w:rsidRPr="00F4087B" w:rsidRDefault="000616FB" w:rsidP="008E3738">
      <w:pPr>
        <w:pStyle w:val="ConsPlusNonformat"/>
        <w:jc w:val="center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(по состоянию на 1 января года, следующего за </w:t>
      </w:r>
      <w:proofErr w:type="gramStart"/>
      <w:r w:rsidRPr="00F4087B">
        <w:rPr>
          <w:rFonts w:asciiTheme="minorHAnsi" w:hAnsiTheme="minorHAnsi"/>
        </w:rPr>
        <w:t>отчетным</w:t>
      </w:r>
      <w:proofErr w:type="gramEnd"/>
      <w:r w:rsidRPr="00F4087B">
        <w:rPr>
          <w:rFonts w:asciiTheme="minorHAnsi" w:hAnsiTheme="minorHAnsi"/>
        </w:rPr>
        <w:t>)</w:t>
      </w:r>
    </w:p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22DB" w:rsidRDefault="005A22D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 w:rsidRPr="00F4087B">
        <w:rPr>
          <w:rFonts w:cs="Times New Roman"/>
          <w:szCs w:val="28"/>
        </w:rPr>
        <w:t>Раздел 1. Общие сведения об учреждении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F4087B">
        <w:rPr>
          <w:rFonts w:cs="Times New Roman"/>
          <w:szCs w:val="28"/>
        </w:rPr>
        <w:t>1.1. Сведения об учреждении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181D0D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1D0D">
              <w:rPr>
                <w:rFonts w:cs="Calibri"/>
                <w:sz w:val="20"/>
                <w:szCs w:val="20"/>
              </w:rPr>
              <w:t>Муниципальное автономное дошкольное образовательное уч</w:t>
            </w:r>
            <w:r w:rsidR="00F20A06">
              <w:rPr>
                <w:rFonts w:cs="Calibri"/>
                <w:sz w:val="20"/>
                <w:szCs w:val="20"/>
              </w:rPr>
              <w:t>реждение «Детский сад № 384» г</w:t>
            </w:r>
            <w:proofErr w:type="gramStart"/>
            <w:r w:rsidR="00F20A06">
              <w:rPr>
                <w:rFonts w:cs="Calibri"/>
                <w:sz w:val="20"/>
                <w:szCs w:val="20"/>
              </w:rPr>
              <w:t>.</w:t>
            </w:r>
            <w:r w:rsidRPr="00181D0D">
              <w:rPr>
                <w:rFonts w:cs="Calibri"/>
                <w:sz w:val="20"/>
                <w:szCs w:val="20"/>
              </w:rPr>
              <w:t>П</w:t>
            </w:r>
            <w:proofErr w:type="gramEnd"/>
            <w:r w:rsidRPr="00181D0D">
              <w:rPr>
                <w:rFonts w:cs="Calibri"/>
                <w:sz w:val="20"/>
                <w:szCs w:val="20"/>
              </w:rPr>
              <w:t>ерми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МАДОУ «Детский сад № 384» г</w:t>
            </w:r>
            <w:proofErr w:type="gramStart"/>
            <w:r w:rsidRPr="00181D0D">
              <w:rPr>
                <w:rFonts w:ascii="Calibri" w:hAnsi="Calibri" w:cs="Calibri"/>
              </w:rPr>
              <w:t>.П</w:t>
            </w:r>
            <w:proofErr w:type="gramEnd"/>
            <w:r w:rsidRPr="00181D0D">
              <w:rPr>
                <w:rFonts w:ascii="Calibri" w:hAnsi="Calibri" w:cs="Calibri"/>
              </w:rPr>
              <w:t>ерми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614097,</w:t>
            </w:r>
            <w:r w:rsidR="00F20A06">
              <w:rPr>
                <w:rFonts w:ascii="Calibri" w:hAnsi="Calibri" w:cs="Calibri"/>
              </w:rPr>
              <w:t xml:space="preserve"> Россия, Пермский край, г</w:t>
            </w:r>
            <w:proofErr w:type="gramStart"/>
            <w:r w:rsidR="00F20A06">
              <w:rPr>
                <w:rFonts w:ascii="Calibri" w:hAnsi="Calibri" w:cs="Calibri"/>
              </w:rPr>
              <w:t>.</w:t>
            </w:r>
            <w:r w:rsidRPr="00181D0D">
              <w:rPr>
                <w:rFonts w:ascii="Calibri" w:hAnsi="Calibri" w:cs="Calibri"/>
              </w:rPr>
              <w:t>П</w:t>
            </w:r>
            <w:proofErr w:type="gramEnd"/>
            <w:r w:rsidRPr="00181D0D">
              <w:rPr>
                <w:rFonts w:ascii="Calibri" w:hAnsi="Calibri" w:cs="Calibri"/>
              </w:rPr>
              <w:t xml:space="preserve">ермь, улица </w:t>
            </w:r>
            <w:proofErr w:type="spellStart"/>
            <w:r w:rsidRPr="00181D0D">
              <w:rPr>
                <w:rFonts w:ascii="Calibri" w:hAnsi="Calibri" w:cs="Calibri"/>
              </w:rPr>
              <w:t>Подлесная</w:t>
            </w:r>
            <w:proofErr w:type="spellEnd"/>
            <w:r w:rsidRPr="00181D0D">
              <w:rPr>
                <w:rFonts w:ascii="Calibri" w:hAnsi="Calibri" w:cs="Calibri"/>
              </w:rPr>
              <w:t>, 21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614097,</w:t>
            </w:r>
            <w:r w:rsidR="00F20A06">
              <w:rPr>
                <w:rFonts w:ascii="Calibri" w:hAnsi="Calibri" w:cs="Calibri"/>
              </w:rPr>
              <w:t xml:space="preserve"> Россия, Пермский край, г</w:t>
            </w:r>
            <w:proofErr w:type="gramStart"/>
            <w:r w:rsidR="00F20A06">
              <w:rPr>
                <w:rFonts w:ascii="Calibri" w:hAnsi="Calibri" w:cs="Calibri"/>
              </w:rPr>
              <w:t>.</w:t>
            </w:r>
            <w:r w:rsidRPr="00181D0D">
              <w:rPr>
                <w:rFonts w:ascii="Calibri" w:hAnsi="Calibri" w:cs="Calibri"/>
              </w:rPr>
              <w:t>П</w:t>
            </w:r>
            <w:proofErr w:type="gramEnd"/>
            <w:r w:rsidRPr="00181D0D">
              <w:rPr>
                <w:rFonts w:ascii="Calibri" w:hAnsi="Calibri" w:cs="Calibri"/>
              </w:rPr>
              <w:t xml:space="preserve">ермь, улица </w:t>
            </w:r>
            <w:proofErr w:type="spellStart"/>
            <w:r w:rsidRPr="00181D0D">
              <w:rPr>
                <w:rFonts w:ascii="Calibri" w:hAnsi="Calibri" w:cs="Calibri"/>
              </w:rPr>
              <w:t>Подлесная</w:t>
            </w:r>
            <w:proofErr w:type="spellEnd"/>
            <w:r w:rsidRPr="00181D0D">
              <w:rPr>
                <w:rFonts w:ascii="Calibri" w:hAnsi="Calibri" w:cs="Calibri"/>
              </w:rPr>
              <w:t>, 21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F20A06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(342) 224-86-24, (342)</w:t>
            </w:r>
            <w:r w:rsidR="00181D0D" w:rsidRPr="00181D0D">
              <w:rPr>
                <w:rFonts w:ascii="Calibri" w:hAnsi="Calibri" w:cs="Calibri"/>
              </w:rPr>
              <w:t xml:space="preserve">222-69-84 </w:t>
            </w:r>
            <w:proofErr w:type="spellStart"/>
            <w:r w:rsidR="00181D0D" w:rsidRPr="00181D0D">
              <w:rPr>
                <w:rFonts w:ascii="Calibri" w:hAnsi="Calibri" w:cs="Calibri"/>
                <w:lang w:val="en-US"/>
              </w:rPr>
              <w:t>mdou</w:t>
            </w:r>
            <w:proofErr w:type="spellEnd"/>
            <w:r w:rsidR="00181D0D" w:rsidRPr="00181D0D">
              <w:rPr>
                <w:rFonts w:ascii="Calibri" w:hAnsi="Calibri" w:cs="Calibri"/>
              </w:rPr>
              <w:t>3</w:t>
            </w:r>
            <w:r w:rsidR="00181D0D" w:rsidRPr="00181D0D">
              <w:rPr>
                <w:rFonts w:ascii="Calibri" w:hAnsi="Calibri" w:cs="Calibri"/>
                <w:lang w:val="en-US"/>
              </w:rPr>
              <w:t>84</w:t>
            </w:r>
            <w:r w:rsidR="00181D0D" w:rsidRPr="00181D0D">
              <w:rPr>
                <w:rFonts w:ascii="Calibri" w:hAnsi="Calibri" w:cs="Calibri"/>
              </w:rPr>
              <w:t>@</w:t>
            </w:r>
            <w:r w:rsidR="00181D0D" w:rsidRPr="00181D0D">
              <w:rPr>
                <w:rFonts w:ascii="Calibri" w:hAnsi="Calibri" w:cs="Calibri"/>
                <w:lang w:val="en-US"/>
              </w:rPr>
              <w:t>mail</w:t>
            </w:r>
            <w:r w:rsidR="00181D0D" w:rsidRPr="00181D0D">
              <w:rPr>
                <w:rFonts w:ascii="Calibri" w:hAnsi="Calibri" w:cs="Calibri"/>
              </w:rPr>
              <w:t>.</w:t>
            </w:r>
            <w:proofErr w:type="spellStart"/>
            <w:r w:rsidR="00181D0D" w:rsidRPr="00181D0D">
              <w:rPr>
                <w:rFonts w:ascii="Calibri" w:hAnsi="Calibri" w:cs="Calibri"/>
                <w:lang w:val="en-US"/>
              </w:rPr>
              <w:t>ru</w:t>
            </w:r>
            <w:proofErr w:type="spellEnd"/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proofErr w:type="gramStart"/>
            <w:r w:rsidRPr="00181D0D">
              <w:rPr>
                <w:rFonts w:ascii="Calibri" w:hAnsi="Calibri" w:cs="Calibri"/>
              </w:rPr>
              <w:t>Боровых</w:t>
            </w:r>
            <w:proofErr w:type="gramEnd"/>
            <w:r w:rsidRPr="00181D0D">
              <w:rPr>
                <w:rFonts w:ascii="Calibri" w:hAnsi="Calibri" w:cs="Calibri"/>
              </w:rPr>
              <w:t xml:space="preserve"> Тамара Николаевна,                                 (342) 224-86-24</w:t>
            </w:r>
          </w:p>
        </w:tc>
      </w:tr>
      <w:tr w:rsidR="00181D0D" w:rsidRPr="00181D0D" w:rsidTr="00B766D4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 xml:space="preserve">Серия 59 № 004365884 </w:t>
            </w:r>
          </w:p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 xml:space="preserve">от 06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81D0D">
                <w:rPr>
                  <w:rFonts w:ascii="Calibri" w:hAnsi="Calibri" w:cs="Calibri"/>
                </w:rPr>
                <w:t>2011 г</w:t>
              </w:r>
            </w:smartTag>
            <w:r w:rsidRPr="00181D0D">
              <w:rPr>
                <w:rFonts w:ascii="Calibri" w:hAnsi="Calibri" w:cs="Calibri"/>
              </w:rPr>
              <w:t>., бессрочно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нет</w:t>
            </w:r>
          </w:p>
        </w:tc>
      </w:tr>
      <w:tr w:rsidR="00181D0D" w:rsidRPr="00181D0D" w:rsidTr="00B766D4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181D0D">
              <w:rPr>
                <w:rFonts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нет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  <w:r w:rsidRPr="00F4087B">
        <w:rPr>
          <w:rFonts w:cs="Times New Roman"/>
          <w:szCs w:val="28"/>
        </w:rPr>
        <w:t>1.2. Состав наблюдательного совета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106"/>
        <w:gridCol w:w="3240"/>
        <w:gridCol w:w="1316"/>
      </w:tblGrid>
      <w:tr w:rsidR="000616FB" w:rsidRPr="005A22DB" w:rsidTr="005A22DB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Правовой акт о назначении</w:t>
            </w:r>
          </w:p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 xml:space="preserve">членов </w:t>
            </w:r>
            <w:proofErr w:type="gramStart"/>
            <w:r w:rsidRPr="005A22DB">
              <w:rPr>
                <w:rFonts w:cs="Courier New"/>
                <w:sz w:val="20"/>
                <w:szCs w:val="20"/>
              </w:rPr>
              <w:t>наблюдательного</w:t>
            </w:r>
            <w:proofErr w:type="gramEnd"/>
          </w:p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5A22DB">
              <w:rPr>
                <w:rFonts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наименование)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Срок</w:t>
            </w:r>
          </w:p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полномочий</w:t>
            </w:r>
          </w:p>
        </w:tc>
      </w:tr>
      <w:tr w:rsidR="000616FB" w:rsidRPr="005A22D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5A22D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5A22DB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5A22DB" w:rsidRPr="005A22DB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</w:rPr>
              <w:t>1.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  <w:kern w:val="2"/>
                <w:lang w:eastAsia="ar-SA"/>
              </w:rPr>
              <w:t>Ваулин Валерий Викторович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  <w:kern w:val="2"/>
                <w:lang w:eastAsia="ar-SA"/>
              </w:rPr>
              <w:t>Представитель родительской общественности  (решение родительского собрания от 17.02.2011)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F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5A22DB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5A22DB">
              <w:rPr>
                <w:rFonts w:cs="Calibri"/>
                <w:sz w:val="20"/>
                <w:szCs w:val="20"/>
              </w:rPr>
              <w:t>ерми № СЭД-08-01-09-</w:t>
            </w:r>
            <w:r w:rsidR="00F20A06">
              <w:rPr>
                <w:rFonts w:cs="Calibri"/>
                <w:sz w:val="20"/>
                <w:szCs w:val="20"/>
              </w:rPr>
              <w:t>219</w:t>
            </w:r>
            <w:r w:rsidRPr="005A22DB">
              <w:rPr>
                <w:rFonts w:cs="Calibri"/>
                <w:sz w:val="20"/>
                <w:szCs w:val="20"/>
              </w:rPr>
              <w:t xml:space="preserve"> от </w:t>
            </w:r>
            <w:r w:rsidR="00F20A06">
              <w:rPr>
                <w:rFonts w:cs="Calibri"/>
                <w:sz w:val="20"/>
                <w:szCs w:val="20"/>
              </w:rPr>
              <w:t>08</w:t>
            </w:r>
            <w:r w:rsidRPr="005A22DB">
              <w:rPr>
                <w:rFonts w:cs="Calibri"/>
                <w:sz w:val="20"/>
                <w:szCs w:val="20"/>
              </w:rPr>
              <w:t>.0</w:t>
            </w:r>
            <w:r w:rsidR="00F20A06">
              <w:rPr>
                <w:rFonts w:cs="Calibri"/>
                <w:sz w:val="20"/>
                <w:szCs w:val="20"/>
              </w:rPr>
              <w:t>4</w:t>
            </w:r>
            <w:r w:rsidRPr="005A22DB">
              <w:rPr>
                <w:rFonts w:cs="Calibri"/>
                <w:sz w:val="20"/>
                <w:szCs w:val="20"/>
              </w:rPr>
              <w:t>.201</w:t>
            </w:r>
            <w:r w:rsidR="00F20A06">
              <w:rPr>
                <w:rFonts w:cs="Calibri"/>
                <w:sz w:val="20"/>
                <w:szCs w:val="20"/>
              </w:rPr>
              <w:t>1</w:t>
            </w:r>
            <w:r w:rsidRPr="005A22DB">
              <w:rPr>
                <w:rFonts w:cs="Calibri"/>
                <w:sz w:val="20"/>
                <w:szCs w:val="20"/>
              </w:rPr>
              <w:t xml:space="preserve">г «О внесении изменений в приказы начальника департамента образования по составу наблюдательных советов </w:t>
            </w:r>
            <w:r w:rsidRPr="005A22DB">
              <w:rPr>
                <w:rFonts w:cs="Calibri"/>
                <w:sz w:val="20"/>
                <w:szCs w:val="20"/>
              </w:rPr>
              <w:lastRenderedPageBreak/>
              <w:t>образовательных учреждений Дзержинского района»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F20A06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08.04.2016г</w:t>
            </w:r>
          </w:p>
        </w:tc>
      </w:tr>
      <w:tr w:rsidR="005A22DB" w:rsidRPr="005A22DB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Default="005A22D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5A22DB">
              <w:rPr>
                <w:rFonts w:cs="Calibri"/>
                <w:sz w:val="20"/>
                <w:szCs w:val="20"/>
              </w:rPr>
              <w:t>Шачинова</w:t>
            </w:r>
            <w:proofErr w:type="spellEnd"/>
            <w:r w:rsidRPr="005A22DB">
              <w:rPr>
                <w:rFonts w:cs="Calibri"/>
                <w:sz w:val="20"/>
                <w:szCs w:val="20"/>
              </w:rPr>
              <w:t xml:space="preserve"> Галина</w:t>
            </w:r>
          </w:p>
          <w:p w:rsidR="005A22DB" w:rsidRPr="005A22DB" w:rsidRDefault="005A22D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Витальевна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Представитель трудового коллектива (решение общего собрания трудового коллектива от 14.02.2013)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F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5A22DB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5A22DB">
              <w:rPr>
                <w:rFonts w:cs="Calibri"/>
                <w:sz w:val="20"/>
                <w:szCs w:val="20"/>
              </w:rPr>
              <w:t>ерми № СЭД-08-01-09-</w:t>
            </w:r>
            <w:r w:rsidR="00F20A06">
              <w:rPr>
                <w:rFonts w:cs="Calibri"/>
                <w:sz w:val="20"/>
                <w:szCs w:val="20"/>
              </w:rPr>
              <w:t>219</w:t>
            </w:r>
            <w:r w:rsidRPr="005A22DB">
              <w:rPr>
                <w:rFonts w:cs="Calibri"/>
                <w:sz w:val="20"/>
                <w:szCs w:val="20"/>
              </w:rPr>
              <w:t xml:space="preserve"> от </w:t>
            </w:r>
            <w:r w:rsidR="00F20A06">
              <w:rPr>
                <w:rFonts w:cs="Calibri"/>
                <w:sz w:val="20"/>
                <w:szCs w:val="20"/>
              </w:rPr>
              <w:t>08</w:t>
            </w:r>
            <w:r w:rsidRPr="005A22DB">
              <w:rPr>
                <w:rFonts w:cs="Calibri"/>
                <w:sz w:val="20"/>
                <w:szCs w:val="20"/>
              </w:rPr>
              <w:t>.0</w:t>
            </w:r>
            <w:r w:rsidR="00F20A06">
              <w:rPr>
                <w:rFonts w:cs="Calibri"/>
                <w:sz w:val="20"/>
                <w:szCs w:val="20"/>
              </w:rPr>
              <w:t>4</w:t>
            </w:r>
            <w:r w:rsidRPr="005A22DB">
              <w:rPr>
                <w:rFonts w:cs="Calibri"/>
                <w:sz w:val="20"/>
                <w:szCs w:val="20"/>
              </w:rPr>
              <w:t>.201</w:t>
            </w:r>
            <w:r w:rsidR="00F20A06">
              <w:rPr>
                <w:rFonts w:cs="Calibri"/>
                <w:sz w:val="20"/>
                <w:szCs w:val="20"/>
              </w:rPr>
              <w:t>1</w:t>
            </w:r>
            <w:r w:rsidRPr="005A22DB">
              <w:rPr>
                <w:rFonts w:cs="Calibri"/>
                <w:sz w:val="20"/>
                <w:szCs w:val="20"/>
              </w:rPr>
              <w:t>г «О внесении изменений в приказ начальника департамента образования от 08.04.2011 № СЭД-08-01-09-219 «О создании Наблюдательного совета в МАДОУ «Детский сад № 384 г.Перми»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F20A06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08.04.2016г</w:t>
            </w:r>
          </w:p>
        </w:tc>
      </w:tr>
      <w:tr w:rsidR="005A22DB" w:rsidRPr="005A22DB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</w:rPr>
              <w:t>3.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5A22DB">
              <w:rPr>
                <w:rFonts w:cs="Calibri"/>
                <w:sz w:val="20"/>
                <w:szCs w:val="20"/>
              </w:rPr>
              <w:t>Котельникова Татьяна Валерьевна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  <w:kern w:val="2"/>
                <w:lang w:eastAsia="ar-SA"/>
              </w:rPr>
              <w:t>Представитель родительской общественности  (решение родительского собрания от 17.02.2011)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F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5A22DB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5A22DB">
              <w:rPr>
                <w:rFonts w:cs="Calibri"/>
                <w:sz w:val="20"/>
                <w:szCs w:val="20"/>
              </w:rPr>
              <w:t>ерми № СЭД-08-01-09-</w:t>
            </w:r>
            <w:r w:rsidR="00F20A06">
              <w:rPr>
                <w:rFonts w:cs="Calibri"/>
                <w:sz w:val="20"/>
                <w:szCs w:val="20"/>
              </w:rPr>
              <w:t>219</w:t>
            </w:r>
            <w:r w:rsidRPr="005A22DB">
              <w:rPr>
                <w:rFonts w:cs="Calibri"/>
                <w:sz w:val="20"/>
                <w:szCs w:val="20"/>
              </w:rPr>
              <w:t xml:space="preserve"> от </w:t>
            </w:r>
            <w:r w:rsidR="00F20A06">
              <w:rPr>
                <w:rFonts w:cs="Calibri"/>
                <w:sz w:val="20"/>
                <w:szCs w:val="20"/>
              </w:rPr>
              <w:t>08</w:t>
            </w:r>
            <w:r w:rsidRPr="005A22DB">
              <w:rPr>
                <w:rFonts w:cs="Calibri"/>
                <w:sz w:val="20"/>
                <w:szCs w:val="20"/>
              </w:rPr>
              <w:t>.0</w:t>
            </w:r>
            <w:r w:rsidR="00F20A06">
              <w:rPr>
                <w:rFonts w:cs="Calibri"/>
                <w:sz w:val="20"/>
                <w:szCs w:val="20"/>
              </w:rPr>
              <w:t>4</w:t>
            </w:r>
            <w:r w:rsidRPr="005A22DB">
              <w:rPr>
                <w:rFonts w:cs="Calibri"/>
                <w:sz w:val="20"/>
                <w:szCs w:val="20"/>
              </w:rPr>
              <w:t>.201</w:t>
            </w:r>
            <w:r w:rsidR="00F20A06">
              <w:rPr>
                <w:rFonts w:cs="Calibri"/>
                <w:sz w:val="20"/>
                <w:szCs w:val="20"/>
              </w:rPr>
              <w:t>1</w:t>
            </w:r>
            <w:r w:rsidRPr="005A22DB">
              <w:rPr>
                <w:rFonts w:cs="Calibri"/>
                <w:sz w:val="20"/>
                <w:szCs w:val="20"/>
              </w:rPr>
              <w:t>г «О внесении изменений в приказы начальника департамента образования по составу наблюдательных советов образовательных учреждений Дзержинского района»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F20A06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08.04.2016г</w:t>
            </w:r>
          </w:p>
        </w:tc>
      </w:tr>
      <w:tr w:rsidR="005A22DB" w:rsidRPr="005A22DB" w:rsidTr="000D6BA8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</w:rPr>
              <w:t>4.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AE2091" w:rsidP="000D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Куклов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Иван Борисович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F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5A22DB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5A22DB">
              <w:rPr>
                <w:rFonts w:cs="Calibri"/>
                <w:sz w:val="20"/>
                <w:szCs w:val="20"/>
              </w:rPr>
              <w:t>ерми № СЭД-08-01-09-</w:t>
            </w:r>
            <w:r w:rsidR="00F20A06">
              <w:rPr>
                <w:rFonts w:cs="Calibri"/>
                <w:sz w:val="20"/>
                <w:szCs w:val="20"/>
              </w:rPr>
              <w:t>429</w:t>
            </w:r>
            <w:r w:rsidRPr="005A22DB">
              <w:rPr>
                <w:rFonts w:cs="Calibri"/>
                <w:sz w:val="20"/>
                <w:szCs w:val="20"/>
              </w:rPr>
              <w:t xml:space="preserve"> от 1</w:t>
            </w:r>
            <w:r w:rsidR="00F20A06">
              <w:rPr>
                <w:rFonts w:cs="Calibri"/>
                <w:sz w:val="20"/>
                <w:szCs w:val="20"/>
              </w:rPr>
              <w:t>3</w:t>
            </w:r>
            <w:r w:rsidRPr="005A22DB">
              <w:rPr>
                <w:rFonts w:cs="Calibri"/>
                <w:sz w:val="20"/>
                <w:szCs w:val="20"/>
              </w:rPr>
              <w:t>.0</w:t>
            </w:r>
            <w:r w:rsidR="00F20A06">
              <w:rPr>
                <w:rFonts w:cs="Calibri"/>
                <w:sz w:val="20"/>
                <w:szCs w:val="20"/>
              </w:rPr>
              <w:t>6</w:t>
            </w:r>
            <w:r w:rsidRPr="005A22DB">
              <w:rPr>
                <w:rFonts w:cs="Calibri"/>
                <w:sz w:val="20"/>
                <w:szCs w:val="20"/>
              </w:rPr>
              <w:t>.2013г «О внесении изменений в приказы начальника департамента образования по составу наблюдательных советов образовательных учреждений Дзержинского района»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F20A06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13.06.2018г</w:t>
            </w:r>
          </w:p>
        </w:tc>
      </w:tr>
      <w:tr w:rsidR="005A22DB" w:rsidRPr="005A22DB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</w:rPr>
              <w:t>5.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5A22DB">
              <w:rPr>
                <w:rFonts w:cs="Calibri"/>
                <w:sz w:val="20"/>
                <w:szCs w:val="20"/>
              </w:rPr>
              <w:t xml:space="preserve">Попкова Марина </w:t>
            </w:r>
            <w:proofErr w:type="spellStart"/>
            <w:r w:rsidRPr="005A22DB">
              <w:rPr>
                <w:rFonts w:cs="Calibri"/>
                <w:sz w:val="20"/>
                <w:szCs w:val="20"/>
              </w:rPr>
              <w:t>Ахияровна</w:t>
            </w:r>
            <w:proofErr w:type="spellEnd"/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5A22DB">
              <w:rPr>
                <w:rFonts w:cs="Calibri"/>
                <w:kern w:val="2"/>
                <w:sz w:val="20"/>
                <w:szCs w:val="20"/>
                <w:lang w:eastAsia="ar-SA"/>
              </w:rPr>
              <w:t>Представитель 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F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5A22DB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5A22DB">
              <w:rPr>
                <w:rFonts w:cs="Calibri"/>
                <w:sz w:val="20"/>
                <w:szCs w:val="20"/>
              </w:rPr>
              <w:t>ерми № СЭД-08-01-09-</w:t>
            </w:r>
            <w:r w:rsidR="00F20A06">
              <w:rPr>
                <w:rFonts w:cs="Calibri"/>
                <w:sz w:val="20"/>
                <w:szCs w:val="20"/>
              </w:rPr>
              <w:t>219</w:t>
            </w:r>
            <w:r w:rsidRPr="005A22DB">
              <w:rPr>
                <w:rFonts w:cs="Calibri"/>
                <w:sz w:val="20"/>
                <w:szCs w:val="20"/>
              </w:rPr>
              <w:t xml:space="preserve"> от </w:t>
            </w:r>
            <w:r w:rsidR="00F20A06">
              <w:rPr>
                <w:rFonts w:cs="Calibri"/>
                <w:sz w:val="20"/>
                <w:szCs w:val="20"/>
              </w:rPr>
              <w:t>08</w:t>
            </w:r>
            <w:r w:rsidRPr="005A22DB">
              <w:rPr>
                <w:rFonts w:cs="Calibri"/>
                <w:sz w:val="20"/>
                <w:szCs w:val="20"/>
              </w:rPr>
              <w:t>.0</w:t>
            </w:r>
            <w:r w:rsidR="00F20A06">
              <w:rPr>
                <w:rFonts w:cs="Calibri"/>
                <w:sz w:val="20"/>
                <w:szCs w:val="20"/>
              </w:rPr>
              <w:t>4</w:t>
            </w:r>
            <w:r w:rsidRPr="005A22DB">
              <w:rPr>
                <w:rFonts w:cs="Calibri"/>
                <w:sz w:val="20"/>
                <w:szCs w:val="20"/>
              </w:rPr>
              <w:t>.201</w:t>
            </w:r>
            <w:r w:rsidR="00F20A06">
              <w:rPr>
                <w:rFonts w:cs="Calibri"/>
                <w:sz w:val="20"/>
                <w:szCs w:val="20"/>
              </w:rPr>
              <w:t>1</w:t>
            </w:r>
            <w:r w:rsidRPr="005A22DB">
              <w:rPr>
                <w:rFonts w:cs="Calibri"/>
                <w:sz w:val="20"/>
                <w:szCs w:val="20"/>
              </w:rPr>
              <w:t>г «О внесении изменений в приказы начальника департамента образования по составу наблюдательных советов образовательных учреждений Дзержинского района»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F20A06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08.04.2016г</w:t>
            </w:r>
          </w:p>
        </w:tc>
      </w:tr>
      <w:tr w:rsidR="005A22DB" w:rsidRPr="005A22DB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</w:rPr>
              <w:t>6.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5A22DB">
              <w:rPr>
                <w:rFonts w:cs="Calibri"/>
                <w:sz w:val="20"/>
                <w:szCs w:val="20"/>
              </w:rPr>
              <w:t>Прокопова Татьяна Витальевна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Представитель  трудового коллектива  (решение общего собрания трудового коллектива от 28.03.2011)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1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5A22DB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5A22DB">
              <w:rPr>
                <w:rFonts w:cs="Calibri"/>
                <w:sz w:val="20"/>
                <w:szCs w:val="20"/>
              </w:rPr>
              <w:t>ерми № СЭД-08-01-09-</w:t>
            </w:r>
            <w:r w:rsidR="00106082">
              <w:rPr>
                <w:rFonts w:cs="Calibri"/>
                <w:sz w:val="20"/>
                <w:szCs w:val="20"/>
              </w:rPr>
              <w:t>219</w:t>
            </w:r>
            <w:r w:rsidRPr="005A22DB">
              <w:rPr>
                <w:rFonts w:cs="Calibri"/>
                <w:sz w:val="20"/>
                <w:szCs w:val="20"/>
              </w:rPr>
              <w:t xml:space="preserve"> от </w:t>
            </w:r>
            <w:r w:rsidR="00106082">
              <w:rPr>
                <w:rFonts w:cs="Calibri"/>
                <w:sz w:val="20"/>
                <w:szCs w:val="20"/>
              </w:rPr>
              <w:t>08</w:t>
            </w:r>
            <w:r w:rsidRPr="005A22DB">
              <w:rPr>
                <w:rFonts w:cs="Calibri"/>
                <w:sz w:val="20"/>
                <w:szCs w:val="20"/>
              </w:rPr>
              <w:t>.0</w:t>
            </w:r>
            <w:r w:rsidR="00106082">
              <w:rPr>
                <w:rFonts w:cs="Calibri"/>
                <w:sz w:val="20"/>
                <w:szCs w:val="20"/>
              </w:rPr>
              <w:t>4</w:t>
            </w:r>
            <w:r w:rsidRPr="005A22DB">
              <w:rPr>
                <w:rFonts w:cs="Calibri"/>
                <w:sz w:val="20"/>
                <w:szCs w:val="20"/>
              </w:rPr>
              <w:t>.201</w:t>
            </w:r>
            <w:r w:rsidR="00106082">
              <w:rPr>
                <w:rFonts w:cs="Calibri"/>
                <w:sz w:val="20"/>
                <w:szCs w:val="20"/>
              </w:rPr>
              <w:t>1</w:t>
            </w:r>
            <w:r w:rsidRPr="005A22DB">
              <w:rPr>
                <w:rFonts w:cs="Calibri"/>
                <w:sz w:val="20"/>
                <w:szCs w:val="20"/>
              </w:rPr>
              <w:t>г «О внесении изменений в приказы начальника департамента образования по составу наблюдательных советов образовательных учреждений Дзержинского района»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106082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08.04.2016г</w:t>
            </w:r>
          </w:p>
        </w:tc>
      </w:tr>
      <w:tr w:rsidR="005A22DB" w:rsidRPr="005A22DB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</w:rPr>
              <w:t>7.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proofErr w:type="spellStart"/>
            <w:r w:rsidRPr="005A22DB">
              <w:rPr>
                <w:rFonts w:cs="Calibri"/>
                <w:sz w:val="20"/>
                <w:szCs w:val="20"/>
              </w:rPr>
              <w:t>Тиунова</w:t>
            </w:r>
            <w:proofErr w:type="spellEnd"/>
            <w:r w:rsidRPr="005A22DB">
              <w:rPr>
                <w:rFonts w:cs="Calibri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5A22DB">
              <w:rPr>
                <w:rFonts w:ascii="Calibri" w:hAnsi="Calibri" w:cs="Calibri"/>
                <w:kern w:val="2"/>
                <w:lang w:eastAsia="ar-SA"/>
              </w:rPr>
              <w:t>Представитель родительской общественности  (решение родительского собрания от 17.02.2011)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5A22DB" w:rsidP="001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22DB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5A22DB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5A22DB">
              <w:rPr>
                <w:rFonts w:cs="Calibri"/>
                <w:sz w:val="20"/>
                <w:szCs w:val="20"/>
              </w:rPr>
              <w:t>ерми № СЭД-08-01-09-</w:t>
            </w:r>
            <w:r w:rsidR="00106082">
              <w:rPr>
                <w:rFonts w:cs="Calibri"/>
                <w:sz w:val="20"/>
                <w:szCs w:val="20"/>
              </w:rPr>
              <w:t>219</w:t>
            </w:r>
            <w:r w:rsidRPr="005A22DB">
              <w:rPr>
                <w:rFonts w:cs="Calibri"/>
                <w:sz w:val="20"/>
                <w:szCs w:val="20"/>
              </w:rPr>
              <w:t xml:space="preserve"> от </w:t>
            </w:r>
            <w:r w:rsidR="00106082">
              <w:rPr>
                <w:rFonts w:cs="Calibri"/>
                <w:sz w:val="20"/>
                <w:szCs w:val="20"/>
              </w:rPr>
              <w:t>08</w:t>
            </w:r>
            <w:r w:rsidRPr="005A22DB">
              <w:rPr>
                <w:rFonts w:cs="Calibri"/>
                <w:sz w:val="20"/>
                <w:szCs w:val="20"/>
              </w:rPr>
              <w:t>.0</w:t>
            </w:r>
            <w:r w:rsidR="00106082">
              <w:rPr>
                <w:rFonts w:cs="Calibri"/>
                <w:sz w:val="20"/>
                <w:szCs w:val="20"/>
              </w:rPr>
              <w:t>4</w:t>
            </w:r>
            <w:r w:rsidRPr="005A22DB">
              <w:rPr>
                <w:rFonts w:cs="Calibri"/>
                <w:sz w:val="20"/>
                <w:szCs w:val="20"/>
              </w:rPr>
              <w:t>.201</w:t>
            </w:r>
            <w:r w:rsidR="00106082">
              <w:rPr>
                <w:rFonts w:cs="Calibri"/>
                <w:sz w:val="20"/>
                <w:szCs w:val="20"/>
              </w:rPr>
              <w:t>1</w:t>
            </w:r>
            <w:r w:rsidRPr="005A22DB">
              <w:rPr>
                <w:rFonts w:cs="Calibri"/>
                <w:sz w:val="20"/>
                <w:szCs w:val="20"/>
              </w:rPr>
              <w:t>г «О внесении изменений в приказы начальника департамента образования по составу наблюдательных советов образовательных учреждений Дзержинского района»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5A22DB" w:rsidRDefault="00106082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08.04.2016г</w:t>
            </w:r>
          </w:p>
        </w:tc>
      </w:tr>
    </w:tbl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A22DB" w:rsidRDefault="005A22D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A22DB" w:rsidRPr="00F4087B" w:rsidRDefault="005A22D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 w:rsidRPr="00F4087B">
        <w:rPr>
          <w:rFonts w:cs="Times New Roman"/>
          <w:szCs w:val="28"/>
        </w:rPr>
        <w:t>1.3. Виды деятельности, осуществляемые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2693"/>
        <w:gridCol w:w="2694"/>
      </w:tblGrid>
      <w:tr w:rsidR="000616FB" w:rsidRPr="00F4087B" w:rsidTr="005A22D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Основание (перечень</w:t>
            </w:r>
            <w:r w:rsidR="005A22DB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разрешительных документов,</w:t>
            </w:r>
            <w:proofErr w:type="gramEnd"/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основании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которых</w:t>
            </w:r>
            <w:r w:rsidR="005A22DB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учреждение осуществляет</w:t>
            </w:r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деятельность, с указанием</w:t>
            </w:r>
            <w:r w:rsidR="005A22DB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номеров, даты выдачи</w:t>
            </w:r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и срока действия)</w:t>
            </w:r>
          </w:p>
        </w:tc>
      </w:tr>
      <w:tr w:rsidR="005A22DB" w:rsidRPr="00F4087B" w:rsidTr="005A22DB">
        <w:trPr>
          <w:trHeight w:val="4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5A22DB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082" w:rsidRDefault="001060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Основные виды деятельности: </w:t>
            </w:r>
          </w:p>
          <w:p w:rsidR="005A22DB" w:rsidRPr="00F4087B" w:rsidRDefault="001060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общеобразовательной программы дошкольного образования (предшествующая начальному общему образованию).</w:t>
            </w:r>
            <w:r w:rsidR="005A22DB" w:rsidRPr="00F4087B">
              <w:rPr>
                <w:rFonts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A12016" w:rsidRDefault="005A22DB" w:rsidP="0042267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Устав МАДОУ «Детский сад № 384»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Перми, </w:t>
            </w:r>
            <w:r w:rsidR="0042267A">
              <w:rPr>
                <w:rFonts w:ascii="Calibri" w:hAnsi="Calibri" w:cs="Calibri"/>
                <w:sz w:val="22"/>
                <w:szCs w:val="22"/>
              </w:rPr>
              <w:t>утвержденный распоряжением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начальника департамента образования от 19.10.2011 г. № СЭД-08-01-26-329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A12016" w:rsidRDefault="005A22DB" w:rsidP="005A22D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Устав МАДОУ «Детский сад № 384»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Перми, </w:t>
            </w:r>
            <w:r w:rsidR="0042267A">
              <w:rPr>
                <w:rFonts w:ascii="Calibri" w:hAnsi="Calibri" w:cs="Calibri"/>
                <w:sz w:val="22"/>
                <w:szCs w:val="22"/>
              </w:rPr>
              <w:t>утвержденный распоряжением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начальника департамента образования от 20.08.2013 г. № СЭД-08-01-26-315</w:t>
            </w:r>
          </w:p>
        </w:tc>
      </w:tr>
      <w:tr w:rsidR="005A22DB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Виды деятельности, не являющиеся основными</w:t>
            </w:r>
            <w:r w:rsidR="00D57C52">
              <w:rPr>
                <w:rFonts w:cs="Courier New"/>
                <w:sz w:val="20"/>
                <w:szCs w:val="20"/>
              </w:rPr>
              <w:t>: Осуществляет приносящую доход деятельность. Оказывает платные образовательные услуги. Сдает в аренду имущество, закрепленное за Учреждением на праве оперативного управления.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A12016" w:rsidRDefault="005A22DB" w:rsidP="0042267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Устав МАДОУ «Детский сад № 384»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Перми, </w:t>
            </w:r>
          </w:p>
          <w:p w:rsidR="005A22DB" w:rsidRDefault="005A22DB" w:rsidP="0042267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утвержденный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267A">
              <w:rPr>
                <w:rFonts w:ascii="Calibri" w:hAnsi="Calibri" w:cs="Calibri"/>
                <w:sz w:val="22"/>
                <w:szCs w:val="22"/>
              </w:rPr>
              <w:t xml:space="preserve">распоряжением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начальника департамента образования </w:t>
            </w:r>
          </w:p>
          <w:p w:rsidR="005A22DB" w:rsidRPr="00A12016" w:rsidRDefault="005A22DB" w:rsidP="005A22D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от 19.10.2011 г. № СЭД-08-01-26-329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7A" w:rsidRDefault="005A22DB" w:rsidP="0042267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Устав МАДОУ «Детский сад № 384»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Перми,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утвержденный </w:t>
            </w:r>
            <w:r w:rsidR="0042267A">
              <w:rPr>
                <w:rFonts w:ascii="Calibri" w:hAnsi="Calibri" w:cs="Calibri"/>
                <w:sz w:val="22"/>
                <w:szCs w:val="22"/>
              </w:rPr>
              <w:t>распоряжением</w:t>
            </w:r>
          </w:p>
          <w:p w:rsidR="005A22DB" w:rsidRPr="00A12016" w:rsidRDefault="005A22DB" w:rsidP="0042267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начальника департамента образования от 20.08.2013 г. № СЭД-08-01-26-315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225"/>
      <w:bookmarkEnd w:id="4"/>
      <w:r w:rsidRPr="00F4087B">
        <w:rPr>
          <w:rFonts w:cs="Times New Roman"/>
          <w:szCs w:val="28"/>
        </w:rPr>
        <w:t>&lt;*&gt; n-1 - год, предыдущий отчетному году,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226"/>
      <w:bookmarkEnd w:id="5"/>
      <w:r w:rsidRPr="00F4087B">
        <w:rPr>
          <w:rFonts w:cs="Times New Roman"/>
          <w:szCs w:val="28"/>
        </w:rPr>
        <w:t xml:space="preserve">&lt;**&gt; </w:t>
      </w:r>
      <w:proofErr w:type="spellStart"/>
      <w:r w:rsidRPr="00F4087B">
        <w:rPr>
          <w:rFonts w:cs="Times New Roman"/>
          <w:szCs w:val="28"/>
        </w:rPr>
        <w:t>n</w:t>
      </w:r>
      <w:proofErr w:type="spellEnd"/>
      <w:r w:rsidRPr="00F4087B">
        <w:rPr>
          <w:rFonts w:cs="Times New Roman"/>
          <w:szCs w:val="28"/>
        </w:rPr>
        <w:t xml:space="preserve"> - отчетный год.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28"/>
      <w:bookmarkEnd w:id="6"/>
      <w:r w:rsidRPr="00F4087B">
        <w:rPr>
          <w:rFonts w:cs="Times New Roman"/>
          <w:szCs w:val="28"/>
        </w:rPr>
        <w:t>1.4. Функции, осуществляемые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0616FB" w:rsidRPr="00F4087B" w:rsidTr="00CB185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штатных</w:t>
            </w:r>
            <w:proofErr w:type="gramEnd"/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Доля бюджета учреждения,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расходующаяся на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осуществление функций, %</w:t>
            </w:r>
          </w:p>
        </w:tc>
      </w:tr>
      <w:tr w:rsidR="00CB185A" w:rsidRPr="00F4087B" w:rsidTr="00CB185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B58C1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</w:t>
            </w:r>
            <w:r w:rsidR="00CB185A" w:rsidRPr="00F4087B">
              <w:rPr>
                <w:rFonts w:cs="Courier New"/>
                <w:sz w:val="20"/>
                <w:szCs w:val="20"/>
              </w:rPr>
              <w:t>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44,25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87,7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81,6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  <w:r w:rsidR="001B58C1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18,4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44"/>
      <w:bookmarkEnd w:id="7"/>
      <w:r w:rsidRPr="00F4087B"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B185A" w:rsidRPr="00F4087B" w:rsidTr="00CB185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</w:t>
            </w:r>
          </w:p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CB185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616FB" w:rsidRPr="00F4087B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штатных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B510C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58</w:t>
            </w:r>
            <w:r w:rsidR="00CB185A" w:rsidRPr="00F4087B">
              <w:rPr>
                <w:rFonts w:cs="Courier New"/>
                <w:sz w:val="20"/>
                <w:szCs w:val="20"/>
              </w:rPr>
              <w:t>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59,25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59,25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59,25</w:t>
            </w:r>
          </w:p>
        </w:tc>
      </w:tr>
      <w:tr w:rsidR="000616FB" w:rsidRPr="00F4087B" w:rsidTr="00B95F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B95F1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95F14"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B95F1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95F14">
              <w:rPr>
                <w:rFonts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B95F1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95F14">
              <w:rPr>
                <w:rFonts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B95F1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95F14">
              <w:rPr>
                <w:rFonts w:cs="Courier New"/>
                <w:sz w:val="20"/>
                <w:szCs w:val="20"/>
              </w:rPr>
              <w:t>51</w:t>
            </w:r>
          </w:p>
        </w:tc>
      </w:tr>
      <w:tr w:rsidR="000616FB" w:rsidRPr="00F4087B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Квалификация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B95F1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95F14">
              <w:rPr>
                <w:rFonts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B95F1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95F14">
              <w:rPr>
                <w:rFonts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B95F1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95F14">
              <w:rPr>
                <w:rFonts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F20BFB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265"/>
      <w:bookmarkEnd w:id="8"/>
      <w:r w:rsidRPr="00F4087B">
        <w:rPr>
          <w:rFonts w:cs="Times New Roman"/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266"/>
      <w:bookmarkEnd w:id="9"/>
      <w:r w:rsidRPr="00F4087B">
        <w:rPr>
          <w:rFonts w:cs="Times New Roman"/>
          <w:szCs w:val="28"/>
        </w:rPr>
        <w:t>&lt;**&gt; Указывается уровень профессионального образования и стаж работы сотрудников.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268"/>
      <w:bookmarkEnd w:id="10"/>
      <w:r w:rsidRPr="00F4087B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367"/>
        <w:gridCol w:w="1011"/>
        <w:gridCol w:w="1134"/>
        <w:gridCol w:w="1134"/>
      </w:tblGrid>
      <w:tr w:rsidR="00AB510C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F4087B" w:rsidTr="00D7480B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7480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  <w:r w:rsidR="001B58C1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2D0ABE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47</w:t>
            </w:r>
          </w:p>
        </w:tc>
      </w:tr>
      <w:tr w:rsidR="000616F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B510C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7480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  <w:r w:rsidR="001B58C1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2D0ABE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47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28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1.1.2.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0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1.1.3.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5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0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1.1.6.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7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1.1.7.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6</w:t>
            </w:r>
          </w:p>
        </w:tc>
      </w:tr>
      <w:tr w:rsidR="000616F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B58C1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13 675,00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B58C1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21 900,00</w:t>
            </w:r>
          </w:p>
        </w:tc>
      </w:tr>
      <w:tr w:rsidR="000616F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1B58C1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8C1" w:rsidRPr="00F4087B" w:rsidRDefault="001B58C1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8C1" w:rsidRPr="00F4087B" w:rsidRDefault="001B58C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8C1" w:rsidRPr="00F4087B" w:rsidRDefault="001B58C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8C1" w:rsidRPr="00F4087B" w:rsidRDefault="001B58C1" w:rsidP="001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13 675,00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8C1" w:rsidRPr="00F4087B" w:rsidRDefault="001B58C1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21 900,00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2.1.1.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13 315,14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22 624,24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2.1.2.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2.1.3.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16 799,01</w:t>
            </w:r>
          </w:p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29 958,98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lastRenderedPageBreak/>
              <w:t>2.1.4.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1B58C1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30 61</w:t>
            </w:r>
            <w:r w:rsidR="001B58C1">
              <w:rPr>
                <w:rFonts w:asciiTheme="minorHAnsi" w:hAnsiTheme="minorHAnsi" w:cs="Courier New"/>
                <w:sz w:val="18"/>
                <w:szCs w:val="18"/>
              </w:rPr>
              <w:t>6</w:t>
            </w:r>
            <w:r w:rsidRPr="00F4087B">
              <w:rPr>
                <w:rFonts w:asciiTheme="minorHAnsi" w:hAnsiTheme="minorHAnsi" w:cs="Courier New"/>
                <w:sz w:val="18"/>
                <w:szCs w:val="18"/>
              </w:rPr>
              <w:t>,</w:t>
            </w:r>
            <w:r w:rsidR="001B58C1">
              <w:rPr>
                <w:rFonts w:asciiTheme="minorHAnsi" w:hAnsiTheme="minorHAnsi" w:cs="Courier New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44 131,95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2.1.5.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2.1.6.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16 609,98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19 078,84</w:t>
            </w:r>
          </w:p>
        </w:tc>
      </w:tr>
      <w:tr w:rsidR="00D7480B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2.1.7.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7 452,52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F4087B" w:rsidRDefault="002D0AB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087B">
              <w:rPr>
                <w:rFonts w:asciiTheme="minorHAnsi" w:hAnsiTheme="minorHAnsi" w:cs="Courier New"/>
                <w:sz w:val="18"/>
                <w:szCs w:val="18"/>
              </w:rPr>
              <w:t>9 849,85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290"/>
      <w:bookmarkEnd w:id="11"/>
      <w:r w:rsidRPr="00F4087B">
        <w:rPr>
          <w:rFonts w:cs="Times New Roman"/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292"/>
      <w:bookmarkEnd w:id="12"/>
      <w:r w:rsidRPr="00F4087B"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187"/>
        <w:gridCol w:w="1213"/>
        <w:gridCol w:w="1320"/>
        <w:gridCol w:w="1578"/>
      </w:tblGrid>
      <w:tr w:rsidR="000616FB" w:rsidRPr="00F4087B" w:rsidTr="00BD367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Объем услуг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(работ), ед. </w:t>
            </w: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Объем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финансового</w:t>
            </w:r>
            <w:proofErr w:type="gramEnd"/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BD367D" w:rsidRPr="00F4087B" w:rsidTr="00BD36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616FB" w:rsidRPr="00F4087B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E9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</w:tr>
    </w:tbl>
    <w:p w:rsidR="00F86FC3" w:rsidRDefault="00F86FC3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33"/>
      <w:bookmarkEnd w:id="13"/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0616FB" w:rsidRPr="00F4087B" w:rsidTr="00B766D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нормативного</w:t>
            </w:r>
            <w:proofErr w:type="gramEnd"/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правового акта об утверждении программ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Объем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финансового</w:t>
            </w:r>
            <w:proofErr w:type="gramEnd"/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F86FC3" w:rsidRPr="00F4087B" w:rsidTr="00B766D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0616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4" w:name="Par349"/>
      <w:bookmarkEnd w:id="14"/>
      <w:r w:rsidRPr="00F4087B">
        <w:rPr>
          <w:rFonts w:cs="Times New Roman"/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51"/>
      <w:bookmarkEnd w:id="15"/>
      <w:r w:rsidRPr="00F4087B">
        <w:rPr>
          <w:rFonts w:cs="Times New Roman"/>
          <w:szCs w:val="28"/>
        </w:rPr>
        <w:t>1.9. Перечень услуг (работ), оказываемых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134"/>
        <w:gridCol w:w="1134"/>
        <w:gridCol w:w="1701"/>
      </w:tblGrid>
      <w:tr w:rsidR="00F86FC3" w:rsidRPr="00F4087B" w:rsidTr="00E3462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Категория</w:t>
            </w:r>
          </w:p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потребителей</w:t>
            </w:r>
          </w:p>
        </w:tc>
      </w:tr>
      <w:tr w:rsidR="000616FB" w:rsidRPr="00F4087B" w:rsidTr="00E346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F4087B" w:rsidTr="00B95F1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F8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Муниципальные услуги (работы), оказываемые</w:t>
            </w:r>
            <w:r w:rsidR="00F86FC3" w:rsidRPr="00F4087B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потребителям в соответствии с</w:t>
            </w:r>
            <w:r w:rsidR="00F86FC3" w:rsidRPr="00F4087B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E34620" w:rsidRPr="00F4087B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1B58C1" w:rsidP="001B58C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Дошкольное образование</w:t>
            </w:r>
            <w:r w:rsidR="00E34620" w:rsidRPr="00F4087B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proofErr w:type="spellStart"/>
            <w:r w:rsidR="00E34620" w:rsidRPr="00F4087B">
              <w:rPr>
                <w:rFonts w:asciiTheme="minorHAnsi" w:hAnsiTheme="minorHAnsi" w:cs="Calibri"/>
                <w:sz w:val="22"/>
                <w:szCs w:val="22"/>
              </w:rPr>
              <w:t>общеразвивающей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направленности  </w:t>
            </w:r>
            <w:r w:rsidR="00E34620" w:rsidRPr="00F4087B">
              <w:rPr>
                <w:rFonts w:asciiTheme="minorHAnsi" w:hAnsiTheme="minorHAnsi" w:cs="Calibri"/>
                <w:sz w:val="22"/>
                <w:szCs w:val="22"/>
              </w:rPr>
              <w:t>для детей от 1,5 до 3 лет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620" w:rsidRPr="00F4087B" w:rsidRDefault="001B58C1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E34620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087B">
              <w:rPr>
                <w:rFonts w:asciiTheme="minorHAnsi" w:hAnsiTheme="minorHAnsi" w:cs="Calibri"/>
                <w:sz w:val="22"/>
                <w:szCs w:val="22"/>
              </w:rPr>
              <w:t>дети в возрасте от 1,5 до 3 лет</w:t>
            </w:r>
          </w:p>
        </w:tc>
      </w:tr>
      <w:tr w:rsidR="00E34620" w:rsidRPr="00F4087B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D55B1C" w:rsidP="00D55B1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Дошкольное образование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34620" w:rsidRPr="00F4087B">
              <w:rPr>
                <w:rFonts w:asciiTheme="minorHAnsi" w:hAnsiTheme="minorHAnsi" w:cs="Calibri"/>
                <w:sz w:val="22"/>
                <w:szCs w:val="22"/>
              </w:rPr>
              <w:t>общеразвивающей</w:t>
            </w:r>
            <w:proofErr w:type="spellEnd"/>
            <w:r w:rsidR="00E34620" w:rsidRPr="00F4087B">
              <w:rPr>
                <w:rFonts w:asciiTheme="minorHAnsi" w:hAnsiTheme="minorHAnsi" w:cs="Calibri"/>
                <w:sz w:val="22"/>
                <w:szCs w:val="22"/>
              </w:rPr>
              <w:t xml:space="preserve"> направленности   для детей от 3 до 7 лет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392DDD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620" w:rsidRPr="00F4087B" w:rsidRDefault="00B95F14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1B58C1">
              <w:rPr>
                <w:rFonts w:cs="Courier New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3B58D5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087B">
              <w:rPr>
                <w:rFonts w:asciiTheme="minorHAnsi" w:hAnsiTheme="minorHAnsi" w:cs="Calibri"/>
                <w:sz w:val="22"/>
                <w:szCs w:val="22"/>
              </w:rPr>
              <w:t>дети в возрасте от 3 до 7 лет</w:t>
            </w:r>
          </w:p>
        </w:tc>
      </w:tr>
      <w:tr w:rsidR="00E34620" w:rsidRPr="00F4087B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D55B1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Обеспечение воспитания </w:t>
            </w:r>
            <w:r w:rsidR="00D55B1C">
              <w:rPr>
                <w:rFonts w:asciiTheme="minorHAnsi" w:hAnsiTheme="minorHAnsi" w:cs="Calibri"/>
                <w:sz w:val="22"/>
                <w:szCs w:val="22"/>
              </w:rPr>
              <w:t xml:space="preserve">и обучения 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>детей-инвалидов</w:t>
            </w:r>
            <w:r w:rsidR="00D55B1C">
              <w:rPr>
                <w:rFonts w:asciiTheme="minorHAnsi" w:hAnsiTheme="minorHAnsi" w:cs="Calibri"/>
                <w:sz w:val="22"/>
                <w:szCs w:val="22"/>
              </w:rPr>
              <w:t xml:space="preserve"> в дошкольных образовательных </w:t>
            </w:r>
            <w:r w:rsidR="00D55B1C">
              <w:rPr>
                <w:rFonts w:asciiTheme="minorHAnsi" w:hAnsiTheme="minorHAnsi" w:cs="Calibri"/>
                <w:sz w:val="22"/>
                <w:szCs w:val="22"/>
              </w:rPr>
              <w:lastRenderedPageBreak/>
              <w:t>учреждениях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392DDD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620" w:rsidRPr="00F4087B" w:rsidRDefault="00F92F12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3B58D5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087B">
              <w:rPr>
                <w:rFonts w:asciiTheme="minorHAnsi" w:hAnsiTheme="minorHAnsi" w:cs="Calibri"/>
                <w:sz w:val="22"/>
                <w:szCs w:val="22"/>
              </w:rPr>
              <w:t>дети в возрасте от 3 до 7 лет</w:t>
            </w:r>
          </w:p>
        </w:tc>
      </w:tr>
      <w:tr w:rsidR="00E34620" w:rsidRPr="00F4087B" w:rsidTr="00BA60A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E3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620" w:rsidRPr="00F4087B" w:rsidRDefault="00E34620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FF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E34620" w:rsidRPr="00F4087B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392DD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Школа развития личности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620" w:rsidRPr="00F4087B" w:rsidRDefault="00BA60A0" w:rsidP="00BA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F4087B" w:rsidRDefault="00E34620" w:rsidP="003B58D5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087B">
              <w:rPr>
                <w:rFonts w:asciiTheme="minorHAnsi" w:hAnsiTheme="minorHAnsi" w:cs="Calibri"/>
                <w:sz w:val="22"/>
                <w:szCs w:val="22"/>
              </w:rPr>
              <w:t>дети в возрасте от 3 до 7 лет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6" w:name="Par367"/>
      <w:bookmarkEnd w:id="16"/>
      <w:r w:rsidRPr="00F4087B">
        <w:rPr>
          <w:rFonts w:cs="Times New Roman"/>
          <w:szCs w:val="28"/>
        </w:rPr>
        <w:t>Раздел 2. Результат деятельности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369"/>
      <w:bookmarkEnd w:id="17"/>
      <w:r w:rsidRPr="00F4087B"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2"/>
        <w:gridCol w:w="851"/>
        <w:gridCol w:w="850"/>
        <w:gridCol w:w="891"/>
        <w:gridCol w:w="810"/>
        <w:gridCol w:w="918"/>
        <w:gridCol w:w="925"/>
        <w:gridCol w:w="992"/>
        <w:gridCol w:w="993"/>
      </w:tblGrid>
      <w:tr w:rsidR="000616FB" w:rsidRPr="00F4087B" w:rsidTr="00F92F1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Наименование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услуги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(работы)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Объем услуг (работ), ед.</w:t>
            </w:r>
            <w:r w:rsidR="000616FB" w:rsidRPr="00F4087B">
              <w:rPr>
                <w:rFonts w:cs="Courier New"/>
                <w:sz w:val="18"/>
                <w:szCs w:val="18"/>
              </w:rPr>
              <w:t xml:space="preserve"> </w:t>
            </w:r>
            <w:proofErr w:type="spellStart"/>
            <w:r w:rsidR="000616FB" w:rsidRPr="00F4087B">
              <w:rPr>
                <w:rFonts w:cs="Courier New"/>
                <w:sz w:val="18"/>
                <w:szCs w:val="18"/>
              </w:rPr>
              <w:t>изм</w:t>
            </w:r>
            <w:proofErr w:type="spellEnd"/>
            <w:r w:rsidR="000616FB" w:rsidRPr="00F4087B">
              <w:rPr>
                <w:rFonts w:cs="Courier New"/>
                <w:sz w:val="18"/>
                <w:szCs w:val="18"/>
              </w:rPr>
              <w:t>.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Объем </w:t>
            </w:r>
            <w:proofErr w:type="gramStart"/>
            <w:r w:rsidRPr="00F4087B">
              <w:rPr>
                <w:rFonts w:cs="Courier New"/>
                <w:sz w:val="18"/>
                <w:szCs w:val="18"/>
              </w:rPr>
              <w:t>финансового</w:t>
            </w:r>
            <w:proofErr w:type="gramEnd"/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обеспечения, тыс. руб.</w:t>
            </w:r>
          </w:p>
        </w:tc>
      </w:tr>
      <w:tr w:rsidR="000616FB" w:rsidRPr="00F4087B" w:rsidTr="00F92F12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1B71AE" w:rsidRPr="00F4087B" w:rsidTr="00F92F12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A965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10</w:t>
            </w:r>
          </w:p>
        </w:tc>
      </w:tr>
      <w:tr w:rsidR="0058613C" w:rsidRPr="00F4087B" w:rsidTr="00A965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58613C" w:rsidRDefault="0058613C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58613C">
              <w:rPr>
                <w:rFonts w:asciiTheme="minorHAnsi" w:hAnsiTheme="minorHAnsi" w:cs="Calibri"/>
                <w:sz w:val="18"/>
                <w:szCs w:val="18"/>
              </w:rPr>
              <w:t xml:space="preserve">Дошкольное образование  </w:t>
            </w:r>
            <w:proofErr w:type="spellStart"/>
            <w:r w:rsidRPr="0058613C">
              <w:rPr>
                <w:rFonts w:asciiTheme="minorHAnsi" w:hAnsiTheme="minorHAnsi" w:cs="Calibri"/>
                <w:sz w:val="18"/>
                <w:szCs w:val="18"/>
              </w:rPr>
              <w:t>общеразвивающей</w:t>
            </w:r>
            <w:proofErr w:type="spellEnd"/>
            <w:r w:rsidRPr="0058613C">
              <w:rPr>
                <w:rFonts w:asciiTheme="minorHAnsi" w:hAnsiTheme="minorHAnsi" w:cs="Calibri"/>
                <w:sz w:val="18"/>
                <w:szCs w:val="18"/>
              </w:rPr>
              <w:t xml:space="preserve"> направленности  для детей от 1,5 до 3 лет (с 12-часовым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508,8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508,8</w:t>
            </w:r>
          </w:p>
        </w:tc>
      </w:tr>
      <w:tr w:rsidR="0058613C" w:rsidRPr="00F4087B" w:rsidTr="00A965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58613C" w:rsidRDefault="0058613C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58613C">
              <w:rPr>
                <w:rFonts w:asciiTheme="minorHAnsi" w:hAnsiTheme="minorHAnsi" w:cs="Calibri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58613C">
              <w:rPr>
                <w:rFonts w:asciiTheme="minorHAnsi" w:hAnsiTheme="minorHAnsi" w:cs="Calibri"/>
                <w:sz w:val="18"/>
                <w:szCs w:val="18"/>
              </w:rPr>
              <w:t>общеразвивающей</w:t>
            </w:r>
            <w:proofErr w:type="spellEnd"/>
            <w:r w:rsidRPr="0058613C">
              <w:rPr>
                <w:rFonts w:asciiTheme="minorHAnsi" w:hAnsiTheme="minorHAnsi" w:cs="Calibri"/>
                <w:sz w:val="18"/>
                <w:szCs w:val="18"/>
              </w:rPr>
              <w:t xml:space="preserve"> направленности   для детей от 3 до 7 лет (с 12-часовым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613C" w:rsidRPr="00F4087B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15 007,5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15 289,4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15 007,5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15 289,4</w:t>
            </w:r>
          </w:p>
        </w:tc>
      </w:tr>
      <w:tr w:rsidR="0063394A" w:rsidRPr="00F4087B" w:rsidTr="00F92F12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63394A" w:rsidRDefault="0063394A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63394A">
              <w:rPr>
                <w:rFonts w:asciiTheme="minorHAnsi" w:hAnsiTheme="minorHAnsi" w:cs="Calibri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6,3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11,7</w:t>
            </w:r>
          </w:p>
        </w:tc>
      </w:tr>
      <w:tr w:rsidR="001B71AE" w:rsidRPr="00F4087B" w:rsidTr="00F92F12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4087B">
              <w:rPr>
                <w:rFonts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1 548,3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F92F12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1 373,8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1 548,3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F92F12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1 373,8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384"/>
      <w:bookmarkEnd w:id="18"/>
      <w:r w:rsidRPr="00F4087B"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678"/>
        <w:gridCol w:w="992"/>
        <w:gridCol w:w="851"/>
        <w:gridCol w:w="850"/>
        <w:gridCol w:w="851"/>
        <w:gridCol w:w="789"/>
      </w:tblGrid>
      <w:tr w:rsidR="002D74E5" w:rsidRPr="00194A64" w:rsidTr="0063394A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194A6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194A6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194A6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Ед.</w:t>
            </w:r>
          </w:p>
          <w:p w:rsidR="002D74E5" w:rsidRPr="00194A6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194A64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194A64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194A6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194A6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194A64" w:rsidTr="0063394A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616FB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194A64">
              <w:rPr>
                <w:rFonts w:cs="Courier New"/>
                <w:sz w:val="20"/>
                <w:szCs w:val="20"/>
              </w:rPr>
              <w:t>воспользовавшихся</w:t>
            </w:r>
            <w:proofErr w:type="gramEnd"/>
            <w:r w:rsidRPr="00194A64">
              <w:rPr>
                <w:rFonts w:cs="Courier New"/>
                <w:sz w:val="20"/>
                <w:szCs w:val="20"/>
              </w:rPr>
              <w:t xml:space="preserve"> услугами (работами)    </w:t>
            </w:r>
          </w:p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63394A"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5B667F" w:rsidP="004B5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63394A"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364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372</w:t>
            </w:r>
          </w:p>
        </w:tc>
      </w:tr>
      <w:tr w:rsidR="000616FB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194A64">
              <w:rPr>
                <w:rFonts w:cs="Courier New"/>
                <w:sz w:val="20"/>
                <w:szCs w:val="20"/>
              </w:rPr>
              <w:t>бесплатными</w:t>
            </w:r>
            <w:proofErr w:type="gramEnd"/>
            <w:r w:rsidRPr="00194A64">
              <w:rPr>
                <w:rFonts w:cs="Courier New"/>
                <w:sz w:val="20"/>
                <w:szCs w:val="20"/>
              </w:rPr>
              <w:t xml:space="preserve">, из них по видам услуг       </w:t>
            </w:r>
          </w:p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D55B1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194A64" w:rsidRDefault="0002498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</w:tr>
      <w:tr w:rsidR="0063394A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194A64">
              <w:rPr>
                <w:rFonts w:ascii="Calibri" w:hAnsi="Calibri" w:cs="Calibri"/>
              </w:rPr>
              <w:t>1.1.1.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63394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Обеспечение воспитания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и обучения 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>детей-инвалидов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в дошкольных образовательных учреждениях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</w:tr>
      <w:tr w:rsidR="0063394A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1.1.2.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63394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Дошкольное образование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087B">
              <w:rPr>
                <w:rFonts w:asciiTheme="minorHAnsi" w:hAnsiTheme="minorHAnsi" w:cs="Calibri"/>
                <w:sz w:val="22"/>
                <w:szCs w:val="22"/>
              </w:rPr>
              <w:t>общеразвивающей</w:t>
            </w:r>
            <w:proofErr w:type="spellEnd"/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направленности   для детей от 3 до 7 лет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194A64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частично </w:t>
            </w:r>
            <w:proofErr w:type="gramStart"/>
            <w:r w:rsidRPr="00194A64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194A64">
              <w:rPr>
                <w:rFonts w:cs="Courier New"/>
                <w:sz w:val="20"/>
                <w:szCs w:val="20"/>
              </w:rPr>
              <w:t xml:space="preserve">, из них по видам услуг </w:t>
            </w:r>
          </w:p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3D7503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D55B1C"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3D7503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D55B1C">
              <w:rPr>
                <w:rFonts w:cs="Courier New"/>
                <w:sz w:val="20"/>
                <w:szCs w:val="20"/>
              </w:rPr>
              <w:t>19</w:t>
            </w:r>
          </w:p>
        </w:tc>
      </w:tr>
      <w:tr w:rsidR="0058613C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63394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Дошкольное образование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F4087B">
              <w:rPr>
                <w:rFonts w:asciiTheme="minorHAnsi" w:hAnsiTheme="minorHAnsi" w:cs="Calibri"/>
                <w:sz w:val="22"/>
                <w:szCs w:val="22"/>
              </w:rPr>
              <w:t>общеразвивающей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направленности  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>для детей от 1,5 до 3 лет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</w:p>
        </w:tc>
      </w:tr>
      <w:tr w:rsidR="0058613C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1.2.2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F4087B" w:rsidRDefault="0058613C" w:rsidP="0063394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Дошкольное образование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087B">
              <w:rPr>
                <w:rFonts w:asciiTheme="minorHAnsi" w:hAnsiTheme="minorHAnsi" w:cs="Calibri"/>
                <w:sz w:val="22"/>
                <w:szCs w:val="22"/>
              </w:rPr>
              <w:t>общеразвивающей</w:t>
            </w:r>
            <w:proofErr w:type="spellEnd"/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направленности   для детей от 3 до 7 лет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306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3C" w:rsidRPr="00194A64" w:rsidRDefault="0058613C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306</w:t>
            </w:r>
          </w:p>
        </w:tc>
      </w:tr>
      <w:tr w:rsidR="00194A64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полностью </w:t>
            </w:r>
            <w:proofErr w:type="gramStart"/>
            <w:r w:rsidRPr="00194A64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194A64">
              <w:rPr>
                <w:rFonts w:cs="Courier New"/>
                <w:sz w:val="20"/>
                <w:szCs w:val="20"/>
              </w:rPr>
              <w:t xml:space="preserve">, из них по видам      </w:t>
            </w:r>
          </w:p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</w:t>
            </w:r>
          </w:p>
        </w:tc>
      </w:tr>
      <w:tr w:rsidR="00194A64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1.3.1.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194A64">
              <w:rPr>
                <w:rFonts w:ascii="Calibri" w:hAnsi="Calibri" w:cs="Calibri"/>
              </w:rPr>
              <w:t>Школа развития личности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194A64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3B58D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194A64" w:rsidRDefault="003B58D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B5D62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1.3.2.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4B5D62" w:rsidP="006339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</w:t>
            </w:r>
          </w:p>
        </w:tc>
      </w:tr>
      <w:tr w:rsidR="004B5D62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B5D62" w:rsidRPr="00194A64" w:rsidRDefault="004B5D6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B5D62" w:rsidRPr="00194A64" w:rsidRDefault="004B5D6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194A64">
              <w:rPr>
                <w:rFonts w:cs="Courier New"/>
                <w:sz w:val="20"/>
                <w:szCs w:val="20"/>
              </w:rPr>
              <w:t>числе</w:t>
            </w:r>
            <w:proofErr w:type="gramEnd"/>
            <w:r w:rsidRPr="00194A64">
              <w:rPr>
                <w:rFonts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1092,00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950,94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791,24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911,47</w:t>
            </w:r>
          </w:p>
        </w:tc>
      </w:tr>
      <w:tr w:rsidR="004B5D62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2.1.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F4087B" w:rsidRDefault="004B5D62" w:rsidP="0063394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Дошкольное образование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F4087B">
              <w:rPr>
                <w:rFonts w:asciiTheme="minorHAnsi" w:hAnsiTheme="minorHAnsi" w:cs="Calibri"/>
                <w:sz w:val="22"/>
                <w:szCs w:val="22"/>
              </w:rPr>
              <w:t>общеразвивающей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направленности  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>для детей от 1,5 до 3 лет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875,27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902,31</w:t>
            </w:r>
          </w:p>
        </w:tc>
      </w:tr>
      <w:tr w:rsidR="004B5D62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2.2.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F4087B" w:rsidRDefault="004B5D62" w:rsidP="0063394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Дошкольное образование</w:t>
            </w:r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087B">
              <w:rPr>
                <w:rFonts w:asciiTheme="minorHAnsi" w:hAnsiTheme="minorHAnsi" w:cs="Calibri"/>
                <w:sz w:val="22"/>
                <w:szCs w:val="22"/>
              </w:rPr>
              <w:t>общеразвивающей</w:t>
            </w:r>
            <w:proofErr w:type="spellEnd"/>
            <w:r w:rsidRPr="00F4087B">
              <w:rPr>
                <w:rFonts w:asciiTheme="minorHAnsi" w:hAnsiTheme="minorHAnsi" w:cs="Calibri"/>
                <w:sz w:val="22"/>
                <w:szCs w:val="22"/>
              </w:rPr>
              <w:t xml:space="preserve"> направленности   для детей от 3 до 7 лет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1092,00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950,94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789,10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911,69</w:t>
            </w:r>
          </w:p>
        </w:tc>
      </w:tr>
      <w:tr w:rsidR="0063394A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63394A" w:rsidRPr="00194A64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63394A" w:rsidRPr="00194A64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423,03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194A64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423,03</w:t>
            </w:r>
          </w:p>
        </w:tc>
      </w:tr>
      <w:tr w:rsidR="004B5D62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3427A5" w:rsidRDefault="004B5D62" w:rsidP="003B58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427A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3427A5" w:rsidRDefault="004B5D62" w:rsidP="003B58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Школа развития личности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B5D62" w:rsidRPr="00194A64" w:rsidTr="0063394A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4B5D62" w:rsidP="003B58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4B5D62" w:rsidP="003B58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Pr="00194A64" w:rsidRDefault="004B5D62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63394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423,03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D62" w:rsidRDefault="004B5D6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423,03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417"/>
      <w:bookmarkEnd w:id="19"/>
      <w:r w:rsidRPr="00F4087B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292289" w:rsidRPr="00F4087B" w:rsidTr="0029228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194A64" w:rsidRDefault="0029228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194A64" w:rsidRDefault="0029228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29228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F4087B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63394A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63394A" w:rsidRPr="00F4087B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2 194,9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2 194,9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2 063,4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2 063,4</w:t>
            </w:r>
          </w:p>
        </w:tc>
      </w:tr>
      <w:tr w:rsidR="00292289" w:rsidRPr="00F4087B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7081C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частично платных, из них по видам услуг</w:t>
            </w:r>
          </w:p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2 193,8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2 193,8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2 000,0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2 000,0</w:t>
            </w:r>
          </w:p>
        </w:tc>
      </w:tr>
      <w:tr w:rsidR="00C7081C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194A64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Услуга дошкольного образования  </w:t>
            </w:r>
            <w:proofErr w:type="spellStart"/>
            <w:r w:rsidRPr="00194A64">
              <w:rPr>
                <w:rFonts w:cs="Courier New"/>
                <w:sz w:val="20"/>
                <w:szCs w:val="20"/>
              </w:rPr>
              <w:t>общеразвивающей</w:t>
            </w:r>
            <w:proofErr w:type="spellEnd"/>
            <w:r w:rsidRPr="00194A64">
              <w:rPr>
                <w:rFonts w:cs="Courier New"/>
                <w:sz w:val="20"/>
                <w:szCs w:val="20"/>
              </w:rPr>
              <w:t xml:space="preserve"> направленности   для детей от 1,5  до 3 лет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48,9</w:t>
            </w:r>
          </w:p>
        </w:tc>
      </w:tr>
      <w:tr w:rsidR="00C7081C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194A64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Услуга дошкольного образования  </w:t>
            </w:r>
            <w:proofErr w:type="spellStart"/>
            <w:r w:rsidRPr="00194A64">
              <w:rPr>
                <w:rFonts w:cs="Courier New"/>
                <w:sz w:val="20"/>
                <w:szCs w:val="20"/>
              </w:rPr>
              <w:t>общеразвивающей</w:t>
            </w:r>
            <w:proofErr w:type="spellEnd"/>
            <w:r w:rsidRPr="00194A64">
              <w:rPr>
                <w:rFonts w:cs="Courier New"/>
                <w:sz w:val="20"/>
                <w:szCs w:val="20"/>
              </w:rPr>
              <w:t xml:space="preserve"> направленности   для детей от 3 до 7 лет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2 193,8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2 193,8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1 951,1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1 951,1</w:t>
            </w:r>
          </w:p>
        </w:tc>
      </w:tr>
      <w:tr w:rsidR="00C7081C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C7081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1C" w:rsidRPr="00F4087B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63,4</w:t>
            </w:r>
          </w:p>
        </w:tc>
      </w:tr>
      <w:tr w:rsidR="0063394A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3427A5" w:rsidRDefault="0063394A" w:rsidP="006339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Школа развития личности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3394A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Default="0063394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Default="0063394A" w:rsidP="006339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Pr="00F4087B" w:rsidRDefault="0063394A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Default="0063394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63,4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94A" w:rsidRDefault="0063394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63,4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0616FB" w:rsidRPr="00F4087B" w:rsidSect="008A3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438"/>
      <w:bookmarkEnd w:id="20"/>
      <w:r w:rsidRPr="00F4087B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0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09"/>
        <w:gridCol w:w="993"/>
        <w:gridCol w:w="425"/>
        <w:gridCol w:w="426"/>
        <w:gridCol w:w="430"/>
        <w:gridCol w:w="428"/>
        <w:gridCol w:w="425"/>
        <w:gridCol w:w="425"/>
        <w:gridCol w:w="425"/>
        <w:gridCol w:w="426"/>
        <w:gridCol w:w="425"/>
        <w:gridCol w:w="425"/>
        <w:gridCol w:w="425"/>
        <w:gridCol w:w="418"/>
        <w:gridCol w:w="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9"/>
      </w:tblGrid>
      <w:tr w:rsidR="006B25FB" w:rsidRPr="006B25FB" w:rsidTr="0063394A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N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Наиме</w:t>
            </w:r>
            <w:r w:rsidRPr="006B25FB">
              <w:rPr>
                <w:rFonts w:cs="Courier New"/>
                <w:sz w:val="20"/>
                <w:szCs w:val="20"/>
              </w:rPr>
              <w:t>нование</w:t>
            </w:r>
          </w:p>
          <w:p w:rsidR="006B25FB" w:rsidRPr="006B25FB" w:rsidRDefault="006B25FB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6B25FB">
              <w:rPr>
                <w:rFonts w:cs="Courier New"/>
                <w:sz w:val="20"/>
                <w:szCs w:val="20"/>
              </w:rPr>
              <w:t>услуги</w:t>
            </w:r>
          </w:p>
          <w:p w:rsidR="006B25FB" w:rsidRPr="006B25FB" w:rsidRDefault="006B25FB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6B25FB">
              <w:rPr>
                <w:rFonts w:cs="Courier New"/>
                <w:sz w:val="20"/>
                <w:szCs w:val="20"/>
              </w:rPr>
              <w:t>(работы)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 xml:space="preserve">Ед. </w:t>
            </w:r>
            <w:r w:rsidRPr="006B25FB">
              <w:rPr>
                <w:rFonts w:asciiTheme="minorHAnsi" w:hAnsiTheme="minorHAnsi" w:cs="Calibri"/>
              </w:rPr>
              <w:br/>
            </w:r>
            <w:proofErr w:type="spellStart"/>
            <w:r w:rsidRPr="006B25FB">
              <w:rPr>
                <w:rFonts w:asciiTheme="minorHAnsi" w:hAnsiTheme="minorHAnsi" w:cs="Calibri"/>
              </w:rPr>
              <w:t>изм</w:t>
            </w:r>
            <w:proofErr w:type="spellEnd"/>
            <w:r w:rsidRPr="006B25FB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101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Цены (тарифы) на платные услуги (работы), оказываемые потребителям</w:t>
            </w:r>
          </w:p>
        </w:tc>
      </w:tr>
      <w:tr w:rsidR="006B25FB" w:rsidRPr="006B25FB" w:rsidTr="0063394A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01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2013</w:t>
            </w:r>
            <w:r w:rsidRPr="006B25FB">
              <w:rPr>
                <w:rFonts w:asciiTheme="minorHAnsi" w:hAnsiTheme="minorHAnsi" w:cs="Calibri"/>
              </w:rPr>
              <w:t xml:space="preserve"> год </w:t>
            </w:r>
          </w:p>
        </w:tc>
      </w:tr>
      <w:tr w:rsidR="006B25FB" w:rsidRPr="006B25FB" w:rsidTr="0063394A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план</w:t>
            </w:r>
          </w:p>
        </w:tc>
        <w:tc>
          <w:tcPr>
            <w:tcW w:w="50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ind w:left="-70" w:firstLine="70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факт</w:t>
            </w:r>
          </w:p>
        </w:tc>
      </w:tr>
      <w:tr w:rsidR="006B25FB" w:rsidRPr="006B25FB" w:rsidTr="0063394A">
        <w:trPr>
          <w:cantSplit/>
          <w:trHeight w:val="113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февраль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март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ноябрь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декабрь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март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ноябрь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декабрь</w:t>
            </w:r>
          </w:p>
        </w:tc>
      </w:tr>
      <w:tr w:rsidR="006B25FB" w:rsidRPr="006B25FB" w:rsidTr="0063394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6B25FB">
              <w:rPr>
                <w:rFonts w:asciiTheme="minorHAnsi" w:hAnsiTheme="minorHAnsi" w:cs="Calibri"/>
              </w:rPr>
              <w:t>27</w:t>
            </w:r>
          </w:p>
        </w:tc>
      </w:tr>
      <w:tr w:rsidR="006B25FB" w:rsidRPr="006B25FB" w:rsidTr="0063394A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Питание сотрудников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6B25F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</w:t>
            </w:r>
            <w:r w:rsidRPr="006B25FB">
              <w:rPr>
                <w:rFonts w:asciiTheme="minorHAnsi" w:hAnsiTheme="minorHAnsi" w:cs="Calibri"/>
              </w:rPr>
              <w:t>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368,14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472,14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461,68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480,26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412,04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437,65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501,31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549,99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509,45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376,86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B25FB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506,88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368,14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472,14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461,68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480,26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412,04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437,65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501,31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549,99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509,45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376,86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6B25F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506,88</w:t>
            </w:r>
          </w:p>
        </w:tc>
      </w:tr>
    </w:tbl>
    <w:p w:rsidR="006B25FB" w:rsidRDefault="006B25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56"/>
      <w:bookmarkEnd w:id="21"/>
      <w:r w:rsidRPr="00F4087B">
        <w:rPr>
          <w:rFonts w:cs="Times New Roman"/>
          <w:szCs w:val="28"/>
        </w:rPr>
        <w:t>2.5. Информация о жалобах потребителей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0616FB" w:rsidRPr="00F4087B" w:rsidTr="00B766D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Принятые меры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по</w:t>
            </w:r>
            <w:proofErr w:type="gramEnd"/>
          </w:p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результатам</w:t>
            </w:r>
          </w:p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рассмотрения жалоб</w:t>
            </w:r>
          </w:p>
        </w:tc>
      </w:tr>
      <w:tr w:rsidR="004F285F" w:rsidRPr="00F4087B" w:rsidTr="00B766D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194A64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194A64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F4087B" w:rsidTr="00B766D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B766D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B766D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B766D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Главе города Перми - председателю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B766D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B766D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485"/>
      <w:bookmarkEnd w:id="22"/>
      <w:r w:rsidRPr="00F4087B">
        <w:rPr>
          <w:rFonts w:cs="Times New Roman"/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134"/>
        <w:gridCol w:w="1134"/>
        <w:gridCol w:w="1134"/>
        <w:gridCol w:w="1134"/>
        <w:gridCol w:w="1134"/>
      </w:tblGrid>
      <w:tr w:rsidR="004F285F" w:rsidRPr="00F4087B" w:rsidTr="005E175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7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194A64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194A64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5E175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F4087B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616FB" w:rsidRPr="00F4087B" w:rsidTr="005E175E">
        <w:trPr>
          <w:trHeight w:val="6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Общая сумма прибыли муниципального</w:t>
            </w:r>
            <w:r w:rsidR="005E175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0616FB" w:rsidRPr="00F4087B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налогоо</w:t>
            </w:r>
            <w:r w:rsidR="005E175E">
              <w:rPr>
                <w:rFonts w:cs="Courier New"/>
                <w:sz w:val="20"/>
                <w:szCs w:val="20"/>
              </w:rPr>
              <w:t xml:space="preserve">бложения в отчетном периоде, </w:t>
            </w:r>
            <w:r w:rsidRPr="00F4087B">
              <w:rPr>
                <w:rFonts w:cs="Courier New"/>
                <w:sz w:val="20"/>
                <w:szCs w:val="20"/>
              </w:rPr>
              <w:t xml:space="preserve">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-12,7</w:t>
            </w:r>
          </w:p>
        </w:tc>
      </w:tr>
      <w:tr w:rsidR="000616FB" w:rsidRPr="00F4087B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5E175E">
        <w:trPr>
          <w:trHeight w:val="54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0616FB" w:rsidRPr="00F4087B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муниципальным автономным учреждением</w:t>
            </w:r>
            <w:r w:rsidR="005E175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частично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-12,7</w:t>
            </w:r>
          </w:p>
        </w:tc>
      </w:tr>
      <w:tr w:rsidR="000616FB" w:rsidRPr="00F4087B" w:rsidTr="005E175E">
        <w:trPr>
          <w:trHeight w:val="5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сумма прибыли после налогообложения,</w:t>
            </w:r>
            <w:r w:rsidR="005E175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0616FB" w:rsidRPr="00F4087B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муницип</w:t>
            </w:r>
            <w:r w:rsidR="005E175E">
              <w:rPr>
                <w:rFonts w:cs="Courier New"/>
                <w:sz w:val="20"/>
                <w:szCs w:val="20"/>
              </w:rPr>
              <w:t xml:space="preserve">альным автономным учреждением  </w:t>
            </w:r>
            <w:r w:rsidRPr="00F4087B">
              <w:rPr>
                <w:rFonts w:cs="Courier New"/>
                <w:sz w:val="20"/>
                <w:szCs w:val="20"/>
              </w:rPr>
              <w:t xml:space="preserve">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512"/>
      <w:bookmarkEnd w:id="23"/>
      <w:r w:rsidRPr="00F4087B"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134"/>
        <w:gridCol w:w="1276"/>
        <w:gridCol w:w="1276"/>
        <w:gridCol w:w="2551"/>
      </w:tblGrid>
      <w:tr w:rsidR="00640C98" w:rsidRPr="00F4087B" w:rsidTr="00911EB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194A64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194A64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Изменение стоимости</w:t>
            </w:r>
          </w:p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нефинансовых</w:t>
            </w:r>
          </w:p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активов, %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616FB" w:rsidRPr="00F4087B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Балансовая стоимость</w:t>
            </w:r>
            <w:r w:rsidR="005E175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5E175E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тыс.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D7941" w:rsidP="000D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</w:t>
            </w:r>
            <w:r w:rsidR="00D421EB">
              <w:rPr>
                <w:rFonts w:cs="Courier New"/>
                <w:sz w:val="20"/>
                <w:szCs w:val="20"/>
              </w:rPr>
              <w:t> </w:t>
            </w:r>
            <w:r>
              <w:rPr>
                <w:rFonts w:cs="Courier New"/>
                <w:sz w:val="20"/>
                <w:szCs w:val="20"/>
              </w:rPr>
              <w:t>396</w:t>
            </w:r>
            <w:r w:rsidR="00D421EB">
              <w:rPr>
                <w:rFonts w:cs="Courier New"/>
                <w:sz w:val="20"/>
                <w:szCs w:val="20"/>
              </w:rPr>
              <w:t>,</w:t>
            </w: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D7941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17 001,4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D7941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3,7</w:t>
            </w:r>
          </w:p>
        </w:tc>
      </w:tr>
      <w:tr w:rsidR="000616FB" w:rsidRPr="00F4087B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Остаточная стоимость</w:t>
            </w:r>
            <w:r w:rsidR="005E175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421EB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8 397,1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421EB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8 262,8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3394A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-1,6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528"/>
      <w:bookmarkEnd w:id="24"/>
      <w:r w:rsidRPr="00F4087B"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697"/>
        <w:gridCol w:w="993"/>
        <w:gridCol w:w="1275"/>
        <w:gridCol w:w="1276"/>
      </w:tblGrid>
      <w:tr w:rsidR="00911EB0" w:rsidRPr="00F4087B" w:rsidTr="00911EB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Ед. </w:t>
            </w:r>
            <w:proofErr w:type="spellStart"/>
            <w:r w:rsidRPr="00F4087B">
              <w:rPr>
                <w:rFonts w:cs="Courier New"/>
                <w:sz w:val="18"/>
                <w:szCs w:val="18"/>
              </w:rPr>
              <w:t>изм</w:t>
            </w:r>
            <w:proofErr w:type="spellEnd"/>
            <w:r w:rsidRPr="00F4087B">
              <w:rPr>
                <w:rFonts w:cs="Courier Ne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194A64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194A64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5</w:t>
            </w:r>
          </w:p>
        </w:tc>
      </w:tr>
      <w:tr w:rsidR="000616FB" w:rsidRPr="00F4087B" w:rsidTr="00911EB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1.3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0616FB" w:rsidRPr="00F4087B" w:rsidSect="008A302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616FB" w:rsidRDefault="00F01B2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01B2A" w:rsidRPr="00F4087B" w:rsidRDefault="00F01B2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77"/>
        <w:gridCol w:w="1418"/>
        <w:gridCol w:w="1984"/>
      </w:tblGrid>
      <w:tr w:rsidR="00C651F9" w:rsidRPr="00D721A7" w:rsidTr="00D721A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Наименование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Ед.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изм</w:t>
            </w:r>
            <w:proofErr w:type="spellEnd"/>
            <w:r w:rsidRPr="00D721A7">
              <w:rPr>
                <w:rFonts w:cs="Courier New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2012 год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2013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Изменение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суммы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задолженности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относительно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предыдущего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отчетного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года, 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Причины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образования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просроченной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кредиторской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дебиторской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нереальной к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взысканию</w:t>
            </w:r>
          </w:p>
        </w:tc>
      </w:tr>
      <w:tr w:rsidR="000616FB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7</w:t>
            </w:r>
          </w:p>
        </w:tc>
      </w:tr>
      <w:tr w:rsidR="00114A43" w:rsidRPr="00D721A7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Сумма </w:t>
            </w:r>
            <w:proofErr w:type="gramStart"/>
            <w:r w:rsidRPr="00D721A7">
              <w:rPr>
                <w:rFonts w:cs="Courier New"/>
                <w:sz w:val="18"/>
                <w:szCs w:val="18"/>
              </w:rPr>
              <w:t>дебиторской</w:t>
            </w:r>
            <w:proofErr w:type="gramEnd"/>
            <w:r w:rsidRPr="00D721A7">
              <w:rPr>
                <w:rFonts w:cs="Courier New"/>
                <w:sz w:val="18"/>
                <w:szCs w:val="18"/>
              </w:rPr>
              <w:t xml:space="preserve">    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132,5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110,1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0738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-16,9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x</w:t>
            </w:r>
            <w:proofErr w:type="spellEnd"/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x</w:t>
            </w:r>
            <w:proofErr w:type="spellEnd"/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собственности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-0,5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-183,3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-138,5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0738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-24,4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x</w:t>
            </w:r>
            <w:proofErr w:type="spellEnd"/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5,4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0738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-90,7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7,8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21,1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0738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</w:t>
            </w:r>
            <w:r w:rsidR="003560D2" w:rsidRPr="00D721A7">
              <w:rPr>
                <w:rFonts w:cs="Courier New"/>
                <w:sz w:val="18"/>
                <w:szCs w:val="18"/>
              </w:rPr>
              <w:t>70,5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работам, услугам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прочим 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21,3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151,6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0738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</w:t>
            </w:r>
            <w:r w:rsidR="003560D2" w:rsidRPr="00D721A7">
              <w:rPr>
                <w:rFonts w:cs="Courier New"/>
                <w:sz w:val="18"/>
                <w:szCs w:val="18"/>
              </w:rPr>
              <w:t>11,7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приобретению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281,9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приобретению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5,4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Нереальная к         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взысканию </w:t>
            </w:r>
            <w:proofErr w:type="gramStart"/>
            <w:r w:rsidRPr="00D721A7">
              <w:rPr>
                <w:rFonts w:cs="Courier New"/>
                <w:sz w:val="18"/>
                <w:szCs w:val="18"/>
              </w:rPr>
              <w:t>дебиторская</w:t>
            </w:r>
            <w:proofErr w:type="gramEnd"/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Сумма </w:t>
            </w:r>
            <w:proofErr w:type="gramStart"/>
            <w:r w:rsidRPr="00D721A7">
              <w:rPr>
                <w:rFonts w:cs="Courier New"/>
                <w:sz w:val="18"/>
                <w:szCs w:val="18"/>
              </w:rPr>
              <w:t>кредиторской</w:t>
            </w:r>
            <w:proofErr w:type="gramEnd"/>
            <w:r w:rsidRPr="00D721A7">
              <w:rPr>
                <w:rFonts w:cs="Courier New"/>
                <w:sz w:val="18"/>
                <w:szCs w:val="18"/>
              </w:rPr>
              <w:t xml:space="preserve">   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-37,1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-71,4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92,5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x</w:t>
            </w:r>
            <w:proofErr w:type="spellEnd"/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х</w:t>
            </w:r>
            <w:proofErr w:type="spellEnd"/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налогу на прибыль организаций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-0,1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C07383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 xml:space="preserve">расчеты по страховым взносам на обязательное социальное страхование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0738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-22,6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-71,3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0738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215,5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-14,4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D721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Просроченная </w:t>
            </w:r>
            <w:r w:rsidR="00114A43" w:rsidRPr="00D721A7">
              <w:rPr>
                <w:rFonts w:cs="Courier New"/>
                <w:sz w:val="18"/>
                <w:szCs w:val="18"/>
              </w:rPr>
              <w:t xml:space="preserve">кредиторская         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721A7" w:rsidRDefault="00D721A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87"/>
      <w:bookmarkEnd w:id="25"/>
    </w:p>
    <w:p w:rsidR="00D721A7" w:rsidRDefault="00D721A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E4BE3" w:rsidRDefault="008E4BE3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E4BE3" w:rsidRDefault="008E4BE3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721A7" w:rsidRDefault="00D721A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134"/>
        <w:gridCol w:w="1418"/>
        <w:gridCol w:w="1356"/>
      </w:tblGrid>
      <w:tr w:rsidR="00E37772" w:rsidRPr="00F4087B" w:rsidTr="00E3777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F4087B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F4087B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F4087B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481A00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481A00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5960A8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20 393,1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26 895,6</w:t>
            </w:r>
          </w:p>
        </w:tc>
      </w:tr>
      <w:tr w:rsidR="000616FB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886228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88622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88622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88622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1A7738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5 574,5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AD227E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2 269,6</w:t>
            </w:r>
          </w:p>
        </w:tc>
      </w:tr>
      <w:tr w:rsidR="00886228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88622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826AC2" w:rsidRDefault="00886228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88622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5960A8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16 562,0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F4087B" w:rsidRDefault="002605B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17 183,7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1 256,6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7 442,3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20 393,0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922CB4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26 895,0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8B1F65" w:rsidRPr="00F4087B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2 574,4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2 269,0</w:t>
            </w:r>
          </w:p>
        </w:tc>
      </w:tr>
      <w:tr w:rsidR="008B1F65" w:rsidRPr="00F4087B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16 562,0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17 183,7</w:t>
            </w:r>
          </w:p>
        </w:tc>
      </w:tr>
      <w:tr w:rsidR="008B1F65" w:rsidRPr="00F4087B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1 256,6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7 442,3</w:t>
            </w:r>
          </w:p>
        </w:tc>
      </w:tr>
      <w:tr w:rsidR="008B1F65" w:rsidRPr="00F4087B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20 707,3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922CB4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27 201,5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3</w:t>
            </w:r>
            <w:r>
              <w:rPr>
                <w:rFonts w:cs="Courier New"/>
                <w:sz w:val="20"/>
                <w:szCs w:val="20"/>
              </w:rPr>
              <w:t>.1</w:t>
            </w: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2 888,7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2 338,3</w:t>
            </w:r>
          </w:p>
        </w:tc>
      </w:tr>
      <w:tr w:rsidR="008B1F65" w:rsidRPr="00F4087B" w:rsidTr="00282D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282D8B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B1F65" w:rsidRPr="00F4087B" w:rsidTr="00282D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282D8B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182,9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197,4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282D8B">
            <w:pPr>
              <w:spacing w:after="0" w:line="240" w:lineRule="auto"/>
            </w:pPr>
            <w:r w:rsidRPr="00826AC2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2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80,1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20,0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342,3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-109,9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2 313,9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2 150,7</w:t>
            </w:r>
          </w:p>
        </w:tc>
      </w:tr>
      <w:tr w:rsidR="008B1F65" w:rsidRPr="00F4087B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3</w:t>
            </w:r>
            <w:r>
              <w:rPr>
                <w:rFonts w:cs="Courier New"/>
                <w:sz w:val="20"/>
                <w:szCs w:val="20"/>
              </w:rPr>
              <w:t>.2</w:t>
            </w: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8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За счет </w:t>
            </w:r>
            <w:r w:rsidRPr="00826AC2">
              <w:rPr>
                <w:rFonts w:cs="Calibri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16 562,0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17 420,9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6 727,4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6 935,0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6,0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2 064,9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2 126,5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914,7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1 068,4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1 982,5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2 626,3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747,2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549,7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1 599,1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1 383,9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746,6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587,5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1 707,3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2 080,0</w:t>
            </w:r>
          </w:p>
        </w:tc>
      </w:tr>
      <w:tr w:rsidR="008B1F65" w:rsidRPr="00F4087B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3</w:t>
            </w:r>
            <w:r>
              <w:rPr>
                <w:rFonts w:cs="Courier New"/>
                <w:sz w:val="20"/>
                <w:szCs w:val="20"/>
              </w:rPr>
              <w:t>.3</w:t>
            </w: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За счет </w:t>
            </w:r>
            <w:r w:rsidRPr="00826AC2">
              <w:rPr>
                <w:rFonts w:cs="Calibri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1 256,6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7 442,3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807,6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5 580,9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1 685,4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26,0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183,6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150,0</w:t>
            </w:r>
          </w:p>
        </w:tc>
      </w:tr>
      <w:tr w:rsidR="008B1F65" w:rsidRPr="00F4087B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20 401,2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922CB4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27 144,9</w:t>
            </w:r>
          </w:p>
        </w:tc>
      </w:tr>
      <w:tr w:rsidR="008B1F65" w:rsidRPr="00F4087B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4.1</w:t>
            </w: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2 819,8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2 281,7</w:t>
            </w:r>
          </w:p>
        </w:tc>
      </w:tr>
      <w:tr w:rsidR="008B1F65" w:rsidRPr="00F4087B" w:rsidTr="00282D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282D8B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B1F65" w:rsidRPr="00F4087B" w:rsidTr="00282D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282D8B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182,9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197,4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282D8B">
            <w:pPr>
              <w:spacing w:after="0" w:line="240" w:lineRule="auto"/>
            </w:pPr>
            <w:r w:rsidRPr="00826AC2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80,1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20,0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342,3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-166,5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2 245,0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2 150,7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r>
              <w:rPr>
                <w:rFonts w:cs="Courier New"/>
                <w:sz w:val="20"/>
                <w:szCs w:val="20"/>
              </w:rPr>
              <w:t>4.2</w:t>
            </w: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За счет </w:t>
            </w:r>
            <w:r w:rsidRPr="00826AC2">
              <w:rPr>
                <w:rFonts w:cs="Calibri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16 324,8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17 420,9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6 727,4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6 935,0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выплаты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6,0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2 064,0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2 126,5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услуги связи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914,7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1 068,4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1 982,5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2 626,3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747,2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549,7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1 599,1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1 383,9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510,3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587,5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1 707,3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2 080,0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4.3</w:t>
            </w: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За счет </w:t>
            </w:r>
            <w:r w:rsidRPr="00826AC2">
              <w:rPr>
                <w:rFonts w:cs="Calibri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1 256,6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7 442,3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807,6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5 580,9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243,9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1 685,4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26,0</w:t>
            </w:r>
          </w:p>
        </w:tc>
      </w:tr>
      <w:tr w:rsidR="008B1F65" w:rsidRPr="00F4087B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826AC2" w:rsidRDefault="008B1F65" w:rsidP="009308C9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183,6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F4087B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150,0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6" w:name="Par622"/>
      <w:bookmarkEnd w:id="26"/>
      <w:r w:rsidRPr="00F4087B">
        <w:rPr>
          <w:rFonts w:cs="Times New Roman"/>
          <w:szCs w:val="28"/>
        </w:rPr>
        <w:t>Раздел 3. Об использовании имущества, закрепленного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за муниципальным автономным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625"/>
      <w:bookmarkEnd w:id="27"/>
      <w:r w:rsidRPr="00F4087B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988"/>
        <w:gridCol w:w="612"/>
        <w:gridCol w:w="1320"/>
        <w:gridCol w:w="1320"/>
        <w:gridCol w:w="1320"/>
        <w:gridCol w:w="1320"/>
      </w:tblGrid>
      <w:tr w:rsidR="0017668C" w:rsidRPr="00F4087B" w:rsidTr="00C336F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C336F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F14B09" w:rsidRPr="00F4087B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Общая балансовая стоимость имущества муниципального        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F1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15 529,7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15 918,1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15 918,1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16 263,5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14B09" w:rsidRPr="00F4087B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приобретенного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r w:rsidR="00C336FE">
              <w:rPr>
                <w:rFonts w:cs="Courier New"/>
                <w:sz w:val="20"/>
                <w:szCs w:val="20"/>
              </w:rPr>
              <w:t xml:space="preserve">муниципальным </w:t>
            </w: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  <w:r w:rsidR="00C336F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 счет средств,      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15 507,1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15 839,3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15 839,3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16 101,9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14B09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</w:tr>
      <w:tr w:rsidR="000616FB" w:rsidRPr="00F4087B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муниципальным автономным учреждением</w:t>
            </w:r>
            <w:r w:rsidR="00C336F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 счет доходов,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</w:p>
          <w:p w:rsidR="000616FB" w:rsidRPr="00F4087B" w:rsidRDefault="00C336F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услуг и иной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приносящей доход      </w:t>
            </w:r>
          </w:p>
          <w:p w:rsidR="000616FB" w:rsidRPr="00F4087B" w:rsidRDefault="00C336FE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деятельности  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14B0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14B0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14B0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14B0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161,6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A7693" w:rsidRPr="00F4087B" w:rsidTr="00EB6095">
        <w:trPr>
          <w:trHeight w:val="13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693" w:rsidRPr="00F4087B" w:rsidRDefault="000A769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693" w:rsidRPr="00F4087B" w:rsidRDefault="00C336FE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балансовая </w:t>
            </w:r>
            <w:r w:rsidR="000A7693" w:rsidRPr="00F4087B">
              <w:rPr>
                <w:rFonts w:cs="Courier New"/>
                <w:sz w:val="20"/>
                <w:szCs w:val="20"/>
              </w:rPr>
              <w:t>стоимость имущества, закрепленного за м</w:t>
            </w:r>
            <w:r>
              <w:rPr>
                <w:rFonts w:cs="Courier New"/>
                <w:sz w:val="20"/>
                <w:szCs w:val="20"/>
              </w:rPr>
              <w:t xml:space="preserve">униципальным </w:t>
            </w:r>
            <w:r w:rsidR="000A7693"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="000A7693" w:rsidRPr="00F4087B">
              <w:rPr>
                <w:rFonts w:cs="Courier New"/>
                <w:sz w:val="20"/>
                <w:szCs w:val="20"/>
              </w:rPr>
              <w:t xml:space="preserve">на праве оперативного управления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693" w:rsidRPr="00F4087B" w:rsidRDefault="000A769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0A7693" w:rsidRPr="00F4087B" w:rsidRDefault="000A769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693" w:rsidRPr="00F4087B" w:rsidRDefault="000A7693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693" w:rsidRPr="00F4087B" w:rsidRDefault="000A7693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15 529,7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693" w:rsidRPr="00F4087B" w:rsidRDefault="000A7693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15 529,7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693" w:rsidRPr="00F4087B" w:rsidRDefault="000A7693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15 529,7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14 432,3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25,7</w:t>
            </w:r>
          </w:p>
        </w:tc>
      </w:tr>
      <w:tr w:rsidR="00DB12D5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C336F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208,4</w:t>
            </w:r>
          </w:p>
        </w:tc>
      </w:tr>
      <w:tr w:rsidR="003D7E4B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1 097,4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1 097,4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1 097,4</w:t>
            </w:r>
          </w:p>
        </w:tc>
      </w:tr>
      <w:tr w:rsidR="003D7E4B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особо ценного </w:t>
            </w:r>
            <w:r w:rsidR="007A178A">
              <w:rPr>
                <w:rFonts w:cs="Courier New"/>
                <w:sz w:val="20"/>
                <w:szCs w:val="20"/>
              </w:rPr>
              <w:t xml:space="preserve">движимого имущества, </w:t>
            </w: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990,5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990,5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990,5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7A178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3D7E4B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7A178A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иного движимого </w:t>
            </w:r>
            <w:r w:rsidR="003D7E4B" w:rsidRPr="00F4087B">
              <w:rPr>
                <w:rFonts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106,8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7A178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7A178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остаточная стоимость имущества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муниципального  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8 478,1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8 397,1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8 397,1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8 262,8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3D7E4B" w:rsidRPr="00F4087B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приобретенного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муниципальным автономным учреждением</w:t>
            </w:r>
            <w:r w:rsidR="007A178A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 счет средств,      </w:t>
            </w:r>
          </w:p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3D7E4B" w:rsidRPr="00F4087B" w:rsidRDefault="003D7E4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8 478,1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8 397,1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8 397,1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E4B" w:rsidRPr="00F4087B" w:rsidRDefault="003D7E4B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8 262,8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8 342,0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8 187,3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8 187,3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8 032,6</w:t>
            </w:r>
          </w:p>
        </w:tc>
      </w:tr>
      <w:tr w:rsidR="00DB12D5" w:rsidRPr="00F4087B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DB12D5" w:rsidRPr="00F4087B" w:rsidRDefault="007A178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муниципальным </w:t>
            </w:r>
            <w:r w:rsidR="00DB12D5"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за счет доходов,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  <w:r w:rsidR="007A178A">
              <w:rPr>
                <w:rFonts w:cs="Courier New"/>
                <w:sz w:val="20"/>
                <w:szCs w:val="20"/>
              </w:rPr>
              <w:t xml:space="preserve">услуг и иной </w:t>
            </w:r>
            <w:r w:rsidRPr="00F4087B">
              <w:rPr>
                <w:rFonts w:cs="Courier New"/>
                <w:sz w:val="20"/>
                <w:szCs w:val="20"/>
              </w:rPr>
              <w:t xml:space="preserve">приносящей доход      </w:t>
            </w:r>
            <w:proofErr w:type="gramEnd"/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7A178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остаточная стоимость имущества,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закрепленного </w:t>
            </w:r>
            <w:proofErr w:type="gramStart"/>
            <w:r w:rsidR="00DB12D5" w:rsidRPr="00F4087B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="00DB12D5"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DB12D5" w:rsidRPr="00F4087B" w:rsidRDefault="007A178A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</w:t>
            </w:r>
            <w:r w:rsidR="00DB12D5" w:rsidRPr="00F4087B">
              <w:rPr>
                <w:rFonts w:cs="Courier New"/>
                <w:sz w:val="20"/>
                <w:szCs w:val="20"/>
              </w:rPr>
              <w:t>униципальным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="00DB12D5"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D7E4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8 342,0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A4673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8 299,7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A4673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8 299,7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380C2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8 121,1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  <w:r w:rsidR="00EB6095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A4673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8 342,0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A4673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8 187,3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A4673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8 187,3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6B4D5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8 032,6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14,3</w:t>
            </w:r>
          </w:p>
        </w:tc>
      </w:tr>
      <w:tr w:rsidR="00DB12D5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7A178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116,1</w:t>
            </w: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имущества,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8B1C5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8B1C5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8B1C5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6B4D5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88,5</w:t>
            </w:r>
          </w:p>
        </w:tc>
      </w:tr>
      <w:tr w:rsidR="00DB12D5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7A178A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особо ценного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8B1C5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8B1C5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6B4D5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88,5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7A178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иного движимого 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12D5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12D5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7A178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="00DB12D5"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DB12D5" w:rsidRPr="00F4087B" w:rsidRDefault="00DB12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D5" w:rsidRPr="00F4087B" w:rsidRDefault="000A769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8" w:name="Par801"/>
      <w:bookmarkEnd w:id="28"/>
      <w:r w:rsidRPr="00F4087B"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7668C" w:rsidRPr="00F4087B" w:rsidTr="0017668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17668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616FB" w:rsidRPr="00F4087B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0616FB" w:rsidRPr="00F4087B" w:rsidRDefault="005B08C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закрепленного за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5B08C2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зданий, строений,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</w:p>
        </w:tc>
      </w:tr>
      <w:tr w:rsidR="000616FB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объектов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недвижимого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5B08C2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иных объектов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особо ценного движимого имущества,</w:t>
            </w:r>
            <w:r w:rsidR="005B08C2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закрепленного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0214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125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ценного</w:t>
            </w:r>
            <w:proofErr w:type="gramEnd"/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EB6095" w:rsidRPr="00F4087B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Общая площадь объектов</w:t>
            </w:r>
          </w:p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95" w:rsidRPr="00F4087B" w:rsidRDefault="00EB609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95" w:rsidRPr="00F4087B" w:rsidRDefault="00EB609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4851,74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95" w:rsidRDefault="00EB6095" w:rsidP="00EB6095">
            <w:pPr>
              <w:jc w:val="center"/>
            </w:pPr>
            <w:r w:rsidRPr="00C87FDB">
              <w:rPr>
                <w:rFonts w:cs="Courier New"/>
                <w:sz w:val="20"/>
                <w:szCs w:val="20"/>
              </w:rPr>
              <w:t>4851,74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95" w:rsidRDefault="00EB6095" w:rsidP="00EB6095">
            <w:pPr>
              <w:jc w:val="center"/>
            </w:pPr>
            <w:r w:rsidRPr="00C87FDB">
              <w:rPr>
                <w:rFonts w:cs="Courier New"/>
                <w:sz w:val="20"/>
                <w:szCs w:val="20"/>
              </w:rPr>
              <w:t>4851,74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95" w:rsidRDefault="00EB6095" w:rsidP="00EB6095">
            <w:pPr>
              <w:jc w:val="center"/>
            </w:pPr>
            <w:r w:rsidRPr="00C87FDB">
              <w:rPr>
                <w:rFonts w:cs="Courier New"/>
                <w:sz w:val="20"/>
                <w:szCs w:val="20"/>
              </w:rPr>
              <w:t>4851,74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B55919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00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зданий, строений, сооружений</w:t>
            </w:r>
          </w:p>
          <w:p w:rsidR="00B55919" w:rsidRDefault="00B55919" w:rsidP="0000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-здание</w:t>
            </w:r>
          </w:p>
          <w:p w:rsidR="00B55919" w:rsidRDefault="00B55919" w:rsidP="0000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-сарай</w:t>
            </w:r>
          </w:p>
          <w:p w:rsidR="00B55919" w:rsidRPr="00F4087B" w:rsidRDefault="00B55919" w:rsidP="0000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-навесы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кв. м</w:t>
            </w:r>
          </w:p>
          <w:p w:rsidR="00B55919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</w:t>
            </w:r>
          </w:p>
          <w:p w:rsidR="00B55919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B55919" w:rsidRPr="00F4087B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2438,1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2210,2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51,5</w:t>
            </w:r>
          </w:p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2438,1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2210,2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51,5</w:t>
            </w:r>
          </w:p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2438,1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2210,2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51,5</w:t>
            </w:r>
          </w:p>
          <w:p w:rsidR="00B55919" w:rsidRPr="00F4087B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2438,1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2210,2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51,5</w:t>
            </w:r>
          </w:p>
          <w:p w:rsidR="00B55919" w:rsidRPr="00F4087B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176,4</w:t>
            </w:r>
          </w:p>
        </w:tc>
      </w:tr>
      <w:tr w:rsidR="00B55919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B55919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9" w:name="Par876"/>
            <w:bookmarkEnd w:id="29"/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180</w:t>
            </w:r>
          </w:p>
        </w:tc>
      </w:tr>
      <w:tr w:rsidR="00B55919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0" w:name="Par879"/>
            <w:bookmarkEnd w:id="30"/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</w:t>
            </w:r>
          </w:p>
        </w:tc>
      </w:tr>
      <w:tr w:rsidR="00B55919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иных объектов из них:</w:t>
            </w:r>
          </w:p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-тротуар</w:t>
            </w:r>
          </w:p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-заборы</w:t>
            </w:r>
          </w:p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-бассейн</w:t>
            </w:r>
          </w:p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-ворота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-площадка</w:t>
            </w:r>
            <w:r w:rsidRPr="00F4087B">
              <w:rPr>
                <w:rFonts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</w:t>
            </w:r>
          </w:p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кв. м</w:t>
            </w:r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</w:t>
            </w:r>
          </w:p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кв. м</w:t>
            </w:r>
          </w:p>
          <w:p w:rsidR="00B55919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2413,6</w:t>
            </w:r>
            <w:r w:rsidR="00EB6095">
              <w:rPr>
                <w:rFonts w:cs="Courier New"/>
                <w:sz w:val="20"/>
                <w:szCs w:val="20"/>
              </w:rPr>
              <w:t>4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1940,0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437,24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2413,6</w:t>
            </w:r>
            <w:r w:rsidR="00EB6095">
              <w:rPr>
                <w:rFonts w:cs="Courier New"/>
                <w:sz w:val="20"/>
                <w:szCs w:val="20"/>
              </w:rPr>
              <w:t>4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1940,0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437,24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  <w:p w:rsidR="00B55919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2413,6</w:t>
            </w:r>
            <w:r w:rsidR="00EB6095">
              <w:rPr>
                <w:rFonts w:cs="Courier New"/>
                <w:sz w:val="20"/>
                <w:szCs w:val="20"/>
              </w:rPr>
              <w:t>4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1940,0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437,24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  <w:p w:rsidR="00B55919" w:rsidRPr="00F4087B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2413,6</w:t>
            </w:r>
            <w:r w:rsidR="00EB6095">
              <w:rPr>
                <w:rFonts w:cs="Courier New"/>
                <w:sz w:val="20"/>
                <w:szCs w:val="20"/>
              </w:rPr>
              <w:t>4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1940,0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437,24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  <w:p w:rsidR="00B55919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  <w:p w:rsidR="00B55919" w:rsidRPr="00F4087B" w:rsidRDefault="00B5591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9,3</w:t>
            </w:r>
          </w:p>
        </w:tc>
      </w:tr>
      <w:tr w:rsidR="00B55919" w:rsidRPr="00F4087B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Общая площадь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неиспользуемого   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B55919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B55919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1" w:name="Par898"/>
            <w:bookmarkEnd w:id="31"/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B55919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2" w:name="Par901"/>
            <w:bookmarkEnd w:id="32"/>
            <w:r w:rsidRPr="00F4087B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B55919" w:rsidRPr="00F4087B" w:rsidTr="0017668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Объем средств,    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полученных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от сдачи в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аренду в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установленном</w:t>
            </w:r>
            <w:proofErr w:type="gramEnd"/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порядке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имущества,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B55919" w:rsidRPr="00F4087B" w:rsidRDefault="00B5591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919" w:rsidRPr="00F4087B" w:rsidRDefault="00B5591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4,3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3" w:name="Par917"/>
      <w:bookmarkEnd w:id="33"/>
      <w:r w:rsidRPr="00F4087B">
        <w:rPr>
          <w:rFonts w:cs="Times New Roman"/>
          <w:szCs w:val="28"/>
        </w:rPr>
        <w:t xml:space="preserve">&lt;*&gt; В графах 4-7 по </w:t>
      </w:r>
      <w:hyperlink w:anchor="Par876" w:history="1">
        <w:r w:rsidRPr="00F4087B">
          <w:rPr>
            <w:rFonts w:cs="Times New Roman"/>
            <w:color w:val="0000FF"/>
            <w:szCs w:val="28"/>
          </w:rPr>
          <w:t>строкам 3.1.1</w:t>
        </w:r>
      </w:hyperlink>
      <w:r w:rsidRPr="00F4087B">
        <w:rPr>
          <w:rFonts w:cs="Times New Roman"/>
          <w:szCs w:val="28"/>
        </w:rPr>
        <w:t xml:space="preserve">, </w:t>
      </w:r>
      <w:hyperlink w:anchor="Par879" w:history="1">
        <w:r w:rsidRPr="00F4087B">
          <w:rPr>
            <w:rFonts w:cs="Times New Roman"/>
            <w:color w:val="0000FF"/>
            <w:szCs w:val="28"/>
          </w:rPr>
          <w:t>3.1.2</w:t>
        </w:r>
      </w:hyperlink>
      <w:r w:rsidRPr="00F4087B">
        <w:rPr>
          <w:rFonts w:cs="Times New Roman"/>
          <w:szCs w:val="28"/>
        </w:rPr>
        <w:t xml:space="preserve">, </w:t>
      </w:r>
      <w:hyperlink w:anchor="Par898" w:history="1">
        <w:r w:rsidRPr="00F4087B">
          <w:rPr>
            <w:rFonts w:cs="Times New Roman"/>
            <w:color w:val="0000FF"/>
            <w:szCs w:val="28"/>
          </w:rPr>
          <w:t>4.1</w:t>
        </w:r>
      </w:hyperlink>
      <w:r w:rsidRPr="00F4087B">
        <w:rPr>
          <w:rFonts w:cs="Times New Roman"/>
          <w:szCs w:val="28"/>
        </w:rPr>
        <w:t xml:space="preserve">, </w:t>
      </w:r>
      <w:hyperlink w:anchor="Par901" w:history="1">
        <w:r w:rsidRPr="00F4087B">
          <w:rPr>
            <w:rFonts w:cs="Times New Roman"/>
            <w:color w:val="0000FF"/>
            <w:szCs w:val="28"/>
          </w:rPr>
          <w:t>4.2</w:t>
        </w:r>
      </w:hyperlink>
      <w:r w:rsidRPr="00F4087B"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Главный бухгалтер </w:t>
      </w:r>
      <w:proofErr w:type="gramStart"/>
      <w:r w:rsidRPr="00F4087B">
        <w:rPr>
          <w:rFonts w:asciiTheme="minorHAnsi" w:hAnsiTheme="minorHAnsi"/>
        </w:rPr>
        <w:t>муниципального</w:t>
      </w:r>
      <w:proofErr w:type="gramEnd"/>
    </w:p>
    <w:p w:rsidR="000616FB" w:rsidRPr="00282D8B" w:rsidRDefault="000616FB" w:rsidP="000616FB">
      <w:pPr>
        <w:pStyle w:val="ConsPlusNonformat"/>
        <w:rPr>
          <w:rFonts w:asciiTheme="minorHAnsi" w:hAnsiTheme="minorHAnsi"/>
          <w:u w:val="single"/>
        </w:rPr>
      </w:pPr>
      <w:r w:rsidRPr="00F4087B">
        <w:rPr>
          <w:rFonts w:asciiTheme="minorHAnsi" w:hAnsiTheme="minorHAnsi"/>
        </w:rPr>
        <w:t>автономного учреждения       ______________</w:t>
      </w:r>
      <w:r w:rsidR="00282D8B">
        <w:rPr>
          <w:rFonts w:asciiTheme="minorHAnsi" w:hAnsiTheme="minorHAnsi"/>
        </w:rPr>
        <w:t xml:space="preserve">_        </w:t>
      </w:r>
      <w:proofErr w:type="spellStart"/>
      <w:r w:rsidR="00282D8B" w:rsidRPr="00282D8B">
        <w:rPr>
          <w:rFonts w:asciiTheme="minorHAnsi" w:hAnsiTheme="minorHAnsi"/>
          <w:u w:val="single"/>
        </w:rPr>
        <w:t>Кустова</w:t>
      </w:r>
      <w:proofErr w:type="spellEnd"/>
      <w:r w:rsidR="00282D8B" w:rsidRPr="00282D8B">
        <w:rPr>
          <w:rFonts w:asciiTheme="minorHAnsi" w:hAnsiTheme="minorHAnsi"/>
          <w:u w:val="single"/>
        </w:rPr>
        <w:t xml:space="preserve"> Е.В.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</w:t>
      </w:r>
      <w:r w:rsidR="00282D8B">
        <w:rPr>
          <w:rFonts w:asciiTheme="minorHAnsi" w:hAnsiTheme="minorHAnsi"/>
        </w:rPr>
        <w:t xml:space="preserve">                                </w:t>
      </w:r>
      <w:r w:rsidRPr="00F4087B">
        <w:rPr>
          <w:rFonts w:asciiTheme="minorHAnsi" w:hAnsiTheme="minorHAnsi"/>
        </w:rPr>
        <w:t xml:space="preserve">    (подпись)   </w:t>
      </w:r>
      <w:r w:rsidR="00282D8B">
        <w:rPr>
          <w:rFonts w:asciiTheme="minorHAnsi" w:hAnsiTheme="minorHAnsi"/>
        </w:rPr>
        <w:t xml:space="preserve">     </w:t>
      </w:r>
      <w:r w:rsidRPr="00F4087B">
        <w:rPr>
          <w:rFonts w:asciiTheme="minorHAnsi" w:hAnsiTheme="minorHAnsi"/>
        </w:rPr>
        <w:t xml:space="preserve">      (расшифровка подписи)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Руководитель </w:t>
      </w:r>
      <w:proofErr w:type="gramStart"/>
      <w:r w:rsidRPr="00F4087B">
        <w:rPr>
          <w:rFonts w:asciiTheme="minorHAnsi" w:hAnsiTheme="minorHAnsi"/>
        </w:rPr>
        <w:t>муниципального</w:t>
      </w:r>
      <w:proofErr w:type="gramEnd"/>
    </w:p>
    <w:p w:rsidR="00282D8B" w:rsidRPr="00F4087B" w:rsidRDefault="000616FB" w:rsidP="00282D8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автономного учреждения       </w:t>
      </w:r>
      <w:r w:rsidR="00282D8B" w:rsidRPr="00F4087B">
        <w:rPr>
          <w:rFonts w:asciiTheme="minorHAnsi" w:hAnsiTheme="minorHAnsi"/>
        </w:rPr>
        <w:t>______________</w:t>
      </w:r>
      <w:r w:rsidR="00282D8B">
        <w:rPr>
          <w:rFonts w:asciiTheme="minorHAnsi" w:hAnsiTheme="minorHAnsi"/>
        </w:rPr>
        <w:t xml:space="preserve">_        </w:t>
      </w:r>
      <w:proofErr w:type="gramStart"/>
      <w:r w:rsidR="00282D8B" w:rsidRPr="00282D8B">
        <w:rPr>
          <w:rFonts w:asciiTheme="minorHAnsi" w:hAnsiTheme="minorHAnsi"/>
          <w:u w:val="single"/>
        </w:rPr>
        <w:t>Боровых</w:t>
      </w:r>
      <w:proofErr w:type="gramEnd"/>
      <w:r w:rsidR="00282D8B" w:rsidRPr="00282D8B">
        <w:rPr>
          <w:rFonts w:asciiTheme="minorHAnsi" w:hAnsiTheme="minorHAnsi"/>
          <w:u w:val="single"/>
        </w:rPr>
        <w:t xml:space="preserve"> Т.Н.</w:t>
      </w:r>
    </w:p>
    <w:p w:rsidR="00282D8B" w:rsidRPr="00F4087B" w:rsidRDefault="00282D8B" w:rsidP="00282D8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</w:t>
      </w:r>
      <w:r>
        <w:rPr>
          <w:rFonts w:asciiTheme="minorHAnsi" w:hAnsiTheme="minorHAnsi"/>
        </w:rPr>
        <w:t xml:space="preserve">                                </w:t>
      </w:r>
      <w:r w:rsidRPr="00F4087B">
        <w:rPr>
          <w:rFonts w:asciiTheme="minorHAnsi" w:hAnsiTheme="minorHAnsi"/>
        </w:rPr>
        <w:t xml:space="preserve">    (подпись)   </w:t>
      </w:r>
      <w:r>
        <w:rPr>
          <w:rFonts w:asciiTheme="minorHAnsi" w:hAnsiTheme="minorHAnsi"/>
        </w:rPr>
        <w:t xml:space="preserve">     </w:t>
      </w:r>
      <w:r w:rsidRPr="00F4087B">
        <w:rPr>
          <w:rFonts w:asciiTheme="minorHAnsi" w:hAnsiTheme="minorHAnsi"/>
        </w:rPr>
        <w:t xml:space="preserve">      (расшифровка подписи)</w:t>
      </w:r>
    </w:p>
    <w:p w:rsidR="000616FB" w:rsidRPr="00F4087B" w:rsidRDefault="000616FB" w:rsidP="00282D8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proofErr w:type="gramStart"/>
      <w:r w:rsidRPr="00F4087B">
        <w:rPr>
          <w:rFonts w:asciiTheme="minorHAnsi" w:hAnsiTheme="minorHAnsi"/>
        </w:rPr>
        <w:t>Исполнитель (лицо, ответственное</w:t>
      </w:r>
      <w:proofErr w:type="gramEnd"/>
    </w:p>
    <w:p w:rsidR="00BE0059" w:rsidRPr="00282D8B" w:rsidRDefault="000616FB" w:rsidP="00BE0059">
      <w:pPr>
        <w:pStyle w:val="ConsPlusNonformat"/>
        <w:rPr>
          <w:rFonts w:asciiTheme="minorHAnsi" w:hAnsiTheme="minorHAnsi"/>
          <w:u w:val="single"/>
        </w:rPr>
      </w:pPr>
      <w:r w:rsidRPr="00F4087B">
        <w:rPr>
          <w:rFonts w:asciiTheme="minorHAnsi" w:hAnsiTheme="minorHAnsi"/>
        </w:rPr>
        <w:t xml:space="preserve">за составление отчета)       </w:t>
      </w:r>
      <w:r w:rsidR="00BE0059" w:rsidRPr="00F4087B">
        <w:rPr>
          <w:rFonts w:asciiTheme="minorHAnsi" w:hAnsiTheme="minorHAnsi"/>
        </w:rPr>
        <w:t>______________</w:t>
      </w:r>
      <w:r w:rsidR="00BE0059">
        <w:rPr>
          <w:rFonts w:asciiTheme="minorHAnsi" w:hAnsiTheme="minorHAnsi"/>
        </w:rPr>
        <w:t xml:space="preserve">_        </w:t>
      </w:r>
      <w:proofErr w:type="spellStart"/>
      <w:r w:rsidR="00BE0059" w:rsidRPr="00282D8B">
        <w:rPr>
          <w:rFonts w:asciiTheme="minorHAnsi" w:hAnsiTheme="minorHAnsi"/>
          <w:u w:val="single"/>
        </w:rPr>
        <w:t>Кустова</w:t>
      </w:r>
      <w:proofErr w:type="spellEnd"/>
      <w:r w:rsidR="00BE0059" w:rsidRPr="00282D8B">
        <w:rPr>
          <w:rFonts w:asciiTheme="minorHAnsi" w:hAnsiTheme="minorHAnsi"/>
          <w:u w:val="single"/>
        </w:rPr>
        <w:t xml:space="preserve"> Е.В.</w:t>
      </w:r>
    </w:p>
    <w:p w:rsidR="00BE0059" w:rsidRPr="00F4087B" w:rsidRDefault="00BE0059" w:rsidP="00BE0059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</w:t>
      </w:r>
      <w:r>
        <w:rPr>
          <w:rFonts w:asciiTheme="minorHAnsi" w:hAnsiTheme="minorHAnsi"/>
        </w:rPr>
        <w:t xml:space="preserve">                                </w:t>
      </w:r>
      <w:r w:rsidRPr="00F4087B">
        <w:rPr>
          <w:rFonts w:asciiTheme="minorHAnsi" w:hAnsiTheme="minorHAnsi"/>
        </w:rPr>
        <w:t xml:space="preserve">    (подпись)   </w:t>
      </w:r>
      <w:r>
        <w:rPr>
          <w:rFonts w:asciiTheme="minorHAnsi" w:hAnsiTheme="minorHAnsi"/>
        </w:rPr>
        <w:t xml:space="preserve">     </w:t>
      </w:r>
      <w:r w:rsidRPr="00F4087B">
        <w:rPr>
          <w:rFonts w:asciiTheme="minorHAnsi" w:hAnsiTheme="minorHAnsi"/>
        </w:rPr>
        <w:t xml:space="preserve">      (расшифровка подписи)</w:t>
      </w:r>
    </w:p>
    <w:p w:rsidR="000616FB" w:rsidRPr="00F4087B" w:rsidRDefault="000616FB" w:rsidP="00BE0059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СОГЛАСОВАН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_____________________________________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proofErr w:type="gramStart"/>
      <w:r w:rsidRPr="00F4087B">
        <w:rPr>
          <w:rFonts w:asciiTheme="minorHAnsi" w:hAnsiTheme="minorHAnsi"/>
        </w:rPr>
        <w:t>(начальник департамента имущественных</w:t>
      </w:r>
      <w:proofErr w:type="gramEnd"/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отношений администрации города Перми)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Отчет о деятельности </w:t>
      </w:r>
      <w:proofErr w:type="gramStart"/>
      <w:r w:rsidRPr="00F4087B">
        <w:rPr>
          <w:rFonts w:asciiTheme="minorHAnsi" w:hAnsiTheme="minorHAnsi"/>
        </w:rPr>
        <w:t>муниципального</w:t>
      </w:r>
      <w:proofErr w:type="gramEnd"/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автономного учреждения города Перми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__________________________</w:t>
      </w:r>
      <w:r w:rsidR="005B08C2">
        <w:rPr>
          <w:rFonts w:asciiTheme="minorHAnsi" w:hAnsiTheme="minorHAnsi"/>
        </w:rPr>
        <w:t xml:space="preserve"> </w:t>
      </w:r>
      <w:r w:rsidRPr="00F4087B">
        <w:rPr>
          <w:rFonts w:asciiTheme="minorHAnsi" w:hAnsiTheme="minorHAnsi"/>
        </w:rPr>
        <w:t>за период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(наименование учреждения)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с _____________ по _________________,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proofErr w:type="gramStart"/>
      <w:r w:rsidRPr="00F4087B">
        <w:rPr>
          <w:rFonts w:asciiTheme="minorHAnsi" w:hAnsiTheme="minorHAnsi"/>
        </w:rPr>
        <w:t>опубликованный</w:t>
      </w:r>
      <w:proofErr w:type="gramEnd"/>
      <w:r w:rsidRPr="00F4087B">
        <w:rPr>
          <w:rFonts w:asciiTheme="minorHAnsi" w:hAnsiTheme="minorHAnsi"/>
        </w:rPr>
        <w:t xml:space="preserve"> ранее в печатном средстве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массовой информации "</w:t>
      </w:r>
      <w:proofErr w:type="gramStart"/>
      <w:r w:rsidRPr="00F4087B">
        <w:rPr>
          <w:rFonts w:asciiTheme="minorHAnsi" w:hAnsiTheme="minorHAnsi"/>
        </w:rPr>
        <w:t>Официальный</w:t>
      </w:r>
      <w:proofErr w:type="gramEnd"/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бюллетень органов местного самоуправления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муниципального образования город Пермь"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 _______ N ___, на официальном сайте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муниципального образования город Пермь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в информационно-телекоммуникационной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сети Интернет, считать недействительным </w:t>
      </w:r>
      <w:hyperlink w:anchor="Par951" w:history="1">
        <w:r w:rsidRPr="00F4087B">
          <w:rPr>
            <w:rFonts w:asciiTheme="minorHAnsi" w:hAnsiTheme="minorHAnsi"/>
            <w:color w:val="0000FF"/>
          </w:rPr>
          <w:t>&lt;*&gt;</w:t>
        </w:r>
      </w:hyperlink>
      <w:r w:rsidRPr="00F4087B">
        <w:rPr>
          <w:rFonts w:asciiTheme="minorHAnsi" w:hAnsiTheme="minorHAnsi"/>
        </w:rPr>
        <w:t>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4" w:name="Par951"/>
      <w:bookmarkEnd w:id="34"/>
      <w:r w:rsidRPr="00F4087B">
        <w:rPr>
          <w:rFonts w:cs="Times New Roman"/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373AA" w:rsidRPr="00F4087B" w:rsidRDefault="005373AA"/>
    <w:sectPr w:rsidR="005373AA" w:rsidRPr="00F4087B" w:rsidSect="008A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FB"/>
    <w:rsid w:val="00002142"/>
    <w:rsid w:val="00024986"/>
    <w:rsid w:val="000616FB"/>
    <w:rsid w:val="00066A31"/>
    <w:rsid w:val="000A7693"/>
    <w:rsid w:val="000C7B63"/>
    <w:rsid w:val="000D6BA8"/>
    <w:rsid w:val="000D7941"/>
    <w:rsid w:val="00106082"/>
    <w:rsid w:val="00114A43"/>
    <w:rsid w:val="001625EF"/>
    <w:rsid w:val="0017668C"/>
    <w:rsid w:val="00181D0D"/>
    <w:rsid w:val="00194A64"/>
    <w:rsid w:val="001A7738"/>
    <w:rsid w:val="001B58C1"/>
    <w:rsid w:val="001B71AE"/>
    <w:rsid w:val="001F2E10"/>
    <w:rsid w:val="00200335"/>
    <w:rsid w:val="00222501"/>
    <w:rsid w:val="002605BD"/>
    <w:rsid w:val="00282D8B"/>
    <w:rsid w:val="00287A48"/>
    <w:rsid w:val="00292289"/>
    <w:rsid w:val="002D0ABE"/>
    <w:rsid w:val="002D74E5"/>
    <w:rsid w:val="003560D2"/>
    <w:rsid w:val="00380C23"/>
    <w:rsid w:val="00392DDD"/>
    <w:rsid w:val="00397572"/>
    <w:rsid w:val="003B58D5"/>
    <w:rsid w:val="003D7503"/>
    <w:rsid w:val="003D7E4B"/>
    <w:rsid w:val="003E6633"/>
    <w:rsid w:val="0042267A"/>
    <w:rsid w:val="00430142"/>
    <w:rsid w:val="004419E4"/>
    <w:rsid w:val="004700D7"/>
    <w:rsid w:val="00481A00"/>
    <w:rsid w:val="00494CD8"/>
    <w:rsid w:val="004A62B4"/>
    <w:rsid w:val="004B5D62"/>
    <w:rsid w:val="004F285F"/>
    <w:rsid w:val="0053677A"/>
    <w:rsid w:val="005373AA"/>
    <w:rsid w:val="0058613C"/>
    <w:rsid w:val="005960A8"/>
    <w:rsid w:val="005A22DB"/>
    <w:rsid w:val="005B08C2"/>
    <w:rsid w:val="005B667F"/>
    <w:rsid w:val="005E175E"/>
    <w:rsid w:val="0063394A"/>
    <w:rsid w:val="00640C98"/>
    <w:rsid w:val="00691D91"/>
    <w:rsid w:val="006B25FB"/>
    <w:rsid w:val="006B4838"/>
    <w:rsid w:val="006B4D59"/>
    <w:rsid w:val="006D6F23"/>
    <w:rsid w:val="00703042"/>
    <w:rsid w:val="0074536B"/>
    <w:rsid w:val="00750429"/>
    <w:rsid w:val="007A178A"/>
    <w:rsid w:val="0080536E"/>
    <w:rsid w:val="00825700"/>
    <w:rsid w:val="008675B1"/>
    <w:rsid w:val="00886228"/>
    <w:rsid w:val="008940C8"/>
    <w:rsid w:val="008A3023"/>
    <w:rsid w:val="008B1C5B"/>
    <w:rsid w:val="008B1F65"/>
    <w:rsid w:val="008E3738"/>
    <w:rsid w:val="008E4BE3"/>
    <w:rsid w:val="00911EB0"/>
    <w:rsid w:val="009220FA"/>
    <w:rsid w:val="00922CB4"/>
    <w:rsid w:val="009308C9"/>
    <w:rsid w:val="009616B0"/>
    <w:rsid w:val="00961849"/>
    <w:rsid w:val="009D68CC"/>
    <w:rsid w:val="009D798C"/>
    <w:rsid w:val="00A4673C"/>
    <w:rsid w:val="00A96535"/>
    <w:rsid w:val="00AA17E9"/>
    <w:rsid w:val="00AB510C"/>
    <w:rsid w:val="00AD227E"/>
    <w:rsid w:val="00AE2091"/>
    <w:rsid w:val="00B237DC"/>
    <w:rsid w:val="00B25534"/>
    <w:rsid w:val="00B55919"/>
    <w:rsid w:val="00B766D4"/>
    <w:rsid w:val="00B95F14"/>
    <w:rsid w:val="00BA60A0"/>
    <w:rsid w:val="00BD367D"/>
    <w:rsid w:val="00BE0059"/>
    <w:rsid w:val="00BE1C87"/>
    <w:rsid w:val="00BE2AE7"/>
    <w:rsid w:val="00C07383"/>
    <w:rsid w:val="00C30212"/>
    <w:rsid w:val="00C336FE"/>
    <w:rsid w:val="00C56D36"/>
    <w:rsid w:val="00C651F9"/>
    <w:rsid w:val="00C7081C"/>
    <w:rsid w:val="00CB185A"/>
    <w:rsid w:val="00CC7A15"/>
    <w:rsid w:val="00CF272D"/>
    <w:rsid w:val="00D15EF8"/>
    <w:rsid w:val="00D421EB"/>
    <w:rsid w:val="00D43133"/>
    <w:rsid w:val="00D452F0"/>
    <w:rsid w:val="00D55B1C"/>
    <w:rsid w:val="00D57C52"/>
    <w:rsid w:val="00D721A7"/>
    <w:rsid w:val="00D73C22"/>
    <w:rsid w:val="00D7480B"/>
    <w:rsid w:val="00DB12D5"/>
    <w:rsid w:val="00DF1508"/>
    <w:rsid w:val="00DF4D28"/>
    <w:rsid w:val="00E124AD"/>
    <w:rsid w:val="00E33E82"/>
    <w:rsid w:val="00E34620"/>
    <w:rsid w:val="00E37772"/>
    <w:rsid w:val="00E96AF8"/>
    <w:rsid w:val="00EB6095"/>
    <w:rsid w:val="00EC799F"/>
    <w:rsid w:val="00EF4C0D"/>
    <w:rsid w:val="00EF4DD0"/>
    <w:rsid w:val="00F01B2A"/>
    <w:rsid w:val="00F14B09"/>
    <w:rsid w:val="00F20A06"/>
    <w:rsid w:val="00F20BFB"/>
    <w:rsid w:val="00F4087B"/>
    <w:rsid w:val="00F66A17"/>
    <w:rsid w:val="00F84DA2"/>
    <w:rsid w:val="00F86FC3"/>
    <w:rsid w:val="00F90160"/>
    <w:rsid w:val="00F92F12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48B50-F58A-481B-B5DD-AF310F69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88</cp:revision>
  <cp:lastPrinted>2014-02-26T07:53:00Z</cp:lastPrinted>
  <dcterms:created xsi:type="dcterms:W3CDTF">2014-01-17T13:00:00Z</dcterms:created>
  <dcterms:modified xsi:type="dcterms:W3CDTF">2014-02-26T07:57:00Z</dcterms:modified>
</cp:coreProperties>
</file>