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8" w:type="dxa"/>
        <w:tblInd w:w="-176" w:type="dxa"/>
        <w:tblLook w:val="04A0"/>
      </w:tblPr>
      <w:tblGrid>
        <w:gridCol w:w="262"/>
        <w:gridCol w:w="484"/>
        <w:gridCol w:w="246"/>
        <w:gridCol w:w="137"/>
        <w:gridCol w:w="2564"/>
        <w:gridCol w:w="52"/>
        <w:gridCol w:w="63"/>
        <w:gridCol w:w="564"/>
        <w:gridCol w:w="303"/>
        <w:gridCol w:w="207"/>
        <w:gridCol w:w="144"/>
        <w:gridCol w:w="241"/>
        <w:gridCol w:w="440"/>
        <w:gridCol w:w="395"/>
        <w:gridCol w:w="340"/>
        <w:gridCol w:w="122"/>
        <w:gridCol w:w="189"/>
        <w:gridCol w:w="654"/>
        <w:gridCol w:w="461"/>
        <w:gridCol w:w="456"/>
        <w:gridCol w:w="255"/>
        <w:gridCol w:w="605"/>
        <w:gridCol w:w="517"/>
        <w:gridCol w:w="150"/>
        <w:gridCol w:w="284"/>
        <w:gridCol w:w="649"/>
        <w:gridCol w:w="366"/>
        <w:gridCol w:w="83"/>
        <w:gridCol w:w="199"/>
        <w:gridCol w:w="61"/>
        <w:gridCol w:w="201"/>
        <w:gridCol w:w="34"/>
      </w:tblGrid>
      <w:tr w:rsidR="007B7CE8" w:rsidRPr="007B7CE8" w:rsidTr="00463835">
        <w:trPr>
          <w:gridAfter w:val="3"/>
          <w:wAfter w:w="296" w:type="dxa"/>
          <w:trHeight w:val="375"/>
        </w:trPr>
        <w:tc>
          <w:tcPr>
            <w:tcW w:w="114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0B687C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7B7CE8" w:rsidRPr="007B7CE8" w:rsidTr="00463835">
        <w:trPr>
          <w:gridAfter w:val="3"/>
          <w:wAfter w:w="296" w:type="dxa"/>
          <w:trHeight w:val="375"/>
        </w:trPr>
        <w:tc>
          <w:tcPr>
            <w:tcW w:w="114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0B687C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 деятельности муниципального бюджетного учреждения</w:t>
            </w:r>
          </w:p>
        </w:tc>
      </w:tr>
      <w:tr w:rsidR="007B7CE8" w:rsidRPr="007B7CE8" w:rsidTr="00463835">
        <w:trPr>
          <w:gridAfter w:val="3"/>
          <w:wAfter w:w="296" w:type="dxa"/>
          <w:trHeight w:val="375"/>
        </w:trPr>
        <w:tc>
          <w:tcPr>
            <w:tcW w:w="114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0B687C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«Гимназия №17»  города Перми за период</w:t>
            </w:r>
          </w:p>
          <w:p w:rsidR="007B7CE8" w:rsidRPr="000B687C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 01.01.2013 по 31.12.2013</w:t>
            </w: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114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УТВЕРЖДЕН</w:t>
            </w: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114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_________________________</w:t>
            </w: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114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(Директор гимназии Э.Н. Падей)</w:t>
            </w: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After w:val="3"/>
          <w:wAfter w:w="296" w:type="dxa"/>
          <w:trHeight w:val="315"/>
        </w:trPr>
        <w:tc>
          <w:tcPr>
            <w:tcW w:w="114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1.1. Сведения об учреждении</w:t>
            </w:r>
          </w:p>
        </w:tc>
      </w:tr>
      <w:tr w:rsidR="007B7CE8" w:rsidRPr="007B7CE8" w:rsidTr="00463835">
        <w:trPr>
          <w:gridAfter w:val="3"/>
          <w:wAfter w:w="296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After w:val="3"/>
          <w:wAfter w:w="296" w:type="dxa"/>
          <w:trHeight w:val="555"/>
        </w:trPr>
        <w:tc>
          <w:tcPr>
            <w:tcW w:w="4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7060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17» г.  Перми</w:t>
            </w:r>
          </w:p>
        </w:tc>
      </w:tr>
      <w:tr w:rsidR="007B7CE8" w:rsidRPr="007B7CE8" w:rsidTr="00463835">
        <w:trPr>
          <w:gridAfter w:val="3"/>
          <w:wAfter w:w="296" w:type="dxa"/>
          <w:trHeight w:val="420"/>
        </w:trPr>
        <w:tc>
          <w:tcPr>
            <w:tcW w:w="4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МБОУ «Гимназия № 17» г. Перми</w:t>
            </w:r>
          </w:p>
        </w:tc>
      </w:tr>
      <w:tr w:rsidR="007B7CE8" w:rsidRPr="007B7CE8" w:rsidTr="00463835">
        <w:trPr>
          <w:gridAfter w:val="3"/>
          <w:wAfter w:w="296" w:type="dxa"/>
          <w:trHeight w:val="540"/>
        </w:trPr>
        <w:tc>
          <w:tcPr>
            <w:tcW w:w="4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Россия, Пермский край, 614000, г. Пермь, ул. Ленина, 31</w:t>
            </w:r>
          </w:p>
        </w:tc>
      </w:tr>
      <w:tr w:rsidR="007B7CE8" w:rsidRPr="007B7CE8" w:rsidTr="00463835">
        <w:trPr>
          <w:gridAfter w:val="3"/>
          <w:wAfter w:w="296" w:type="dxa"/>
          <w:trHeight w:val="555"/>
        </w:trPr>
        <w:tc>
          <w:tcPr>
            <w:tcW w:w="4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Россия, Пермский край, 614000, г. Пермь, ул. Ленина, 31</w:t>
            </w:r>
          </w:p>
        </w:tc>
      </w:tr>
      <w:tr w:rsidR="007B7CE8" w:rsidRPr="007B7CE8" w:rsidTr="00463835">
        <w:trPr>
          <w:gridAfter w:val="3"/>
          <w:wAfter w:w="296" w:type="dxa"/>
          <w:trHeight w:val="705"/>
        </w:trPr>
        <w:tc>
          <w:tcPr>
            <w:tcW w:w="4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(342)210-88-55/(342)212-91-11, school17@pstu.ac.ru</w:t>
            </w:r>
          </w:p>
        </w:tc>
      </w:tr>
      <w:tr w:rsidR="007B7CE8" w:rsidRPr="007B7CE8" w:rsidTr="00463835">
        <w:trPr>
          <w:gridAfter w:val="3"/>
          <w:wAfter w:w="296" w:type="dxa"/>
          <w:trHeight w:val="630"/>
        </w:trPr>
        <w:tc>
          <w:tcPr>
            <w:tcW w:w="4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Падей Элеонора Николаевна,               (342)210-88-55</w:t>
            </w:r>
          </w:p>
        </w:tc>
      </w:tr>
      <w:tr w:rsidR="007B7CE8" w:rsidRPr="007B7CE8" w:rsidTr="00463835">
        <w:trPr>
          <w:gridAfter w:val="3"/>
          <w:wAfter w:w="296" w:type="dxa"/>
          <w:trHeight w:val="555"/>
        </w:trPr>
        <w:tc>
          <w:tcPr>
            <w:tcW w:w="437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</w:p>
        </w:tc>
        <w:tc>
          <w:tcPr>
            <w:tcW w:w="7060" w:type="dxa"/>
            <w:gridSpan w:val="2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2135902009395 31 января 2013 года, бессрочно</w:t>
            </w:r>
          </w:p>
        </w:tc>
      </w:tr>
      <w:tr w:rsidR="007B7CE8" w:rsidRPr="007B7CE8" w:rsidTr="00463835">
        <w:trPr>
          <w:gridAfter w:val="3"/>
          <w:wAfter w:w="296" w:type="dxa"/>
          <w:trHeight w:val="285"/>
        </w:trPr>
        <w:tc>
          <w:tcPr>
            <w:tcW w:w="43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(номер, дата выдачи, срок действия)         </w:t>
            </w:r>
          </w:p>
        </w:tc>
        <w:tc>
          <w:tcPr>
            <w:tcW w:w="7060" w:type="dxa"/>
            <w:gridSpan w:val="2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After w:val="3"/>
          <w:wAfter w:w="296" w:type="dxa"/>
          <w:trHeight w:val="990"/>
        </w:trPr>
        <w:tc>
          <w:tcPr>
            <w:tcW w:w="4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регистрационный номер 2723 от 12 апреля 2013 года, бессрочно</w:t>
            </w: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437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Свидетельство об аккредитации (номер, дата  </w:t>
            </w:r>
            <w:proofErr w:type="gramEnd"/>
          </w:p>
        </w:tc>
        <w:tc>
          <w:tcPr>
            <w:tcW w:w="7060" w:type="dxa"/>
            <w:gridSpan w:val="2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регистрационный номер 182 от 23 июня 2009 года, по 23 июня 2014</w:t>
            </w:r>
          </w:p>
        </w:tc>
      </w:tr>
      <w:tr w:rsidR="007B7CE8" w:rsidRPr="007B7CE8" w:rsidTr="00463835">
        <w:trPr>
          <w:gridAfter w:val="3"/>
          <w:wAfter w:w="296" w:type="dxa"/>
          <w:trHeight w:val="435"/>
        </w:trPr>
        <w:tc>
          <w:tcPr>
            <w:tcW w:w="43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выдачи, срок действия)                      </w:t>
            </w:r>
          </w:p>
        </w:tc>
        <w:tc>
          <w:tcPr>
            <w:tcW w:w="7060" w:type="dxa"/>
            <w:gridSpan w:val="2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After w:val="3"/>
          <w:wAfter w:w="296" w:type="dxa"/>
          <w:trHeight w:val="315"/>
        </w:trPr>
        <w:tc>
          <w:tcPr>
            <w:tcW w:w="114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1.2. Виды деятельности, осуществляемые учреждением</w:t>
            </w:r>
          </w:p>
        </w:tc>
      </w:tr>
      <w:tr w:rsidR="007B7CE8" w:rsidRPr="007B7CE8" w:rsidTr="00463835">
        <w:trPr>
          <w:gridAfter w:val="3"/>
          <w:wAfter w:w="296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7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362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Виды деятельности учреждения       </w:t>
            </w:r>
          </w:p>
        </w:tc>
        <w:tc>
          <w:tcPr>
            <w:tcW w:w="7060" w:type="dxa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Основание (перечень разрешительных документов,   </w:t>
            </w:r>
            <w:proofErr w:type="gramEnd"/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на 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которых   учреждение осуществляет </w:t>
            </w:r>
          </w:p>
        </w:tc>
      </w:tr>
      <w:tr w:rsidR="007B7CE8" w:rsidRPr="007B7CE8" w:rsidTr="00463835">
        <w:trPr>
          <w:gridAfter w:val="3"/>
          <w:wAfter w:w="296" w:type="dxa"/>
          <w:trHeight w:val="300"/>
        </w:trPr>
        <w:tc>
          <w:tcPr>
            <w:tcW w:w="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деятельность, с указанием номеров, даты выдачи</w:t>
            </w:r>
          </w:p>
        </w:tc>
      </w:tr>
      <w:tr w:rsidR="007B7CE8" w:rsidRPr="007B7CE8" w:rsidTr="00463835">
        <w:trPr>
          <w:gridAfter w:val="3"/>
          <w:wAfter w:w="296" w:type="dxa"/>
          <w:trHeight w:val="315"/>
        </w:trPr>
        <w:tc>
          <w:tcPr>
            <w:tcW w:w="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срока действия)     </w:t>
            </w:r>
          </w:p>
        </w:tc>
      </w:tr>
      <w:tr w:rsidR="007B7CE8" w:rsidRPr="007B7CE8" w:rsidTr="00463835">
        <w:trPr>
          <w:gridAfter w:val="3"/>
          <w:wAfter w:w="296" w:type="dxa"/>
          <w:trHeight w:val="315"/>
        </w:trPr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B7CE8" w:rsidRPr="007B7CE8" w:rsidTr="00463835">
        <w:trPr>
          <w:gridAfter w:val="3"/>
          <w:wAfter w:w="296" w:type="dxa"/>
          <w:trHeight w:val="3195"/>
        </w:trPr>
        <w:tc>
          <w:tcPr>
            <w:tcW w:w="7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Основные виды деятельности                </w:t>
            </w: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Реализация общеобразовательных программ начального общего, основного общего, среднего (полного) общего образования. Лицензия на 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 регистрационный номер 2723 от 12 апреля 2013 года, бессрочно, Устав МБОУ "Гимназия №17" города Перми (Новая редакция) от 18.12.2012г. № СЭД-08-01-26-634, Свидетельство о государственной аккредитации №182 от 23 июня 2009 года</w:t>
            </w:r>
          </w:p>
        </w:tc>
      </w:tr>
      <w:tr w:rsidR="007B7CE8" w:rsidRPr="007B7CE8" w:rsidTr="00463835">
        <w:trPr>
          <w:gridAfter w:val="3"/>
          <w:wAfter w:w="296" w:type="dxa"/>
          <w:trHeight w:val="3360"/>
        </w:trPr>
        <w:tc>
          <w:tcPr>
            <w:tcW w:w="7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Платные дополнительные образовательные услуги,</w:t>
            </w:r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сдача в аренду имущества, находящегося в оперативном управлен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ии у У</w:t>
            </w:r>
            <w:proofErr w:type="gramEnd"/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чреждения.</w:t>
            </w:r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Лицензия на 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7B7C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 регистрационный номер 2723 от 12 апреля 2013 года, бессрочно, Устав МБОУ "Гимназия №17" города Перми (Новая редакция) от 18.12.2012г. № СЭД-08-01-26-634, Свидетельство о государственной аккредитации №182 от 23 июня 2009 года.</w:t>
            </w:r>
          </w:p>
        </w:tc>
      </w:tr>
      <w:tr w:rsidR="007B7CE8" w:rsidRPr="007B7CE8" w:rsidTr="00463835">
        <w:trPr>
          <w:gridBefore w:val="1"/>
          <w:gridAfter w:val="1"/>
          <w:wBefore w:w="262" w:type="dxa"/>
          <w:wAfter w:w="34" w:type="dxa"/>
          <w:trHeight w:val="375"/>
        </w:trPr>
        <w:tc>
          <w:tcPr>
            <w:tcW w:w="95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B7CE8" w:rsidRPr="00F40B2B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B7CE8" w:rsidRPr="00F40B2B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lang w:eastAsia="ru-RU"/>
              </w:rPr>
              <w:t>1.3. Функции, осуществляемые учреждением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240"/>
        </w:trPr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00"/>
        </w:trPr>
        <w:tc>
          <w:tcPr>
            <w:tcW w:w="8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 функций</w:t>
            </w:r>
          </w:p>
        </w:tc>
        <w:tc>
          <w:tcPr>
            <w:tcW w:w="189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штатных</w:t>
            </w:r>
            <w:proofErr w:type="gramEnd"/>
          </w:p>
        </w:tc>
        <w:tc>
          <w:tcPr>
            <w:tcW w:w="5786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Доля бюджета учреждения,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00"/>
        </w:trPr>
        <w:tc>
          <w:tcPr>
            <w:tcW w:w="8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единиц, шт.</w:t>
            </w:r>
          </w:p>
        </w:tc>
        <w:tc>
          <w:tcPr>
            <w:tcW w:w="5786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ind w:right="395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расходующаяся на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15"/>
        </w:trPr>
        <w:tc>
          <w:tcPr>
            <w:tcW w:w="8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осуществление функций, %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15"/>
        </w:trPr>
        <w:tc>
          <w:tcPr>
            <w:tcW w:w="8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2013  год</w:t>
            </w:r>
          </w:p>
        </w:tc>
        <w:tc>
          <w:tcPr>
            <w:tcW w:w="399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7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Профильные функции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79,19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76,03</w:t>
            </w:r>
          </w:p>
        </w:tc>
        <w:tc>
          <w:tcPr>
            <w:tcW w:w="399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7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94,05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Непрофильные функции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75"/>
        </w:trPr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1"/>
          <w:wBefore w:w="262" w:type="dxa"/>
          <w:wAfter w:w="34" w:type="dxa"/>
          <w:trHeight w:val="360"/>
        </w:trPr>
        <w:tc>
          <w:tcPr>
            <w:tcW w:w="95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1"/>
            <w:r w:rsidRPr="00F40B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1.4. Перечень услуг (работ), оказываемых учреждением</w:t>
            </w:r>
            <w:bookmarkEnd w:id="0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210"/>
        </w:trPr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00"/>
        </w:trPr>
        <w:tc>
          <w:tcPr>
            <w:tcW w:w="8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38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Наименование услуги (работы)       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188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282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Категория  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15"/>
        </w:trPr>
        <w:tc>
          <w:tcPr>
            <w:tcW w:w="8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540"/>
        </w:trPr>
        <w:tc>
          <w:tcPr>
            <w:tcW w:w="8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Муниципальные услуги (работы), оказываемые</w:t>
            </w:r>
          </w:p>
        </w:tc>
        <w:tc>
          <w:tcPr>
            <w:tcW w:w="141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30"/>
        </w:trPr>
        <w:tc>
          <w:tcPr>
            <w:tcW w:w="8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потребителям в соответствии 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4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285"/>
        </w:trPr>
        <w:tc>
          <w:tcPr>
            <w:tcW w:w="8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заданием                    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9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Организация предоставления общедоступного и бесплатного начального общего образования           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12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385,6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82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15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8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18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27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Организация отдыха детей в лагерях досуга и отдыха, </w:t>
            </w:r>
            <w:r w:rsidR="000B687C" w:rsidRPr="007B7CE8">
              <w:rPr>
                <w:rFonts w:ascii="Courier New" w:eastAsia="Times New Roman" w:hAnsi="Courier New" w:cs="Courier New"/>
                <w:lang w:eastAsia="ru-RU"/>
              </w:rPr>
              <w:t>продолжительность</w:t>
            </w: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 смены 18 дней (100%)для детей от 7 до 10 лет, организация отдыха детей в лагерях досуга и отдыха, </w:t>
            </w:r>
            <w:r w:rsidR="000B687C" w:rsidRPr="007B7CE8">
              <w:rPr>
                <w:rFonts w:ascii="Courier New" w:eastAsia="Times New Roman" w:hAnsi="Courier New" w:cs="Courier New"/>
                <w:lang w:eastAsia="ru-RU"/>
              </w:rPr>
              <w:t>продолжительность</w:t>
            </w: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 смены 18 дней (100%) для детей от 11 лет и старше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Дети в в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</w:t>
            </w: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зрасте от 7 до 18 лет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27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Организация отдыха детей в лагерях досуга и отдыха, </w:t>
            </w:r>
            <w:r w:rsidR="000B687C" w:rsidRPr="007B7CE8">
              <w:rPr>
                <w:rFonts w:ascii="Courier New" w:eastAsia="Times New Roman" w:hAnsi="Courier New" w:cs="Courier New"/>
                <w:lang w:eastAsia="ru-RU"/>
              </w:rPr>
              <w:t>продолжительность</w:t>
            </w: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 смены 18 дней (70%)для детей от 7 до 10 лет, организация отдыха детей в лагерях досуга и отдыха, </w:t>
            </w:r>
            <w:r w:rsidR="000B687C" w:rsidRPr="007B7CE8">
              <w:rPr>
                <w:rFonts w:ascii="Courier New" w:eastAsia="Times New Roman" w:hAnsi="Courier New" w:cs="Courier New"/>
                <w:lang w:eastAsia="ru-RU"/>
              </w:rPr>
              <w:t>продолжительность</w:t>
            </w: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 смены 18 дней (70%) для детей от 11 лет и старше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2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Дети в в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</w:t>
            </w: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зрасте от 7 до 18 лет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9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Организация проведения государственной (итоговой) аттестации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8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00"/>
        </w:trPr>
        <w:tc>
          <w:tcPr>
            <w:tcW w:w="8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Услуги (работы), оказываемые     </w:t>
            </w:r>
          </w:p>
        </w:tc>
        <w:tc>
          <w:tcPr>
            <w:tcW w:w="141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88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82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15"/>
        </w:trPr>
        <w:tc>
          <w:tcPr>
            <w:tcW w:w="8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потребителям за плату            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55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Подготовка детей к школе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Дети в возрасте от 5,5 лет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82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Физкультурно-спортивное направление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2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Учащиеся в возрасте от 6,5 лет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82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Учащиеся в возрасте от 6,5 лет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00"/>
        </w:trPr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00"/>
        </w:trPr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1"/>
          <w:wBefore w:w="262" w:type="dxa"/>
          <w:wAfter w:w="34" w:type="dxa"/>
          <w:trHeight w:val="870"/>
        </w:trPr>
        <w:tc>
          <w:tcPr>
            <w:tcW w:w="1143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CE8" w:rsidRPr="00F40B2B" w:rsidRDefault="007B7CE8" w:rsidP="00F40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120"/>
        </w:trPr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315"/>
        </w:trPr>
        <w:tc>
          <w:tcPr>
            <w:tcW w:w="8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N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360"/>
        </w:trPr>
        <w:tc>
          <w:tcPr>
            <w:tcW w:w="8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2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начало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конец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начало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конец</w:t>
            </w: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330"/>
        </w:trPr>
        <w:tc>
          <w:tcPr>
            <w:tcW w:w="8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300"/>
        </w:trPr>
        <w:tc>
          <w:tcPr>
            <w:tcW w:w="8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периода</w:t>
            </w: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3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300"/>
        </w:trPr>
        <w:tc>
          <w:tcPr>
            <w:tcW w:w="8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Количество </w:t>
            </w:r>
            <w:proofErr w:type="gramStart"/>
            <w:r w:rsidRPr="007B7CE8">
              <w:rPr>
                <w:rFonts w:ascii="Courier New" w:eastAsia="Times New Roman" w:hAnsi="Courier New" w:cs="Courier New"/>
                <w:lang w:eastAsia="ru-RU"/>
              </w:rPr>
              <w:t>штатных</w:t>
            </w:r>
            <w:proofErr w:type="gramEnd"/>
          </w:p>
        </w:tc>
        <w:tc>
          <w:tcPr>
            <w:tcW w:w="152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80,0</w:t>
            </w: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315"/>
        </w:trPr>
        <w:tc>
          <w:tcPr>
            <w:tcW w:w="8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hyperlink r:id="rId5" w:anchor="RANGE!Par1080" w:history="1">
              <w:r w:rsidRPr="007B7CE8">
                <w:rPr>
                  <w:rFonts w:ascii="Courier New" w:eastAsia="Times New Roman" w:hAnsi="Courier New" w:cs="Courier New"/>
                  <w:lang w:eastAsia="ru-RU"/>
                </w:rPr>
                <w:t>единиц &lt;*&gt;</w:t>
              </w:r>
            </w:hyperlink>
          </w:p>
        </w:tc>
        <w:tc>
          <w:tcPr>
            <w:tcW w:w="15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3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Количественный состав </w:t>
            </w:r>
          </w:p>
        </w:tc>
        <w:tc>
          <w:tcPr>
            <w:tcW w:w="15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62</w:t>
            </w: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300"/>
        </w:trPr>
        <w:tc>
          <w:tcPr>
            <w:tcW w:w="8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Квалификация          </w:t>
            </w:r>
          </w:p>
        </w:tc>
        <w:tc>
          <w:tcPr>
            <w:tcW w:w="152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56</w:t>
            </w: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315"/>
        </w:trPr>
        <w:tc>
          <w:tcPr>
            <w:tcW w:w="8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hyperlink r:id="rId6" w:anchor="RANGE!Par1081" w:history="1">
              <w:r w:rsidRPr="007B7CE8">
                <w:rPr>
                  <w:rFonts w:ascii="Courier New" w:eastAsia="Times New Roman" w:hAnsi="Courier New" w:cs="Courier New"/>
                  <w:lang w:eastAsia="ru-RU"/>
                </w:rPr>
                <w:t>сотрудников &lt;**&gt;</w:t>
              </w:r>
            </w:hyperlink>
          </w:p>
        </w:tc>
        <w:tc>
          <w:tcPr>
            <w:tcW w:w="15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7B7CE8" w:rsidRPr="007B7CE8" w:rsidTr="00463835">
        <w:trPr>
          <w:gridBefore w:val="1"/>
          <w:gridAfter w:val="6"/>
          <w:wBefore w:w="262" w:type="dxa"/>
          <w:wAfter w:w="944" w:type="dxa"/>
          <w:trHeight w:val="375"/>
        </w:trPr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1"/>
          <w:wBefore w:w="262" w:type="dxa"/>
          <w:wAfter w:w="34" w:type="dxa"/>
          <w:trHeight w:val="900"/>
        </w:trPr>
        <w:tc>
          <w:tcPr>
            <w:tcW w:w="1143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&lt;*&gt; Изменение количества штатных единиц произошло в результате оптимизации штатного расписания.</w:t>
            </w:r>
          </w:p>
        </w:tc>
      </w:tr>
      <w:tr w:rsidR="007B7CE8" w:rsidRPr="007B7CE8" w:rsidTr="00463835">
        <w:trPr>
          <w:gridBefore w:val="1"/>
          <w:gridAfter w:val="1"/>
          <w:wBefore w:w="262" w:type="dxa"/>
          <w:wAfter w:w="34" w:type="dxa"/>
          <w:trHeight w:val="1155"/>
        </w:trPr>
        <w:tc>
          <w:tcPr>
            <w:tcW w:w="1143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      </w:r>
          </w:p>
        </w:tc>
      </w:tr>
      <w:tr w:rsidR="007B7CE8" w:rsidRPr="007B7CE8" w:rsidTr="00463835">
        <w:trPr>
          <w:gridBefore w:val="1"/>
          <w:wBefore w:w="262" w:type="dxa"/>
          <w:trHeight w:val="300"/>
        </w:trPr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00"/>
        </w:trPr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1"/>
          <w:wBefore w:w="262" w:type="dxa"/>
          <w:wAfter w:w="34" w:type="dxa"/>
          <w:trHeight w:val="780"/>
        </w:trPr>
        <w:tc>
          <w:tcPr>
            <w:tcW w:w="1143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CE8" w:rsidRPr="00F40B2B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7B7CE8" w:rsidRPr="007B7CE8" w:rsidTr="00463835">
        <w:trPr>
          <w:gridBefore w:val="1"/>
          <w:wBefore w:w="262" w:type="dxa"/>
          <w:trHeight w:val="315"/>
        </w:trPr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15"/>
        </w:trPr>
        <w:tc>
          <w:tcPr>
            <w:tcW w:w="8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38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Наименование показателей            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Ед.  </w:t>
            </w:r>
          </w:p>
        </w:tc>
        <w:tc>
          <w:tcPr>
            <w:tcW w:w="188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Год 2012</w:t>
            </w:r>
          </w:p>
        </w:tc>
        <w:tc>
          <w:tcPr>
            <w:tcW w:w="1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30"/>
        </w:trPr>
        <w:tc>
          <w:tcPr>
            <w:tcW w:w="8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изм</w:t>
            </w:r>
            <w:proofErr w:type="spellEnd"/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88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30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00"/>
        </w:trPr>
        <w:tc>
          <w:tcPr>
            <w:tcW w:w="8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7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41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8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1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60,6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15"/>
        </w:trPr>
        <w:tc>
          <w:tcPr>
            <w:tcW w:w="8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389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30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6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8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0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>1.1.1.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44,3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21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15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49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Руководители учреждения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49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Учебно-вспомогательный персонал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человек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49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Административный персонал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человек</w:t>
            </w:r>
          </w:p>
        </w:tc>
        <w:tc>
          <w:tcPr>
            <w:tcW w:w="1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49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Рабочие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человек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6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 руб.  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26 159,00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30 928,36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270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88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22 250,50</w:t>
            </w:r>
          </w:p>
        </w:tc>
        <w:tc>
          <w:tcPr>
            <w:tcW w:w="181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30 928,36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6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 xml:space="preserve"> руб.  </w:t>
            </w:r>
          </w:p>
        </w:tc>
        <w:tc>
          <w:tcPr>
            <w:tcW w:w="188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F40B2B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30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>2.1.1.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24 119,84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26 457,86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21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151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21 234,27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26 311,32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49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Руководители учреждения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48 532,99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52 887,96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49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Учебно-вспомогательный персонал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49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Административный персонал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26 399,90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33 066,67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wBefore w:w="262" w:type="dxa"/>
          <w:trHeight w:val="495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3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Рабочие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F40B2B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75"/>
        </w:trPr>
        <w:tc>
          <w:tcPr>
            <w:tcW w:w="89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Default="007B7CE8" w:rsidP="007B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Результат деятельности учреждения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75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75"/>
        </w:trPr>
        <w:tc>
          <w:tcPr>
            <w:tcW w:w="89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F40B2B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3"/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2.1. Изменение балансовой (остаточной) стоимости нефинансовых активов</w:t>
            </w:r>
            <w:bookmarkEnd w:id="1"/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40"/>
        </w:trPr>
        <w:tc>
          <w:tcPr>
            <w:tcW w:w="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2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Наименование    </w:t>
            </w:r>
          </w:p>
        </w:tc>
        <w:tc>
          <w:tcPr>
            <w:tcW w:w="9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 2012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 2013</w:t>
            </w:r>
          </w:p>
        </w:tc>
        <w:tc>
          <w:tcPr>
            <w:tcW w:w="177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Изменение стоимости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177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показателей     </w:t>
            </w:r>
          </w:p>
        </w:tc>
        <w:tc>
          <w:tcPr>
            <w:tcW w:w="9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нефинансовых    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активов, %     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тыс.  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48 043,2</w:t>
            </w: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47 531,2</w:t>
            </w: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нефинансовых активов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руб.  </w:t>
            </w:r>
          </w:p>
        </w:tc>
        <w:tc>
          <w:tcPr>
            <w:tcW w:w="142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тыс.  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3 077,3</w:t>
            </w: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3 030,5</w:t>
            </w: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нефинансовых активов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руб.  </w:t>
            </w:r>
          </w:p>
        </w:tc>
        <w:tc>
          <w:tcPr>
            <w:tcW w:w="142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75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840"/>
        </w:trPr>
        <w:tc>
          <w:tcPr>
            <w:tcW w:w="89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CE8" w:rsidRPr="007B7CE8" w:rsidRDefault="007B7CE8" w:rsidP="00F40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RANGE!A14"/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2.2. Общая сумма выставленных требований в возмещение ущерба по недостачам и хищениям</w:t>
            </w:r>
            <w:bookmarkEnd w:id="2"/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Наименование показателей         </w:t>
            </w:r>
          </w:p>
        </w:tc>
        <w:tc>
          <w:tcPr>
            <w:tcW w:w="9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42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Год   </w:t>
            </w:r>
          </w:p>
        </w:tc>
        <w:tc>
          <w:tcPr>
            <w:tcW w:w="130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Год   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25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Общая сумма выставленных требований в возмещение</w:t>
            </w:r>
          </w:p>
        </w:tc>
        <w:tc>
          <w:tcPr>
            <w:tcW w:w="98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ущерба по недостачам и хищениям                 </w:t>
            </w:r>
          </w:p>
        </w:tc>
        <w:tc>
          <w:tcPr>
            <w:tcW w:w="98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75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75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CE8" w:rsidRDefault="007B7CE8" w:rsidP="007B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RANGE!B26"/>
          </w:p>
          <w:p w:rsidR="007B7CE8" w:rsidRDefault="007B7CE8" w:rsidP="007B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7CE8" w:rsidRPr="007B7CE8" w:rsidRDefault="007B7CE8" w:rsidP="00F40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  <w:bookmarkEnd w:id="3"/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2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Наименование     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 2012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77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Изменение  </w:t>
            </w:r>
          </w:p>
        </w:tc>
        <w:tc>
          <w:tcPr>
            <w:tcW w:w="204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Причины   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показателей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суммы    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образования 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задолженности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просроченной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относительно 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кредиторской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предыдущего 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задолженности,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отчетного  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дебиторской 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года, %   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задолженности,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нереальной к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60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взысканию  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дебиторской</w:t>
            </w:r>
            <w:proofErr w:type="gramEnd"/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-56,4</w:t>
            </w: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-180,4</w:t>
            </w: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320%</w:t>
            </w:r>
          </w:p>
        </w:tc>
        <w:tc>
          <w:tcPr>
            <w:tcW w:w="2049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задолженности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5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-56,4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-180,4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ind w:hanging="25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Нереальная к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взысканию 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дебиторская</w:t>
            </w:r>
            <w:proofErr w:type="gramEnd"/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задолженность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кредиторской</w:t>
            </w:r>
            <w:proofErr w:type="gramEnd"/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648%</w:t>
            </w:r>
          </w:p>
        </w:tc>
        <w:tc>
          <w:tcPr>
            <w:tcW w:w="2049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задолженности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4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Расчеты по </w:t>
            </w:r>
            <w:proofErr w:type="spell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ринятым</w:t>
            </w:r>
            <w:proofErr w:type="spellEnd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обязательствам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4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5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Прочие расчеты с кредиторами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Просроченная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кредиторская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задолженность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117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CE8" w:rsidRPr="00C079B5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7B7CE8" w:rsidRPr="00C079B5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7B7CE8" w:rsidRPr="00C079B5" w:rsidRDefault="007B7CE8" w:rsidP="00F40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07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</w:t>
            </w:r>
            <w:r w:rsidRPr="00C07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учреждения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9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42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Год  </w:t>
            </w:r>
          </w:p>
        </w:tc>
        <w:tc>
          <w:tcPr>
            <w:tcW w:w="130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Год  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72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46 361,0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39 822,9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 том числе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Доходы от аренды активов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422,4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1 815,7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2 732,8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Иные доходы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359,6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Субсидии на иные цели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15 279,6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6 254,6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73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Субсидии на выполнение государственного (муниципального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)з</w:t>
            </w:r>
            <w:proofErr w:type="gramEnd"/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адания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28 797,6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30 278,1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72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46 361,2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39 238,9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0B687C" w:rsidRDefault="007B7CE8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0B687C" w:rsidRDefault="007B7CE8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Доходы от аренды активов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308,5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0B687C" w:rsidRDefault="007B7CE8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2 175,4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2 732,8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0B687C" w:rsidRDefault="007B7CE8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Иные доходы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0B687C" w:rsidRDefault="007B7CE8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Субсидии на иные цели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15 279,6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5 784,5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73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0B687C" w:rsidRDefault="007B7CE8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Субсидии на выполнение государственного (муниципального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)з</w:t>
            </w:r>
            <w:proofErr w:type="gramEnd"/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адания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28 797,6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30 278,1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4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0B687C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Суммы плановых выплат (с учетом восстановленных</w:t>
            </w:r>
            <w:proofErr w:type="gramEnd"/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46 361,0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40 008,0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кассовых выплат)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73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27 205,5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28 943,2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20 900,1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22 349,5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6 226,6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6 517,1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10 748,5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6 537,5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1 857,3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1 496,1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585,5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1 483,8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6 408,8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2 289,9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471,7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938,8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471,7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938,8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2 177,1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1 551,2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Расходы по приобретению нефинансовых активов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5 758,2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2 037,4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основных средств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5 538,9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1 772,5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материальных запасов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219,3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264,9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65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0B687C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Суммы кассовых выплат (с учетом восстановленных</w:t>
            </w:r>
            <w:proofErr w:type="gramEnd"/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3 094,8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0B687C" w:rsidRDefault="007B7CE8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кассовых выплат)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0B687C" w:rsidRDefault="007B7CE8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Платные услуги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2 174,6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3 094,8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73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910,3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1 837,6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703,4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1 386,3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206,9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1 008,9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1 034,0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515,5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316,8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372,6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238,5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300,9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Расходы по приобретению нефинансовых активов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основных средств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136,3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материальных запасов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118,60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63,20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Муниципальное задание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73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24 913,9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24 913,9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19 266,3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19 266,3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5 571,0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5 571,0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5 248,7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5 248,7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1 136,5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1 136,5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2 024,6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2 024,6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1 979,2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1 979,2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Расходы по приобретению нефинансовых активов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основных средств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материальных запасов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Субсидии на иные цели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73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1 676,9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1 676,9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163,2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163,2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153,5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153,5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872,1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872,1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872,1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872,1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1 478,2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1 478,2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49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Расходы по приобретению нефинансовых активов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1 078,7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1 078,7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основных средств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1 078,7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1 078,7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3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материальных запасов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810"/>
        </w:trPr>
        <w:tc>
          <w:tcPr>
            <w:tcW w:w="109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CE8" w:rsidRPr="00C079B5" w:rsidRDefault="007B7CE8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A165"/>
            <w:r w:rsidRPr="00C07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2.5. Информация о суммах доходов, полученных учреждением от оказания платных услуг (выполнения работ)</w:t>
            </w:r>
            <w:bookmarkEnd w:id="4"/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Наименование показателей     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273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Год 2012</w:t>
            </w:r>
          </w:p>
        </w:tc>
        <w:tc>
          <w:tcPr>
            <w:tcW w:w="382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Год 2013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план  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факт  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план 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факт  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4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Сумма доходов, полученных 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1815,7</w:t>
            </w: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1815,7</w:t>
            </w: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2732,8</w:t>
            </w:r>
          </w:p>
        </w:tc>
        <w:tc>
          <w:tcPr>
            <w:tcW w:w="2049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2732,8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40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оказания платных услуг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00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(выполнения работ)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90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4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частично платных, из них по видам</w:t>
            </w:r>
            <w:proofErr w:type="gramEnd"/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2049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услуг (работ):      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82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40"/>
        </w:trPr>
        <w:tc>
          <w:tcPr>
            <w:tcW w:w="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полностью платных, из них </w:t>
            </w:r>
            <w:proofErr w:type="gramStart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1767,6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1767,6</w:t>
            </w:r>
          </w:p>
        </w:tc>
        <w:tc>
          <w:tcPr>
            <w:tcW w:w="17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2688,4</w:t>
            </w:r>
          </w:p>
        </w:tc>
        <w:tc>
          <w:tcPr>
            <w:tcW w:w="204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2688,4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315"/>
        </w:trPr>
        <w:tc>
          <w:tcPr>
            <w:tcW w:w="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видам услуг (работ):             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82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55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1690,2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1690,2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2489,2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2489,2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91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Физкультурно-спортивное направление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41,2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41,2</w:t>
            </w:r>
          </w:p>
        </w:tc>
      </w:tr>
      <w:tr w:rsidR="007B7CE8" w:rsidRPr="007B7CE8" w:rsidTr="00463835">
        <w:trPr>
          <w:gridBefore w:val="1"/>
          <w:gridAfter w:val="4"/>
          <w:wBefore w:w="262" w:type="dxa"/>
          <w:wAfter w:w="495" w:type="dxa"/>
          <w:trHeight w:val="915"/>
        </w:trPr>
        <w:tc>
          <w:tcPr>
            <w:tcW w:w="7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B7CE8">
              <w:rPr>
                <w:rFonts w:ascii="Courier New" w:eastAsia="Times New Roman" w:hAnsi="Courier New" w:cs="Courier New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101,2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CE8" w:rsidRPr="007B7CE8" w:rsidRDefault="007B7CE8" w:rsidP="007B7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CE8">
              <w:rPr>
                <w:rFonts w:ascii="Calibri" w:eastAsia="Times New Roman" w:hAnsi="Calibri" w:cs="Times New Roman"/>
                <w:color w:val="000000"/>
                <w:lang w:eastAsia="ru-RU"/>
              </w:rPr>
              <w:t>101,2</w:t>
            </w:r>
          </w:p>
        </w:tc>
      </w:tr>
    </w:tbl>
    <w:p w:rsidR="007B7CE8" w:rsidRDefault="007B7CE8"/>
    <w:tbl>
      <w:tblPr>
        <w:tblW w:w="16444" w:type="dxa"/>
        <w:tblInd w:w="-176" w:type="dxa"/>
        <w:tblLayout w:type="fixed"/>
        <w:tblLook w:val="04A0"/>
      </w:tblPr>
      <w:tblGrid>
        <w:gridCol w:w="426"/>
        <w:gridCol w:w="757"/>
        <w:gridCol w:w="425"/>
        <w:gridCol w:w="709"/>
        <w:gridCol w:w="708"/>
        <w:gridCol w:w="709"/>
        <w:gridCol w:w="741"/>
        <w:gridCol w:w="535"/>
        <w:gridCol w:w="709"/>
        <w:gridCol w:w="567"/>
        <w:gridCol w:w="708"/>
        <w:gridCol w:w="567"/>
        <w:gridCol w:w="709"/>
        <w:gridCol w:w="709"/>
        <w:gridCol w:w="709"/>
        <w:gridCol w:w="567"/>
        <w:gridCol w:w="567"/>
        <w:gridCol w:w="425"/>
        <w:gridCol w:w="567"/>
        <w:gridCol w:w="567"/>
        <w:gridCol w:w="567"/>
        <w:gridCol w:w="567"/>
        <w:gridCol w:w="566"/>
        <w:gridCol w:w="567"/>
        <w:gridCol w:w="709"/>
        <w:gridCol w:w="567"/>
        <w:gridCol w:w="520"/>
      </w:tblGrid>
      <w:tr w:rsidR="00463835" w:rsidRPr="00732786" w:rsidTr="00463835">
        <w:trPr>
          <w:trHeight w:val="315"/>
        </w:trPr>
        <w:tc>
          <w:tcPr>
            <w:tcW w:w="1644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463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2.6.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463835" w:rsidRPr="00732786" w:rsidTr="00463835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3835" w:rsidRPr="00732786" w:rsidTr="00463835">
        <w:trPr>
          <w:trHeight w:val="3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Ед. </w:t>
            </w:r>
          </w:p>
        </w:tc>
        <w:tc>
          <w:tcPr>
            <w:tcW w:w="148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63835" w:rsidRPr="00732786" w:rsidTr="00463835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услуги  (работы)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836" w:type="dxa"/>
            <w:gridSpan w:val="2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463835" w:rsidRPr="00732786" w:rsidTr="00463835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463835">
            <w:pPr>
              <w:spacing w:after="0" w:line="240" w:lineRule="auto"/>
              <w:ind w:left="-116" w:hanging="275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36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Год 2013                                                                           </w:t>
            </w:r>
          </w:p>
        </w:tc>
      </w:tr>
      <w:tr w:rsidR="00463835" w:rsidRPr="00732786" w:rsidTr="00463835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8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план                                      </w:t>
            </w:r>
          </w:p>
        </w:tc>
        <w:tc>
          <w:tcPr>
            <w:tcW w:w="675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463835" w:rsidRPr="00732786" w:rsidTr="00463835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январь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март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июль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август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июль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август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ноябрь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декабрь</w:t>
            </w:r>
          </w:p>
        </w:tc>
      </w:tr>
      <w:tr w:rsidR="00463835" w:rsidRPr="00732786" w:rsidTr="0046383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27</w:t>
            </w:r>
          </w:p>
        </w:tc>
      </w:tr>
      <w:tr w:rsidR="00463835" w:rsidRPr="00732786" w:rsidTr="00463835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Подготовка детей к школе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2 500,00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2 500,00</w:t>
            </w:r>
          </w:p>
        </w:tc>
      </w:tr>
      <w:tr w:rsidR="00463835" w:rsidRPr="00732786" w:rsidTr="00463835">
        <w:trPr>
          <w:trHeight w:val="9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Физкультурно-спортивное направление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960,00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960,00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960,00</w:t>
            </w:r>
          </w:p>
        </w:tc>
      </w:tr>
      <w:tr w:rsidR="00463835" w:rsidRPr="00732786" w:rsidTr="00463835">
        <w:trPr>
          <w:trHeight w:val="9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2 000,00</w:t>
            </w:r>
          </w:p>
        </w:tc>
      </w:tr>
      <w:tr w:rsidR="00463835" w:rsidRPr="00732786" w:rsidTr="00463835">
        <w:trPr>
          <w:trHeight w:val="9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7327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4 732,40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4 732,40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835" w:rsidRPr="00732786" w:rsidRDefault="00463835" w:rsidP="000F3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732786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463835" w:rsidRPr="00732786" w:rsidTr="0046383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3835" w:rsidRPr="00732786" w:rsidTr="0046383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35" w:rsidRPr="00732786" w:rsidRDefault="00463835" w:rsidP="000F3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63835" w:rsidRDefault="00463835"/>
    <w:p w:rsidR="00C079B5" w:rsidRDefault="00C079B5"/>
    <w:tbl>
      <w:tblPr>
        <w:tblW w:w="12706" w:type="dxa"/>
        <w:tblInd w:w="93" w:type="dxa"/>
        <w:tblLook w:val="04A0"/>
      </w:tblPr>
      <w:tblGrid>
        <w:gridCol w:w="941"/>
        <w:gridCol w:w="3894"/>
        <w:gridCol w:w="1417"/>
        <w:gridCol w:w="1560"/>
        <w:gridCol w:w="3118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079B5" w:rsidRPr="00C079B5" w:rsidTr="00C079B5">
        <w:trPr>
          <w:trHeight w:val="315"/>
        </w:trPr>
        <w:tc>
          <w:tcPr>
            <w:tcW w:w="12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07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2.7. Информация о жалобах потребителей</w:t>
            </w:r>
          </w:p>
        </w:tc>
      </w:tr>
      <w:tr w:rsidR="00C079B5" w:rsidRPr="00C079B5" w:rsidTr="00C079B5">
        <w:trPr>
          <w:trHeight w:val="315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675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3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Виды зарегистрированных жалоб 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Количество жалоб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Принятые меры </w:t>
            </w:r>
            <w:proofErr w:type="gramStart"/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690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результатам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330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 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 2013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рассмотрения жалоб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810"/>
        </w:trPr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учреждение                    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810"/>
        </w:trPr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Ребенок зачислен в первый класс.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учредителю                      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810"/>
        </w:trPr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825"/>
        </w:trPr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главе администрации города Перми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810"/>
        </w:trPr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585"/>
        </w:trPr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Главе города Перми - председателю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555"/>
        </w:trPr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Пермской городской Думы         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810"/>
        </w:trPr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555"/>
        </w:trPr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губернатору Пермского края      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810"/>
        </w:trPr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Ребенок зачислен в первый класс.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C079B5">
        <w:trPr>
          <w:trHeight w:val="555"/>
        </w:trPr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прокуратуру города Перми      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079B5" w:rsidRDefault="00C079B5"/>
    <w:tbl>
      <w:tblPr>
        <w:tblW w:w="13235" w:type="dxa"/>
        <w:tblInd w:w="93" w:type="dxa"/>
        <w:tblLayout w:type="fixed"/>
        <w:tblLook w:val="04A0"/>
      </w:tblPr>
      <w:tblGrid>
        <w:gridCol w:w="760"/>
        <w:gridCol w:w="2090"/>
        <w:gridCol w:w="790"/>
        <w:gridCol w:w="344"/>
        <w:gridCol w:w="556"/>
        <w:gridCol w:w="578"/>
        <w:gridCol w:w="842"/>
        <w:gridCol w:w="9"/>
        <w:gridCol w:w="993"/>
        <w:gridCol w:w="215"/>
        <w:gridCol w:w="236"/>
        <w:gridCol w:w="540"/>
        <w:gridCol w:w="381"/>
        <w:gridCol w:w="611"/>
        <w:gridCol w:w="992"/>
        <w:gridCol w:w="117"/>
        <w:gridCol w:w="236"/>
        <w:gridCol w:w="640"/>
        <w:gridCol w:w="352"/>
        <w:gridCol w:w="608"/>
        <w:gridCol w:w="385"/>
        <w:gridCol w:w="960"/>
      </w:tblGrid>
      <w:tr w:rsidR="00C079B5" w:rsidRPr="00C079B5" w:rsidTr="00F40B2B">
        <w:trPr>
          <w:gridAfter w:val="2"/>
          <w:wAfter w:w="1345" w:type="dxa"/>
          <w:trHeight w:val="300"/>
        </w:trPr>
        <w:tc>
          <w:tcPr>
            <w:tcW w:w="118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79B5">
              <w:rPr>
                <w:rFonts w:ascii="Calibri" w:eastAsia="Times New Roman" w:hAnsi="Calibri" w:cs="Times New Roman"/>
                <w:color w:val="000000"/>
                <w:lang w:eastAsia="ru-RU"/>
              </w:rPr>
              <w:t>2.8. Информация о результатах оказания услуг (выполнения работ)</w:t>
            </w:r>
          </w:p>
        </w:tc>
      </w:tr>
      <w:tr w:rsidR="00C079B5" w:rsidRPr="00C079B5" w:rsidTr="00F40B2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103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Наименование показателей 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Год 2012</w:t>
            </w:r>
          </w:p>
        </w:tc>
        <w:tc>
          <w:tcPr>
            <w:tcW w:w="28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Год 2013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31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план  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факт  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план  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факт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54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Общее количество потребителей,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5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воспользовавшихся</w:t>
            </w:r>
            <w:proofErr w:type="gramEnd"/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услугами (работами)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учреждения                    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54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из них по видам услуг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(работ):                      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13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начального общего образования 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19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21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27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42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F40B2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Организация отдыха детей в лагерях досуга и отдыха, </w:t>
            </w:r>
            <w:r w:rsidR="00F40B2B" w:rsidRPr="00C079B5">
              <w:rPr>
                <w:rFonts w:ascii="Courier New" w:eastAsia="Times New Roman" w:hAnsi="Courier New" w:cs="Courier New"/>
                <w:lang w:eastAsia="ru-RU"/>
              </w:rPr>
              <w:t>прод</w:t>
            </w:r>
            <w:r w:rsidR="00F40B2B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="00F40B2B" w:rsidRPr="00C079B5">
              <w:rPr>
                <w:rFonts w:ascii="Courier New" w:eastAsia="Times New Roman" w:hAnsi="Courier New" w:cs="Courier New"/>
                <w:lang w:eastAsia="ru-RU"/>
              </w:rPr>
              <w:t>лжительность</w:t>
            </w: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 смены 18 дней (100%)для детей от 7 до 10 лет, организация отдыха детей в лагерях досуга и отдыха, </w:t>
            </w:r>
            <w:r w:rsidR="00F40B2B" w:rsidRPr="00C079B5">
              <w:rPr>
                <w:rFonts w:ascii="Courier New" w:eastAsia="Times New Roman" w:hAnsi="Courier New" w:cs="Courier New"/>
                <w:lang w:eastAsia="ru-RU"/>
              </w:rPr>
              <w:t>продолжительность</w:t>
            </w: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 смены 18 дней (100%) для детей от 11 лет и старше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10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 классе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54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платными</w:t>
            </w:r>
            <w:proofErr w:type="gramEnd"/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из них по видам услуг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(работ):                      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42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Организация отдыха детей в лагерях досуга и отдыха, </w:t>
            </w:r>
            <w:r w:rsidR="00F40B2B" w:rsidRPr="00C079B5">
              <w:rPr>
                <w:rFonts w:ascii="Courier New" w:eastAsia="Times New Roman" w:hAnsi="Courier New" w:cs="Courier New"/>
                <w:lang w:eastAsia="ru-RU"/>
              </w:rPr>
              <w:t>продолжительность</w:t>
            </w: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 смены 18 дней (70%)для детей от 7 до 10 лет, организация отдыха детей в лагерях досуга и отдыха, </w:t>
            </w:r>
            <w:r w:rsidR="00F40B2B" w:rsidRPr="00C079B5">
              <w:rPr>
                <w:rFonts w:ascii="Courier New" w:eastAsia="Times New Roman" w:hAnsi="Courier New" w:cs="Courier New"/>
                <w:lang w:eastAsia="ru-RU"/>
              </w:rPr>
              <w:t>продолжительность</w:t>
            </w: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 смены 18 дней (70%) для детей от 11 лет и старше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54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платными</w:t>
            </w:r>
            <w:proofErr w:type="gramEnd"/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из них по видам    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39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услуг (работ):                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9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lang w:eastAsia="ru-RU"/>
              </w:rPr>
              <w:t>Физкультурно-спортивное направление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9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8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54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Средняя стоимость получения частично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1 457,2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1 457,2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1 419,7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1 419,7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5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платных услуг для потребителей, в том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5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числе</w:t>
            </w:r>
            <w:proofErr w:type="gramEnd"/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по видам услуг (работ): 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61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Средняя стоимость получения платных услуг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2 158,4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2 115,8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2 186,1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2 186,1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5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для потребителей, в том числе по видам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услуг (работ):                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2 214,3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2 214,3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9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lang w:eastAsia="ru-RU"/>
              </w:rPr>
              <w:t>Физкультурно-спортивное направление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9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8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4 857,2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4 857,2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4 732,4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4 732,4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300"/>
        </w:trPr>
        <w:tc>
          <w:tcPr>
            <w:tcW w:w="109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79B5">
              <w:rPr>
                <w:rFonts w:ascii="Calibri" w:eastAsia="Times New Roman" w:hAnsi="Calibri" w:cs="Times New Roman"/>
                <w:color w:val="000000"/>
                <w:lang w:eastAsia="ru-RU"/>
              </w:rPr>
              <w:t>2.9. Информация об исполнении муниципального задания на оказание муниципальных услуг (выполнение работ)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30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11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Объем услуг (работ),    </w:t>
            </w:r>
          </w:p>
        </w:tc>
        <w:tc>
          <w:tcPr>
            <w:tcW w:w="3968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Объем </w:t>
            </w:r>
            <w:proofErr w:type="gramStart"/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финансового</w:t>
            </w:r>
            <w:proofErr w:type="gramEnd"/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31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услуги    </w:t>
            </w:r>
          </w:p>
        </w:tc>
        <w:tc>
          <w:tcPr>
            <w:tcW w:w="41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ед. </w:t>
            </w:r>
            <w:proofErr w:type="spellStart"/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.          </w:t>
            </w:r>
          </w:p>
        </w:tc>
        <w:tc>
          <w:tcPr>
            <w:tcW w:w="396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обеспечения, тыс. руб.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31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(работы)   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план     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факт     </w:t>
            </w:r>
          </w:p>
        </w:tc>
        <w:tc>
          <w:tcPr>
            <w:tcW w:w="19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план     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факт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49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79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год 2012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год 2013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год 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год 2013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год 2012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год 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год 2012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год 2013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13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начального общего образования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F40B2B">
            <w:pPr>
              <w:spacing w:after="0" w:line="240" w:lineRule="auto"/>
              <w:ind w:left="-392" w:firstLine="392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7855,2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7855,2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9613,0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19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15259,1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15612,7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15221,1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15612,7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21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5420,4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5420,4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4588,7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27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42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Организация отдыха детей в лагерях досуга и отдыха, </w:t>
            </w:r>
            <w:r w:rsidR="00F40B2B" w:rsidRPr="00C079B5">
              <w:rPr>
                <w:rFonts w:ascii="Courier New" w:eastAsia="Times New Roman" w:hAnsi="Courier New" w:cs="Courier New"/>
                <w:lang w:eastAsia="ru-RU"/>
              </w:rPr>
              <w:t>продолжительность</w:t>
            </w: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 смены 18 дней (100%)для детей от 7 до 10 лет, организация отдыха детей в лагерях досуга и отдыха, </w:t>
            </w:r>
            <w:r w:rsidR="00F40B2B" w:rsidRPr="00C079B5">
              <w:rPr>
                <w:rFonts w:ascii="Courier New" w:eastAsia="Times New Roman" w:hAnsi="Courier New" w:cs="Courier New"/>
                <w:lang w:eastAsia="ru-RU"/>
              </w:rPr>
              <w:t>продолжительность</w:t>
            </w: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 смены 18 дней (100%) для детей от 11 лет и старше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42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Организация отдыха детей в лагерях досуга и отдыха, </w:t>
            </w:r>
            <w:r w:rsidR="00F40B2B" w:rsidRPr="00C079B5">
              <w:rPr>
                <w:rFonts w:ascii="Courier New" w:eastAsia="Times New Roman" w:hAnsi="Courier New" w:cs="Courier New"/>
                <w:lang w:eastAsia="ru-RU"/>
              </w:rPr>
              <w:t>продолжительность</w:t>
            </w: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 смены 18 дней (70%)для детей от 7 до 10 лет, организация отдыха детей в лагерях досуга и отдыха, </w:t>
            </w:r>
            <w:r w:rsidR="00F40B2B" w:rsidRPr="00C079B5">
              <w:rPr>
                <w:rFonts w:ascii="Courier New" w:eastAsia="Times New Roman" w:hAnsi="Courier New" w:cs="Courier New"/>
                <w:lang w:eastAsia="ru-RU"/>
              </w:rPr>
              <w:t>продолжительность</w:t>
            </w:r>
            <w:r w:rsidRPr="00C079B5">
              <w:rPr>
                <w:rFonts w:ascii="Courier New" w:eastAsia="Times New Roman" w:hAnsi="Courier New" w:cs="Courier New"/>
                <w:lang w:eastAsia="ru-RU"/>
              </w:rPr>
              <w:t xml:space="preserve"> смены 18 дней (70%) для детей от 11 лет и старше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079B5" w:rsidRPr="00C079B5" w:rsidTr="00F40B2B">
        <w:trPr>
          <w:gridAfter w:val="2"/>
          <w:wAfter w:w="1345" w:type="dxa"/>
          <w:trHeight w:val="10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079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 классе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B5" w:rsidRPr="00F40B2B" w:rsidRDefault="00C079B5" w:rsidP="00C079B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B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B5" w:rsidRPr="00C079B5" w:rsidRDefault="00C079B5" w:rsidP="00C07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079B5" w:rsidRDefault="00C079B5"/>
    <w:tbl>
      <w:tblPr>
        <w:tblW w:w="10930" w:type="dxa"/>
        <w:tblInd w:w="93" w:type="dxa"/>
        <w:tblLook w:val="04A0"/>
      </w:tblPr>
      <w:tblGrid>
        <w:gridCol w:w="880"/>
        <w:gridCol w:w="2254"/>
        <w:gridCol w:w="466"/>
        <w:gridCol w:w="810"/>
        <w:gridCol w:w="310"/>
        <w:gridCol w:w="1107"/>
        <w:gridCol w:w="313"/>
        <w:gridCol w:w="1105"/>
        <w:gridCol w:w="615"/>
        <w:gridCol w:w="1086"/>
        <w:gridCol w:w="554"/>
        <w:gridCol w:w="1430"/>
      </w:tblGrid>
      <w:tr w:rsidR="000B687C" w:rsidRPr="000B687C" w:rsidTr="000B687C">
        <w:trPr>
          <w:trHeight w:val="300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Раздел 3. Об использовании имущества, закрепленного</w:t>
            </w:r>
          </w:p>
        </w:tc>
      </w:tr>
      <w:tr w:rsidR="000B687C" w:rsidRPr="000B687C" w:rsidTr="000B687C">
        <w:trPr>
          <w:trHeight w:val="300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за муниципальным бюджетным учреждением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585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бюджетного учреждения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N  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Наименование    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Год 2012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Год 2013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показателей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начало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начало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периода 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Общая балансовая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42 710,86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47 144,32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47 144,32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47 067,11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стоимость имущества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муниципального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бюджетного учреждения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приобретенного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41 400,52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45 721,90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45 721,90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45 547,90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бюджетным учреждением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 счет средств,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3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выделенных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учредителем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27 950,68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27 950,68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27 950,68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27 950,68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приобретенного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1 310,34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1 422,42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1 422,42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1 519,21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бюджетным учреждением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 счет доходов,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полученных от платных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услуг и иной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приносящей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доход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деятельности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76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Общая балансовая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42 614,26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42 614,26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42 614,26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42 289,56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стоимость имущества,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закрепленного за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бюджетным учреждением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праве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оперативного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54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недвижимого имущества,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27 950,68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27 950,68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27 950,68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27 950,68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1 065,87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1 065,87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1 065,87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переданного в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311,04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311,04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311,04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безвозмездное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движимого, всего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14 390,58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14 390,58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14 390,58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14 065,82</w:t>
            </w:r>
          </w:p>
        </w:tc>
      </w:tr>
      <w:tr w:rsidR="000B687C" w:rsidRPr="000B687C" w:rsidTr="000B687C">
        <w:trPr>
          <w:trHeight w:val="22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особо ценного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8 969,76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8 969,76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8 969,76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8 645,00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движимого имущества,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переданного в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безвозмездное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иного движимого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5 693,82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5 693,82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5 693,32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5 693,32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имущества, всего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49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1 105,15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1 105,15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1 105,15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1 105,15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переданного в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185,19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185,19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185,19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185,19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безвозмездное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Общая остаточная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2 215,66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2 178,38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2 178,38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2 566,45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стоимость имущества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муниципального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бюджетного учреждения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приобретенного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1 732,24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1 694,96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1 694,96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1 983,73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бюджетным учреждением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 счет средств,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55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выделенных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учредителем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3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недвижимого имущества,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приобретенного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483,42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483,42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483,42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582,72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бюджетным учреждением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 счет доходов,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полученных от платных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услуг и иной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приносящей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доход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деятельности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42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недвижимого имущества,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Общая остаточная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454,47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545,47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454,47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стоимость имущества,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закрепленного за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бюджетным учреждением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праве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оперативного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46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недвижимого имущества,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42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переданного в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безвозмездное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движимого имущества,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454,47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особо ценного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855,49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855,49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224,61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движимого имущества,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49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переданного в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безвозмездное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иного движимого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1 322,89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1 322,89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229,86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имущества, всего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переданного в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безвозмездное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3.2. Информация об использовании имущества, закрепленного за муниципальным бюджетным учреждением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N  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Наименование     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Год 2012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Год 2013    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показателей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начало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начало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периода 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Количество объектов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687C" w:rsidRPr="000B687C" w:rsidTr="000B687C">
        <w:trPr>
          <w:trHeight w:val="36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недвижимого имущества,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закрепленного за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  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бюджетным учреждением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праве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оперативного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зданий, строений, 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сооружений      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иных объектов     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(замощений, заборов и 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других)         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количество        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неиспользованных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объектов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недвижимого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имущества       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зданий, строений, 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сооружений      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иных объектов     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(замощений, заборов и 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других)         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Количество объектов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2054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особо ценного   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движимого имущества,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закрепленных за 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  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бюджетным учреждением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праве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оперативного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количество        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неиспользованных   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3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объектов особо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ценного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движимого имущества   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Общая площадь объектов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3112,7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3112,7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3112,7</w:t>
            </w:r>
          </w:p>
        </w:tc>
      </w:tr>
      <w:tr w:rsidR="000B687C" w:rsidRPr="000B687C" w:rsidTr="000B687C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недвижимого имущества,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закрепленного за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бюджетным учреждением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праве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оперативного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7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зданий, строений,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3112,7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3112,7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3112,7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сооружений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RANGE!C188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кв. </w:t>
            </w:r>
            <w:bookmarkEnd w:id="5"/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118,7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anchor="RANGE!Par1626" w:history="1">
              <w:r w:rsidRPr="000B687C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переданного в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6" w:name="RANGE!C190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кв. </w:t>
            </w:r>
            <w:bookmarkEnd w:id="6"/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безвозмездное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anchor="RANGE!Par1626" w:history="1">
              <w:r w:rsidRPr="000B687C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пользование &lt;*&gt;</w:t>
              </w:r>
            </w:hyperlink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иных объектов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(замощений, заборов и 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других)   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Общая площадь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кв. 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неиспользуемого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недвижимого имущества,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закрепленного за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бюджетным учреждением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праве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оперативного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87C" w:rsidRPr="000B687C" w:rsidTr="000B687C">
        <w:trPr>
          <w:trHeight w:val="49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" w:name="RANGE!C205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кв. </w:t>
            </w:r>
            <w:bookmarkEnd w:id="7"/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anchor="RANGE!Par1626" w:history="1">
              <w:r w:rsidRPr="000B687C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переданного в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" w:name="RANGE!C207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кв. </w:t>
            </w:r>
            <w:bookmarkEnd w:id="8"/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безвозмездное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anchor="RANGE!Par1626" w:history="1">
              <w:r w:rsidRPr="000B687C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пользование &lt;*&gt;</w:t>
              </w:r>
            </w:hyperlink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Объем средств,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108,55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108,55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308,49</w:t>
            </w: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полученных от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распоряжения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установленном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порядке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имуществом,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закрепленным за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муниципальным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бюджетным учреждением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праве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оперативного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--------------------------------</w:t>
            </w:r>
          </w:p>
        </w:tc>
      </w:tr>
      <w:tr w:rsidR="000B687C" w:rsidRPr="000B687C" w:rsidTr="000B687C">
        <w:trPr>
          <w:trHeight w:val="630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9" w:name="RANGE!A222"/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&lt;*&gt; В графах 4-7 по </w:t>
            </w:r>
            <w:r w:rsidRPr="000B687C">
              <w:rPr>
                <w:rFonts w:ascii="Calibri" w:eastAsia="Times New Roman" w:hAnsi="Calibri" w:cs="Times New Roman"/>
                <w:color w:val="0000FF"/>
                <w:lang w:eastAsia="ru-RU"/>
              </w:rPr>
              <w:t>строкам 3.1.1</w:t>
            </w: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0B687C">
              <w:rPr>
                <w:rFonts w:ascii="Calibri" w:eastAsia="Times New Roman" w:hAnsi="Calibri" w:cs="Times New Roman"/>
                <w:color w:val="0000FF"/>
                <w:lang w:eastAsia="ru-RU"/>
              </w:rPr>
              <w:t>3.1.2</w:t>
            </w: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0B687C">
              <w:rPr>
                <w:rFonts w:ascii="Calibri" w:eastAsia="Times New Roman" w:hAnsi="Calibri" w:cs="Times New Roman"/>
                <w:color w:val="0000FF"/>
                <w:lang w:eastAsia="ru-RU"/>
              </w:rPr>
              <w:t>4.1</w:t>
            </w: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0B687C">
              <w:rPr>
                <w:rFonts w:ascii="Calibri" w:eastAsia="Times New Roman" w:hAnsi="Calibri" w:cs="Times New Roman"/>
                <w:color w:val="0000FF"/>
                <w:lang w:eastAsia="ru-RU"/>
              </w:rPr>
              <w:t>4.2</w:t>
            </w: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      </w:r>
            <w:bookmarkEnd w:id="9"/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Руководитель финансово-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экономической службы учреждения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(или иное уполномоченное лицо) _______________ ____________________________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(подпись)        (расшифровка подписи)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Исполнитель (лицо, ответственное</w:t>
            </w:r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составление отчета)         _______________ ____________________________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(подпись)        (расшифровка подписи)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СОГЛАСОВАН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(руководитель функционального (территориального)</w:t>
            </w:r>
            <w:proofErr w:type="gram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 администрации города Перми,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осуществляющего функции и полномочия учредителя)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СОГЛАСОВАН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(начальник департамента имущественных</w:t>
            </w:r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отношений администрации города Перми)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Отчет о деятельности </w:t>
            </w: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бюджетного учреждения города Перми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 за период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с _____________ по _________________,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размещенный</w:t>
            </w:r>
            <w:proofErr w:type="gramEnd"/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ранее на официальном сайте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муниципального образования город Пермь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B68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информационно-телекоммуникационной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anchor="RANGE!Par1659" w:history="1">
              <w:r w:rsidRPr="000B687C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сети Интернет, считать недействительным &lt;*&gt;.</w:t>
              </w:r>
            </w:hyperlink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687C" w:rsidRPr="000B687C" w:rsidTr="000B687C">
        <w:trPr>
          <w:trHeight w:val="300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--------------------------------</w:t>
            </w:r>
          </w:p>
        </w:tc>
      </w:tr>
      <w:tr w:rsidR="000B687C" w:rsidRPr="000B687C" w:rsidTr="000B687C">
        <w:trPr>
          <w:trHeight w:val="675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7C" w:rsidRPr="000B687C" w:rsidRDefault="000B687C" w:rsidP="000B6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0" w:name="RANGE!A255"/>
            <w:r w:rsidRPr="000B687C">
              <w:rPr>
                <w:rFonts w:ascii="Calibri" w:eastAsia="Times New Roman" w:hAnsi="Calibri" w:cs="Times New Roman"/>
                <w:color w:val="000000"/>
                <w:lang w:eastAsia="ru-RU"/>
              </w:rPr>
      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      </w:r>
            <w:bookmarkEnd w:id="10"/>
          </w:p>
        </w:tc>
      </w:tr>
    </w:tbl>
    <w:p w:rsidR="000B687C" w:rsidRDefault="000B687C"/>
    <w:sectPr w:rsidR="000B687C" w:rsidSect="00463835">
      <w:pgSz w:w="16838" w:h="11906" w:orient="landscape"/>
      <w:pgMar w:top="567" w:right="568" w:bottom="14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CE8"/>
    <w:rsid w:val="0000195A"/>
    <w:rsid w:val="00006E9E"/>
    <w:rsid w:val="00010B87"/>
    <w:rsid w:val="00027C27"/>
    <w:rsid w:val="0003167E"/>
    <w:rsid w:val="00071773"/>
    <w:rsid w:val="00072637"/>
    <w:rsid w:val="000770D4"/>
    <w:rsid w:val="000926F9"/>
    <w:rsid w:val="000B687C"/>
    <w:rsid w:val="000E557C"/>
    <w:rsid w:val="000F265B"/>
    <w:rsid w:val="00142ED5"/>
    <w:rsid w:val="00145FFC"/>
    <w:rsid w:val="00185A16"/>
    <w:rsid w:val="00186C41"/>
    <w:rsid w:val="00190456"/>
    <w:rsid w:val="001A5BBB"/>
    <w:rsid w:val="001D4B29"/>
    <w:rsid w:val="00232AC6"/>
    <w:rsid w:val="002511DF"/>
    <w:rsid w:val="002673E8"/>
    <w:rsid w:val="002707A4"/>
    <w:rsid w:val="002A1150"/>
    <w:rsid w:val="002D17CD"/>
    <w:rsid w:val="002F199B"/>
    <w:rsid w:val="0032232F"/>
    <w:rsid w:val="00335D8B"/>
    <w:rsid w:val="003479B7"/>
    <w:rsid w:val="00372747"/>
    <w:rsid w:val="003763B5"/>
    <w:rsid w:val="003A7D78"/>
    <w:rsid w:val="003B4D35"/>
    <w:rsid w:val="003D28F4"/>
    <w:rsid w:val="00452E0F"/>
    <w:rsid w:val="00463835"/>
    <w:rsid w:val="00467B4A"/>
    <w:rsid w:val="004828B7"/>
    <w:rsid w:val="004856E3"/>
    <w:rsid w:val="004B0812"/>
    <w:rsid w:val="004C69C4"/>
    <w:rsid w:val="004E5003"/>
    <w:rsid w:val="0051784B"/>
    <w:rsid w:val="005246D7"/>
    <w:rsid w:val="00561356"/>
    <w:rsid w:val="00561F8B"/>
    <w:rsid w:val="005659CA"/>
    <w:rsid w:val="005722D1"/>
    <w:rsid w:val="005803EC"/>
    <w:rsid w:val="005813F6"/>
    <w:rsid w:val="00584ABD"/>
    <w:rsid w:val="0058537E"/>
    <w:rsid w:val="00585A60"/>
    <w:rsid w:val="005970A4"/>
    <w:rsid w:val="005A214C"/>
    <w:rsid w:val="005B19F4"/>
    <w:rsid w:val="005B6B05"/>
    <w:rsid w:val="00611C8F"/>
    <w:rsid w:val="00625313"/>
    <w:rsid w:val="00627C5F"/>
    <w:rsid w:val="006653E3"/>
    <w:rsid w:val="006A6379"/>
    <w:rsid w:val="006B17A5"/>
    <w:rsid w:val="006C6B58"/>
    <w:rsid w:val="006F0C11"/>
    <w:rsid w:val="006F7602"/>
    <w:rsid w:val="007035E1"/>
    <w:rsid w:val="00713136"/>
    <w:rsid w:val="00722752"/>
    <w:rsid w:val="00737480"/>
    <w:rsid w:val="00745048"/>
    <w:rsid w:val="00752B50"/>
    <w:rsid w:val="00770932"/>
    <w:rsid w:val="00775E5C"/>
    <w:rsid w:val="00795324"/>
    <w:rsid w:val="00796B40"/>
    <w:rsid w:val="007B5F3B"/>
    <w:rsid w:val="007B7CE8"/>
    <w:rsid w:val="0080332A"/>
    <w:rsid w:val="0080755B"/>
    <w:rsid w:val="00825706"/>
    <w:rsid w:val="0085778D"/>
    <w:rsid w:val="008606D8"/>
    <w:rsid w:val="00873BFD"/>
    <w:rsid w:val="00886F1C"/>
    <w:rsid w:val="00896362"/>
    <w:rsid w:val="00897FC2"/>
    <w:rsid w:val="008A78C8"/>
    <w:rsid w:val="008B12CB"/>
    <w:rsid w:val="008B432B"/>
    <w:rsid w:val="008B78CD"/>
    <w:rsid w:val="008E1FEB"/>
    <w:rsid w:val="008E317E"/>
    <w:rsid w:val="008E4456"/>
    <w:rsid w:val="009106FE"/>
    <w:rsid w:val="009115C6"/>
    <w:rsid w:val="00920FF3"/>
    <w:rsid w:val="00963852"/>
    <w:rsid w:val="009752C4"/>
    <w:rsid w:val="009A3BA8"/>
    <w:rsid w:val="009A7136"/>
    <w:rsid w:val="009B270A"/>
    <w:rsid w:val="009B2C66"/>
    <w:rsid w:val="009B436C"/>
    <w:rsid w:val="009B5656"/>
    <w:rsid w:val="009C007E"/>
    <w:rsid w:val="009C6143"/>
    <w:rsid w:val="009D0BBC"/>
    <w:rsid w:val="009E4F21"/>
    <w:rsid w:val="009E4FF6"/>
    <w:rsid w:val="00A03DFC"/>
    <w:rsid w:val="00A15F76"/>
    <w:rsid w:val="00A41EC0"/>
    <w:rsid w:val="00A5775F"/>
    <w:rsid w:val="00A60B2E"/>
    <w:rsid w:val="00A67001"/>
    <w:rsid w:val="00AA3A9E"/>
    <w:rsid w:val="00AA7CC2"/>
    <w:rsid w:val="00AB52D8"/>
    <w:rsid w:val="00AE224D"/>
    <w:rsid w:val="00B032E3"/>
    <w:rsid w:val="00B214B5"/>
    <w:rsid w:val="00B54C17"/>
    <w:rsid w:val="00B76328"/>
    <w:rsid w:val="00B8454B"/>
    <w:rsid w:val="00BA2694"/>
    <w:rsid w:val="00BB50B4"/>
    <w:rsid w:val="00BC7043"/>
    <w:rsid w:val="00BD7651"/>
    <w:rsid w:val="00C026DB"/>
    <w:rsid w:val="00C079B5"/>
    <w:rsid w:val="00C51B37"/>
    <w:rsid w:val="00C536ED"/>
    <w:rsid w:val="00C75D07"/>
    <w:rsid w:val="00CB0F8F"/>
    <w:rsid w:val="00CE4718"/>
    <w:rsid w:val="00CF62E0"/>
    <w:rsid w:val="00D24DB1"/>
    <w:rsid w:val="00D302FC"/>
    <w:rsid w:val="00D30F55"/>
    <w:rsid w:val="00D44A81"/>
    <w:rsid w:val="00D72879"/>
    <w:rsid w:val="00DD1E7B"/>
    <w:rsid w:val="00E3271A"/>
    <w:rsid w:val="00E5003B"/>
    <w:rsid w:val="00E75CB0"/>
    <w:rsid w:val="00E82D4D"/>
    <w:rsid w:val="00E84530"/>
    <w:rsid w:val="00F40B2B"/>
    <w:rsid w:val="00F57495"/>
    <w:rsid w:val="00FD43A3"/>
    <w:rsid w:val="00FE5135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C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687C"/>
    <w:rPr>
      <w:color w:val="800080"/>
      <w:u w:val="single"/>
    </w:rPr>
  </w:style>
  <w:style w:type="paragraph" w:customStyle="1" w:styleId="font0">
    <w:name w:val="font0"/>
    <w:basedOn w:val="a"/>
    <w:rsid w:val="000B68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B68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FF"/>
      <w:lang w:eastAsia="ru-RU"/>
    </w:rPr>
  </w:style>
  <w:style w:type="paragraph" w:customStyle="1" w:styleId="xl66">
    <w:name w:val="xl66"/>
    <w:basedOn w:val="a"/>
    <w:rsid w:val="000B68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7">
    <w:name w:val="xl67"/>
    <w:basedOn w:val="a"/>
    <w:rsid w:val="000B68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B687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9">
    <w:name w:val="xl69"/>
    <w:basedOn w:val="a"/>
    <w:rsid w:val="000B68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0">
    <w:name w:val="xl70"/>
    <w:basedOn w:val="a"/>
    <w:rsid w:val="000B68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0B68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0B68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B68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4">
    <w:name w:val="xl74"/>
    <w:basedOn w:val="a"/>
    <w:rsid w:val="000B687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5">
    <w:name w:val="xl75"/>
    <w:basedOn w:val="a"/>
    <w:rsid w:val="000B68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6">
    <w:name w:val="xl76"/>
    <w:basedOn w:val="a"/>
    <w:rsid w:val="000B687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B68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B68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FF"/>
      <w:sz w:val="20"/>
      <w:szCs w:val="20"/>
      <w:u w:val="single"/>
      <w:lang w:eastAsia="ru-RU"/>
    </w:rPr>
  </w:style>
  <w:style w:type="paragraph" w:customStyle="1" w:styleId="xl79">
    <w:name w:val="xl79"/>
    <w:basedOn w:val="a"/>
    <w:rsid w:val="000B68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20"/>
      <w:szCs w:val="20"/>
      <w:u w:val="single"/>
      <w:lang w:eastAsia="ru-RU"/>
    </w:rPr>
  </w:style>
  <w:style w:type="paragraph" w:customStyle="1" w:styleId="xl80">
    <w:name w:val="xl80"/>
    <w:basedOn w:val="a"/>
    <w:rsid w:val="000B68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B68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2">
    <w:name w:val="xl82"/>
    <w:basedOn w:val="a"/>
    <w:rsid w:val="000B68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3">
    <w:name w:val="xl83"/>
    <w:basedOn w:val="a"/>
    <w:rsid w:val="000B68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4">
    <w:name w:val="xl84"/>
    <w:basedOn w:val="a"/>
    <w:rsid w:val="000B68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5">
    <w:name w:val="xl85"/>
    <w:basedOn w:val="a"/>
    <w:rsid w:val="000B68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6">
    <w:name w:val="xl86"/>
    <w:basedOn w:val="a"/>
    <w:rsid w:val="000B68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B68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8">
    <w:name w:val="xl88"/>
    <w:basedOn w:val="a"/>
    <w:rsid w:val="000B687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9">
    <w:name w:val="xl89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B68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1">
    <w:name w:val="xl91"/>
    <w:basedOn w:val="a"/>
    <w:rsid w:val="000B68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B68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B68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4">
    <w:name w:val="xl94"/>
    <w:basedOn w:val="a"/>
    <w:rsid w:val="000B68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5">
    <w:name w:val="xl95"/>
    <w:basedOn w:val="a"/>
    <w:rsid w:val="000B68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6">
    <w:name w:val="xl96"/>
    <w:basedOn w:val="a"/>
    <w:rsid w:val="000B68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2;&#1086;&#1080;%20&#1076;&#1086;&#1082;&#1091;&#1084;&#1077;&#1085;&#1090;&#1099;\Downloads\&#1054;&#1090;&#1095;&#1077;&#1090;%20&#1043;&#1080;&#1084;&#1085;&#1072;&#1079;&#1080;&#1103;%2017%202013%20&#1041;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&#1052;&#1086;&#1080;%20&#1076;&#1086;&#1082;&#1091;&#1084;&#1077;&#1085;&#1090;&#1099;\Downloads\&#1054;&#1090;&#1095;&#1077;&#1090;%20&#1043;&#1080;&#1084;&#1085;&#1072;&#1079;&#1080;&#1103;%2017%202013%20&#1041;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&#1052;&#1086;&#1080;%20&#1076;&#1086;&#1082;&#1091;&#1084;&#1077;&#1085;&#1090;&#1099;\Downloads\&#1054;&#1090;&#1095;&#1077;&#1090;%20&#1043;&#1080;&#1084;&#1085;&#1072;&#1079;&#1080;&#1103;%2017%202013%20&#1041;.xlsx" TargetMode="External"/><Relationship Id="rId11" Type="http://schemas.openxmlformats.org/officeDocument/2006/relationships/hyperlink" Target="file:///C:\&#1052;&#1086;&#1080;%20&#1076;&#1086;&#1082;&#1091;&#1084;&#1077;&#1085;&#1090;&#1099;\Downloads\&#1054;&#1090;&#1095;&#1077;&#1090;%20&#1043;&#1080;&#1084;&#1085;&#1072;&#1079;&#1080;&#1103;%2017%202013%20&#1041;.xlsx" TargetMode="External"/><Relationship Id="rId5" Type="http://schemas.openxmlformats.org/officeDocument/2006/relationships/hyperlink" Target="file:///C:\&#1052;&#1086;&#1080;%20&#1076;&#1086;&#1082;&#1091;&#1084;&#1077;&#1085;&#1090;&#1099;\Downloads\&#1054;&#1090;&#1095;&#1077;&#1090;%20&#1043;&#1080;&#1084;&#1085;&#1072;&#1079;&#1080;&#1103;%2017%202013%20&#1041;.xlsx" TargetMode="External"/><Relationship Id="rId10" Type="http://schemas.openxmlformats.org/officeDocument/2006/relationships/hyperlink" Target="file:///C:\&#1052;&#1086;&#1080;%20&#1076;&#1086;&#1082;&#1091;&#1084;&#1077;&#1085;&#1090;&#1099;\Downloads\&#1054;&#1090;&#1095;&#1077;&#1090;%20&#1043;&#1080;&#1084;&#1085;&#1072;&#1079;&#1080;&#1103;%2017%202013%20&#1041;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&#1052;&#1086;&#1080;%20&#1076;&#1086;&#1082;&#1091;&#1084;&#1077;&#1085;&#1090;&#1099;\Downloads\&#1054;&#1090;&#1095;&#1077;&#1090;%20&#1043;&#1080;&#1084;&#1085;&#1072;&#1079;&#1080;&#1103;%2017%202013%20&#1041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FE1898-54C5-4DC5-918D-C7237D0E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31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2014-04-03T09:23:00Z</dcterms:created>
  <dcterms:modified xsi:type="dcterms:W3CDTF">2014-04-03T10:35:00Z</dcterms:modified>
</cp:coreProperties>
</file>