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0" w:type="dxa"/>
        <w:tblInd w:w="93" w:type="dxa"/>
        <w:tblLook w:val="04A0" w:firstRow="1" w:lastRow="0" w:firstColumn="1" w:lastColumn="0" w:noHBand="0" w:noVBand="1"/>
      </w:tblPr>
      <w:tblGrid>
        <w:gridCol w:w="255"/>
        <w:gridCol w:w="250"/>
        <w:gridCol w:w="243"/>
        <w:gridCol w:w="257"/>
        <w:gridCol w:w="255"/>
        <w:gridCol w:w="230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30"/>
        <w:gridCol w:w="230"/>
        <w:gridCol w:w="264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32"/>
        <w:gridCol w:w="229"/>
        <w:gridCol w:w="229"/>
        <w:gridCol w:w="229"/>
        <w:gridCol w:w="232"/>
        <w:gridCol w:w="229"/>
        <w:gridCol w:w="229"/>
        <w:gridCol w:w="229"/>
        <w:gridCol w:w="232"/>
        <w:gridCol w:w="229"/>
        <w:gridCol w:w="229"/>
        <w:gridCol w:w="229"/>
        <w:gridCol w:w="267"/>
        <w:gridCol w:w="229"/>
        <w:gridCol w:w="229"/>
        <w:gridCol w:w="229"/>
        <w:gridCol w:w="229"/>
        <w:gridCol w:w="229"/>
        <w:gridCol w:w="229"/>
        <w:gridCol w:w="295"/>
      </w:tblGrid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Наблюдательным советом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27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"СОШ № 111" г. Перми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28.01.2014 г. № 2)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1195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1195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Муниципального автономного общеобразовательного учреждения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"Средняя общеобразовательная школа № 111" г. Перми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27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период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7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6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1195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Общие сведения об учреждении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Сведения об учреждении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30"/>
        </w:trPr>
        <w:tc>
          <w:tcPr>
            <w:tcW w:w="53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58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 111" г. Перми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53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58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111" г. Перми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45"/>
        </w:trPr>
        <w:tc>
          <w:tcPr>
            <w:tcW w:w="53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58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614067, Россия, Пермский край, г. Пермь, ул. Лепешинской, 43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15"/>
        </w:trPr>
        <w:tc>
          <w:tcPr>
            <w:tcW w:w="53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658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614067, Россия, Пермский край, г. Пермь, ул. Лепешинской, 43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53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Телефон/факс/электронная почта</w:t>
            </w:r>
          </w:p>
        </w:tc>
        <w:tc>
          <w:tcPr>
            <w:tcW w:w="658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(342)2507-583, soh111@mail.ru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53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руководителя, телефон</w:t>
            </w:r>
          </w:p>
        </w:tc>
        <w:tc>
          <w:tcPr>
            <w:tcW w:w="658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Татьяна Анатольевна, т. (342)2507-562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60"/>
        </w:trPr>
        <w:tc>
          <w:tcPr>
            <w:tcW w:w="53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658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Серия 59  № 004266963, дата выдачи 04.08.2011 год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действия - бессрочно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45"/>
        </w:trPr>
        <w:tc>
          <w:tcPr>
            <w:tcW w:w="53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Лицензия (номер, дата выдачи, срок действия)</w:t>
            </w:r>
          </w:p>
        </w:tc>
        <w:tc>
          <w:tcPr>
            <w:tcW w:w="658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РО № 018397, дата выдачи 06 .04. 2011г., срок действия - бессрочно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45"/>
        </w:trPr>
        <w:tc>
          <w:tcPr>
            <w:tcW w:w="53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658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ОП № 003464,  дата выдачи 10.02. 2010 г., Действительна по 17 .02. 2015 года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3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Состав наблюдательного совета учреждения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63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9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акт о назначении членов наблюдательного совета (вид, дата, № наименование)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Алексей Иванович</w:t>
            </w:r>
          </w:p>
        </w:tc>
        <w:tc>
          <w:tcPr>
            <w:tcW w:w="29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родительской общественности</w:t>
            </w:r>
          </w:p>
        </w:tc>
        <w:tc>
          <w:tcPr>
            <w:tcW w:w="28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Департамента образования СЭД-08-01-09-546 от 08.08.2011г.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81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Зенькова Светлана Николаевна</w:t>
            </w:r>
          </w:p>
        </w:tc>
        <w:tc>
          <w:tcPr>
            <w:tcW w:w="29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органа местного самоуправления в лице учредителя - департамента образования администрации города Перми </w:t>
            </w:r>
          </w:p>
        </w:tc>
        <w:tc>
          <w:tcPr>
            <w:tcW w:w="28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Департамента образования № СЭД-08-01-09-744 от 17.07.2012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в приказы начальника департамента образования от 08.08.2011г. № СЭД-08-01-09-546 "О создании наблюдательного совета в МАОУ "СОШ № 111" г. Перми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Кривоногова Василина Ивановна</w:t>
            </w:r>
          </w:p>
        </w:tc>
        <w:tc>
          <w:tcPr>
            <w:tcW w:w="29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родительской общественности </w:t>
            </w:r>
          </w:p>
        </w:tc>
        <w:tc>
          <w:tcPr>
            <w:tcW w:w="28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Департамента образования СЭД-08-01-09-546 от 08.08.2011г.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Пирожкова Марина Анатольевна</w:t>
            </w:r>
          </w:p>
        </w:tc>
        <w:tc>
          <w:tcPr>
            <w:tcW w:w="29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трудового коллектива </w:t>
            </w:r>
          </w:p>
        </w:tc>
        <w:tc>
          <w:tcPr>
            <w:tcW w:w="28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Департамента образования СЭД-08-01-09-546 от 08.08.2011г.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283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Борисович</w:t>
            </w:r>
          </w:p>
        </w:tc>
        <w:tc>
          <w:tcPr>
            <w:tcW w:w="29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органа местного самоуправления в лице департамента имущественных отношений администрации города Перми (по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соглосованию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Департамента образования № СЭД-08-01-09-429 от 13.06.2013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в приказы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начальникадепартамента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по составу наблюдательных советов"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Червякова Надежда Ильинична</w:t>
            </w:r>
          </w:p>
        </w:tc>
        <w:tc>
          <w:tcPr>
            <w:tcW w:w="29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трудового коллектива </w:t>
            </w:r>
          </w:p>
        </w:tc>
        <w:tc>
          <w:tcPr>
            <w:tcW w:w="28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Департамента образования СЭД-08-01-09-546 от 08.08.2011г.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Шептунов Валерий Васильевич</w:t>
            </w:r>
          </w:p>
        </w:tc>
        <w:tc>
          <w:tcPr>
            <w:tcW w:w="29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общественности, депутат Пермской Городской Думы </w:t>
            </w:r>
          </w:p>
        </w:tc>
        <w:tc>
          <w:tcPr>
            <w:tcW w:w="28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Департамента образования СЭД-08-01-09-546 от 08.08.2011г.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285"/>
        </w:trPr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28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Виды деятельности, осуществляемые учреждением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45"/>
        </w:trPr>
        <w:tc>
          <w:tcPr>
            <w:tcW w:w="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65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учреждения</w:t>
            </w:r>
          </w:p>
        </w:tc>
        <w:tc>
          <w:tcPr>
            <w:tcW w:w="639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34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25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деятельности: реализация общеобразовательной программы начального общего образования, основного общего образования, среднег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полного) общего образования.</w:t>
            </w:r>
          </w:p>
        </w:tc>
        <w:tc>
          <w:tcPr>
            <w:tcW w:w="29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Устав, утвержденный распоряжением начальника департамента образования от 04.07.2011 г. № СЭД-08-01-26-121;                                     Лицензия на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деятельности. Регистрационный номер 1331 от 06 апреля 2011 г. Серия РО № 018397, действие бессрочно; Свидетельство о государственной аккредитации Регистрационный номер - 259 от 10 февраля 2010г. Серия ОП № 003464 Срок действия по 17.02.2015 г.</w:t>
            </w:r>
          </w:p>
        </w:tc>
        <w:tc>
          <w:tcPr>
            <w:tcW w:w="34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Устав, утвержденный распоряжением начальника департамента образования от 04.07.2011 г. № СЭД-08-01-26-121;   Устав, утвержденный распоряжением начальника департамента образования от 13.08.2013 г. № СЭД-08-01-26-292                                   Лицензия на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деятельности. Регистрационный номер 1331 от 06 апреля 2011 г. Серия РО № 018397, действие бессрочно; Свидетельство о государственной аккредитации Регистрационный номер - 259 от 10 февраля 2010г. Серия ОП № 003464 Срок действия по 17 .02. 2015 г.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90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5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деятельности, не являющиеся основными: платные дополнительные образовательные услуги; сдача в аренду имущества, закрепленного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самоуправления.</w:t>
            </w:r>
            <w:proofErr w:type="gramEnd"/>
          </w:p>
        </w:tc>
        <w:tc>
          <w:tcPr>
            <w:tcW w:w="29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Устав, утвержденный распоряжением начальника департамента образования от 04.07.2011 г. № СЭД-08-01-26-121;                                     Лицензия на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деятельности. Регистрационный номер 1331 от 06 апреля 2011 г. Серия РО № 018397, действие бессрочно; </w:t>
            </w:r>
          </w:p>
        </w:tc>
        <w:tc>
          <w:tcPr>
            <w:tcW w:w="34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Устав, утвержденный распоряжением начальника департамента образования от 04.07.2011 г. № СЭД-08-01-26-121;                                     Лицензия на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деятельности. Регистрационный номер 1331 от 06 апреля 2011 г. Серия РО № 018397, действие бессрочно;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8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Функции, осуществляемые учреждением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45"/>
        </w:trPr>
        <w:tc>
          <w:tcPr>
            <w:tcW w:w="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функций</w:t>
            </w:r>
          </w:p>
        </w:tc>
        <w:tc>
          <w:tcPr>
            <w:tcW w:w="35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396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бюджета учреждения, расходующаяся на осуществление функций, %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функции</w:t>
            </w:r>
          </w:p>
        </w:tc>
        <w:tc>
          <w:tcPr>
            <w:tcW w:w="1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84,08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89,18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78,21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Непрофильные функции</w:t>
            </w:r>
          </w:p>
        </w:tc>
        <w:tc>
          <w:tcPr>
            <w:tcW w:w="1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21,79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Информация о количестве штатных единиц, количественном составе и квалификации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1195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учреждения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6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30"/>
        </w:trPr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4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единиц***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93,92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100,98</w:t>
            </w:r>
          </w:p>
        </w:tc>
        <w:tc>
          <w:tcPr>
            <w:tcW w:w="14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100,98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состав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сотрудников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Информация о среднегодовой численности и средней заработной плате работников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1195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3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категорий (групп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)р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аботников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222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учреждения, непосредственно осуществляющие учебны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воспитательный, образовательный) процесс (в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учреждениях,реализующих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общего образования,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дошколных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учреждениях, учреждениях дополнительного образования детей)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38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-образовательный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учреждения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спомогательный персонал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24,78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в разрезе категорий (групп) работников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21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учреждения, непосредственно осуществляющие учебны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воспитательный, образовательный) процесс (в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учреждениях,реализующих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общего образования,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дошколных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учреждениях, учреждениях дополнительного образования детей)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-образовательный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учреждения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60,40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спомогательный персонал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9,28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22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Информация об осуществлении деятельности, связанной с выполнением работ или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1195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оказанием услуг в соответствии с обязательствами перед страховщиком по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обязательному</w:t>
            </w:r>
            <w:proofErr w:type="gram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1195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социальному страхованию, и об объеме финансового обеспечения данной деятельности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21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30"/>
        </w:trPr>
        <w:tc>
          <w:tcPr>
            <w:tcW w:w="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(вид работ)</w:t>
            </w:r>
          </w:p>
        </w:tc>
        <w:tc>
          <w:tcPr>
            <w:tcW w:w="35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услуг, ед. изм.</w:t>
            </w:r>
          </w:p>
        </w:tc>
        <w:tc>
          <w:tcPr>
            <w:tcW w:w="396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9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Информация об объеме финансового обеспечения муниципального автономного  учреждения в рамках целевых программ, утвержденных в установленном порядке: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    </w:t>
            </w: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75"/>
        </w:trPr>
        <w:tc>
          <w:tcPr>
            <w:tcW w:w="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49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с указанием нормативного правового акта об утверждении данной программы</w:t>
            </w:r>
          </w:p>
        </w:tc>
        <w:tc>
          <w:tcPr>
            <w:tcW w:w="360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Долгосрочная целевая программа "Организация оздоровления, отдыха и занятости детей в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2009-11 годы", утвержденная постановлением администрации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г.Перми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06.03.10 № 111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453,66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442,48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05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на территории города Перми на 2013-2015 годы" утвержденная Постановлением администрации города Перми № 423 от 30.05.2013 г.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Перечень услуг (работ), оказываемых учреждением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(вид работ)</w:t>
            </w:r>
          </w:p>
        </w:tc>
        <w:tc>
          <w:tcPr>
            <w:tcW w:w="2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услуги (работы)</w:t>
            </w:r>
          </w:p>
        </w:tc>
        <w:tc>
          <w:tcPr>
            <w:tcW w:w="2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</w:t>
            </w:r>
          </w:p>
        </w:tc>
        <w:tc>
          <w:tcPr>
            <w:tcW w:w="2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44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 общего образования </w:t>
            </w:r>
          </w:p>
        </w:tc>
        <w:tc>
          <w:tcPr>
            <w:tcW w:w="2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296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 возрасте от 6,5 лет до 18 лет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62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2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62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2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основного общего образования </w:t>
            </w:r>
          </w:p>
        </w:tc>
        <w:tc>
          <w:tcPr>
            <w:tcW w:w="2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96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5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2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5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4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основного общего образования  в форме индивидуального обучения (по медицинским показаниям)</w:t>
            </w:r>
          </w:p>
        </w:tc>
        <w:tc>
          <w:tcPr>
            <w:tcW w:w="2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44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среднего (полного) общего образования </w:t>
            </w:r>
          </w:p>
        </w:tc>
        <w:tc>
          <w:tcPr>
            <w:tcW w:w="2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6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93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4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среднего (полного) общего образования в форме индивидуального обучения (по медицинским показаниям)</w:t>
            </w:r>
          </w:p>
        </w:tc>
        <w:tc>
          <w:tcPr>
            <w:tcW w:w="2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6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93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4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полного) общего образования на ведение электронных дневников и журналов</w:t>
            </w:r>
          </w:p>
        </w:tc>
        <w:tc>
          <w:tcPr>
            <w:tcW w:w="2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2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289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4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полного) общего образования по основным общеобразовательным программам, а также дополнительного образования в общеобразовательных учреждениях (проведение ЕГЭ)</w:t>
            </w:r>
          </w:p>
        </w:tc>
        <w:tc>
          <w:tcPr>
            <w:tcW w:w="2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4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(итоговой)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оттестации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9-м классе</w:t>
            </w:r>
          </w:p>
        </w:tc>
        <w:tc>
          <w:tcPr>
            <w:tcW w:w="2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44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лагерях досуга и отдыха (100% оплата путевки в ЛДО за счет средств бюджета)</w:t>
            </w:r>
          </w:p>
        </w:tc>
        <w:tc>
          <w:tcPr>
            <w:tcW w:w="2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4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лагерях досуга и отдыха (70% оплата путевки в ЛДО за счет средств бюджета)</w:t>
            </w:r>
          </w:p>
        </w:tc>
        <w:tc>
          <w:tcPr>
            <w:tcW w:w="2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2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467   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647   </w:t>
            </w:r>
          </w:p>
        </w:tc>
        <w:tc>
          <w:tcPr>
            <w:tcW w:w="2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42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6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 возрасте от 6,5 лет до 15 лет, дети в возрасте от 5 лет до 7 лет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46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2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296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1195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Результат деятельности учреждения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Информация об исполнении муниципального задания учредителя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22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45"/>
        </w:trPr>
        <w:tc>
          <w:tcPr>
            <w:tcW w:w="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(вид работ)</w:t>
            </w:r>
          </w:p>
        </w:tc>
        <w:tc>
          <w:tcPr>
            <w:tcW w:w="31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услуг, штук</w:t>
            </w:r>
          </w:p>
        </w:tc>
        <w:tc>
          <w:tcPr>
            <w:tcW w:w="360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585"/>
        </w:trPr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 общего образования 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15127,0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19882,6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15127,0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19882,6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5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638,4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5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  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  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  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  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00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основного общего образования 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14531,7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17268,8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14531,7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17268,8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5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1066,4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1287,7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1066,4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5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основного общего образования  в форме индивидуального обучения (по медицинским показаниям)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214,3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214,3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среднего (полного) общего образования 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1480,5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1744,9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1480,5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1744,9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92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среднего (полного) общего образования в форме индивидуального обучения (по медицинским показаниям)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92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полного) общего образования на ведение электронных дневников и журналов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628,8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21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полного) общего образования по основным общеобразовательным программам, а также дополнительного образования в общеобразовательных учреждениях (проведение ЕГЭ)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(итоговой)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оттестации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9-м классе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62   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79   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62   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79   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лагерях досуга и отдыха (100% оплата путевки в ЛДО за счет средств бюджета)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29   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   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29   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27   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127,8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2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лагерях досуга и отдыха (70% оплата путевки в ЛДО за счет средств бюджета)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92   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86   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92   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95   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312,8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312,8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28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Информация о результатах оказания услуг (выполнения работ)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3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5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2 947 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2 875 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3 454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3 202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бесплатными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 по видам услуг (работ):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2 388 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2 388 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2 712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2 573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 общего образования 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основного общего образования 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основного общего образования  в форме индивидуального обучения (по медицинским показаниям)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среднего (полного) общего образования 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среднего (полного) общего образования в форме индивидуального обучения (по медицинским показаниям)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полного) общего образования на ведение электронных дневников и журналов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253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полного) общего образования по основным общеобразовательным программам, а также дополнительного образования в общеобразовательных учреждениях (проведение ЕГЭ)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(итоговой)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оттестации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9-м классе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лагерях досуга и отдыха (100% оплата путевки в ЛДО за счет средств бюджета)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них по видам услуг (работ): 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00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лагерях досуга и отдыха (70% оплата путевки в ЛДО за счет средств бюджета)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 по видам услуг (работ):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стоимость получения частично платных услуг для потребителей, в том числе по видам услуг (работ): 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1 457,2   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1 457,2   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1 419,7  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1 419,7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лагерях досуга и отдыха (70% оплата путевки в ЛДО за счет средств бюджета)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1457,2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1457,2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1419,7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943,3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943,3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1064,5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43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1086,7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1086,7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1086,7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1086,7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22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Информация о суммах доходов, полученных учреждением от оказания платных услуг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1195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(выполнения работ)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3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45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доходов, полученных от оказания платных услуг (выполнения работ) 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2354,8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2354,8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2316,8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2316,8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лагерях досуга и отдыха (70% оплата путевки в ЛДО за счет средств бюджета)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2143,1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2143,1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2106,0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43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42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2052,3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2052,3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8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Информация о ценах (тарифах) на платные услуги (работы), оказываемые потребителям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1195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динамике в течение отчетного года)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0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нование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вида услуги</w:t>
            </w:r>
          </w:p>
        </w:tc>
        <w:tc>
          <w:tcPr>
            <w:tcW w:w="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изм. </w:t>
            </w:r>
          </w:p>
        </w:tc>
        <w:tc>
          <w:tcPr>
            <w:tcW w:w="9758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Цены (тарифы) на платные услуги (работы), оказываемые потребителям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8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8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07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885"/>
        </w:trPr>
        <w:tc>
          <w:tcPr>
            <w:tcW w:w="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035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Художественно-эстетическое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/месяц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065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Социально-педагогическое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/месяц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1086,7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1086,7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1086,7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1086,7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1086,7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1086,7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1086,7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1086,7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1086,7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1086,7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1086,7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1086,7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1086,7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1086,7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1086,7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1086,7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1086,7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1086,7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6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Информация о жалобах потребителей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3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8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зарегистрированных жалоб</w:t>
            </w:r>
          </w:p>
        </w:tc>
        <w:tc>
          <w:tcPr>
            <w:tcW w:w="33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 </w:t>
            </w:r>
          </w:p>
        </w:tc>
        <w:tc>
          <w:tcPr>
            <w:tcW w:w="24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Принятые меры по результатам рассмотрения жалоб потребителей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585"/>
        </w:trPr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Жалобы потребителей, поступившие в учреждение 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к учредителю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расмотрено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 заявителю отправлен, вопрос урегулирован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на имя главы администрации города Перми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на имя Главы города Перми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на имя губернатора Пермского края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3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Информация об общей сумме прибыли учреждения после налогообложения в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отчетном</w:t>
            </w:r>
            <w:proofErr w:type="gram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1195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</w:t>
            </w:r>
            <w:proofErr w:type="gram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45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7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Изменение балансовой (остаточной) стоимости нефинансовых активов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года</w:t>
            </w:r>
          </w:p>
        </w:tc>
        <w:tc>
          <w:tcPr>
            <w:tcW w:w="2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года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стоимости нефинансовых активов, %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38164,40</w:t>
            </w:r>
          </w:p>
        </w:tc>
        <w:tc>
          <w:tcPr>
            <w:tcW w:w="2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39246,10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18140,70</w:t>
            </w:r>
          </w:p>
        </w:tc>
        <w:tc>
          <w:tcPr>
            <w:tcW w:w="2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17603,40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-2,96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3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12141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Общая сумма выставленных требований в возмещение ущерба по недостачам и хищениям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1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81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материальных ценностей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81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 средств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81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порчи материальных ценностей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Изменение дебиторской и кредиторской задолженности в разрезе поступлений (выплат),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1195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планом финансово-хозяйственной деятельности учреждения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0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6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суммы задолже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сительно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предыдущего отчетного года, %</w:t>
            </w:r>
          </w:p>
        </w:tc>
        <w:tc>
          <w:tcPr>
            <w:tcW w:w="23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2490"/>
        </w:trPr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дебиторской задолженности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-3,57</w:t>
            </w: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-9,90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19,80   </w:t>
            </w: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54,04   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 221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Комунальные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19,74</w:t>
            </w: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кредиторской задолженности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-41,64</w:t>
            </w: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35,10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-84,29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226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41,95</w:t>
            </w: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8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социальной помощи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насчелени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малоимущих)262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29,50   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00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 213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-83,60</w:t>
            </w: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5,60   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Информация о суммах кассовых и плановых поступлений (с учетом возвратов)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1195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выплат (с учетом восстановленных кассовых выплат), предусмотренных планом финансово-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1195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хозяйственной деятельности учреждения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44209,0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51472,2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доходы: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2581,0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2676,4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аренды (КОСГУ 120)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оказания платных услуг (КОСГУ 130)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2482,6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Добровольные пожертвования (КОСГУ 180)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муниципальное задание (КОСГУ 180)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34046,5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42211,0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иные цели (КОСГУ 180)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7581,5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6584,9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44009,9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51472,2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доходы: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2537,9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2676,4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аренды (КОСГУ 120)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оказания платных услуг (КОСГУ 130)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2439,5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Добровольные пожертвования (КОСГУ 180)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муниципальное задание (КОСГУ 180)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34046,5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42211,0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иные цели (КОСГУ 180)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7425,5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6584,9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44366,2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51475,8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в разрезе выплат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доходы: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2582,1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2676,4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коммунальные услуги (КОСГУ 223)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работы, и по содержанию имущества (КОСГУ 225)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услуги (КОСГУ 226)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2253,1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2251,1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расходы (КОСГУ 290)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стоимости основных средств (КОСГУ 310)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стоимости материальных запасов (КОСГУ 340)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выполнение муниципального задания: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34046,5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42211,0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труда (КОСГУ 211)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20160,0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26395,1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-прочие выплаты (метод литература) (КОСГУ 212)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начисления на выплаты по оплате труда (213)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5724,3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7276,7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связи (КОСГУ 221)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услуги (КОСГУ 222)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коммунальные услуги (КОСГУ 223)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1681,2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1519,1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работы, услуги по содержанию имущества (КОСГУ 225)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3334,0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2383,9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услуги (КОСГУ 226)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1637,1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расходы (КОСГУ 290)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стоимости основных средств (КОСГУ 310)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346,8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стоимости материальных запасов (КОСГУ 340)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520,7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1731,5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иные цели: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7737,6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6588,4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труда (КОСГУ 211)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1548,1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0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начисления на выплаты по оплате труда (КОСГУ 213)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связи (КОСГУ 221)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услуги (КОСГУ 226)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пособия по социальной помощи населению (КОСГУ 262)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893,6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1296,6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расходы (КОСГУ 290)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4170,0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3260,8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стоимости основных средств (КОСГУ 310)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430,9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44163,5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51465,9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в разрезе выплат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доходы: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2539,0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2676,4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коммунальные услуги (КОСГУ 223)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работы, услуги по содержанию имущества (КОСГУ 225)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услуги (КОСГУ 226)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2210,0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2251,1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расходы (КОСГУ 290)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стоимости основных средств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стоимости материальных запасов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выполнение муниципального задания: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34046,5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42211,0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труда (КОСГУ 211)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20160,0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26395,1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-прочие выплаты (метод литература) (КОСГУ 212)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начисления на выплаты по оплате труда (КОСГУ 213)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5724,3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7276,7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связи (КОСГУ 221)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услуги (КОСГУ 222)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коммунальные услуги (КОСГУ 223)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1681,2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1519,1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работы, услуги по содержанию имущества (КОСГУ 225)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3334,0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2383,9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услуги (КОСГУ 226)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1637,1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расходы (КОСГУ 290)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стоимости основных средств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346,8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стоимости материальных запасов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520,7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1731,5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иные цели: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7578,0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6578,6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труда (КОСГУ 211)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1548,1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начисления на выплаты по оплате труда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связи (КОСГУ 221)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услуги (КОСГУ 226)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пособия по социальной помощи населению (КОСГУ 262)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1286,7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расходы (КОСГУ 290)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4170,0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3260,8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стоимости основных средств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310)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430,9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1195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Об использовании имущества, закрепленного за муниципальным автономным учреждением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15"/>
        </w:trPr>
        <w:tc>
          <w:tcPr>
            <w:tcW w:w="11957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4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Год 2012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885"/>
        </w:trPr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1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lang w:eastAsia="ru-RU"/>
              </w:rPr>
              <w:t>На начало отчетного периода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lang w:eastAsia="ru-RU"/>
              </w:rPr>
              <w:t>На конец отчетного периода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70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36805,79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37936,68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37936,68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39039,23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приобретенного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36805,79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37693,62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37693,62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38673,87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29803,79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29803,79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29803,79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29803,79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приобретенного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243,06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243,06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365,36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36805,79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36805,79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36805,79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имущества, всего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29803,79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29803,79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29803,79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497,83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497,83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497,83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221,91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221,91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1554,72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 имущества, всего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4145,84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4145,84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4145,84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175,67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175,67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175,67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иного движимого имущества, всего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2856,16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2856,16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2856,16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76,18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76,18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18041,06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17912,95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17912,95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17396,52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02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приобретенного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18041,06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17912,95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17912,95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17396,52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17071,31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16778,4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16778,4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16485,49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приобретенного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2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остаточная стоимость имущества, закрепленного за  муниципальным автономным учреждением на праве оперативного управления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17280,24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17280,24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16783,7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имущества, всего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16778,40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16778,40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16485,49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289,14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289,14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284,22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181,38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181,38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1048,2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 имущества, всего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501,84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501,84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298,21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342,74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342,74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80,31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80,31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иного движимого имущества, всего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210"/>
        </w:trPr>
        <w:tc>
          <w:tcPr>
            <w:tcW w:w="1195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585"/>
        </w:trPr>
        <w:tc>
          <w:tcPr>
            <w:tcW w:w="1195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Информация об использовании имущества, закрепленного за муниципальным автономным учреждением: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00"/>
        </w:trPr>
        <w:tc>
          <w:tcPr>
            <w:tcW w:w="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4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Год 2012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960"/>
        </w:trPr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1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0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60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недвижимого имущества, закрепленного за муниципальным автономным учреждением на праве оперативного управления              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13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 строений, сооружений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4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объекто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замощений, заборов и других)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неиспользованных объектов недвижимого имущества             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 строений, сооружений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объекто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замощений, заборов и других)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68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особо ценного движимого имущества, закрепленного за муниципальным автономным учреждением на праве оперативного управления        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134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9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неиспользованных объектов особо ценного движимого имущества       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5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управления        </w:t>
            </w: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12573,84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12573,84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12573,84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 строений, сооружений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</w:t>
            </w:r>
            <w:proofErr w:type="gram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6 574,60   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6 574,60   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6 574,60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</w:t>
            </w:r>
            <w:proofErr w:type="gram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6 285,10   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6 285,10   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6 285,10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</w:t>
            </w:r>
            <w:proofErr w:type="gram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62,70   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62,70   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62,70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теплица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</w:t>
            </w:r>
            <w:proofErr w:type="gram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125,10   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125,10   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125,10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</w:t>
            </w:r>
            <w:proofErr w:type="gram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101,70   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101,70   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101,70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</w:t>
            </w:r>
            <w:proofErr w:type="gram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</w:t>
            </w:r>
            <w:proofErr w:type="gram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108,80   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108,80   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108,80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</w:t>
            </w:r>
            <w:proofErr w:type="gram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68,25   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68,25   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401,25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6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объекто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замощений, заборов и других)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</w:t>
            </w:r>
            <w:proofErr w:type="gram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5 999,24   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5 999,24   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5 999,24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школы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599,04   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599,04   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Замощение 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5 357,0   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5 357,0   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5 357,0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Калитка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15,60   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15,60   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27,60   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27,60   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157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неиспользуемого недвижимого имущества, закрепленного за муниципальным автономным учреждением на праве оперативного </w:t>
            </w: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кправления</w:t>
            </w:r>
            <w:proofErr w:type="spellEnd"/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</w:t>
            </w:r>
            <w:proofErr w:type="gram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6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3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</w:t>
            </w:r>
            <w:proofErr w:type="gram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</w:t>
            </w:r>
            <w:proofErr w:type="gram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204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 управления              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62F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96,00   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7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4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4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автономного учреждения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Е.В.Петухова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4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4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автономного учреждения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Т.А.Новикова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4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(лицо, ответственное</w:t>
            </w:r>
            <w:proofErr w:type="gram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4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составление отчета)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Е.В.Петухова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22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00"/>
        </w:trPr>
        <w:tc>
          <w:tcPr>
            <w:tcW w:w="40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315"/>
        </w:trPr>
        <w:tc>
          <w:tcPr>
            <w:tcW w:w="44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DD" w:rsidRPr="00862FDD" w:rsidTr="00862FDD">
        <w:trPr>
          <w:trHeight w:val="420"/>
        </w:trPr>
        <w:tc>
          <w:tcPr>
            <w:tcW w:w="44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FDD" w:rsidRPr="00862FDD" w:rsidRDefault="00862FDD" w:rsidP="0086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(начальник </w:t>
            </w:r>
            <w:proofErr w:type="gramStart"/>
            <w:r w:rsidRPr="00862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департамента имущественных отношений администрации города Перми</w:t>
            </w:r>
            <w:proofErr w:type="gramEnd"/>
            <w:r w:rsidRPr="00862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DD" w:rsidRPr="00862FDD" w:rsidRDefault="00862FDD" w:rsidP="0086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5E32" w:rsidRDefault="00BA5E32">
      <w:bookmarkStart w:id="0" w:name="_GoBack"/>
      <w:bookmarkEnd w:id="0"/>
    </w:p>
    <w:sectPr w:rsidR="00BA5E32" w:rsidSect="00862F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DD"/>
    <w:rsid w:val="0007787F"/>
    <w:rsid w:val="000B1F71"/>
    <w:rsid w:val="00112737"/>
    <w:rsid w:val="001F3F52"/>
    <w:rsid w:val="001F44C5"/>
    <w:rsid w:val="00222D20"/>
    <w:rsid w:val="00223FCA"/>
    <w:rsid w:val="002712E1"/>
    <w:rsid w:val="0029175E"/>
    <w:rsid w:val="002B5AB3"/>
    <w:rsid w:val="002E2FFD"/>
    <w:rsid w:val="002F3873"/>
    <w:rsid w:val="0030416B"/>
    <w:rsid w:val="003217E7"/>
    <w:rsid w:val="00322C45"/>
    <w:rsid w:val="0033093E"/>
    <w:rsid w:val="00407804"/>
    <w:rsid w:val="00413F73"/>
    <w:rsid w:val="00442B26"/>
    <w:rsid w:val="004719B2"/>
    <w:rsid w:val="00473A77"/>
    <w:rsid w:val="004A7060"/>
    <w:rsid w:val="004B1EAD"/>
    <w:rsid w:val="004D5F60"/>
    <w:rsid w:val="004D6599"/>
    <w:rsid w:val="004D7CC1"/>
    <w:rsid w:val="004E010E"/>
    <w:rsid w:val="0057469F"/>
    <w:rsid w:val="00580A66"/>
    <w:rsid w:val="005859A8"/>
    <w:rsid w:val="005940E6"/>
    <w:rsid w:val="005B2910"/>
    <w:rsid w:val="005C4011"/>
    <w:rsid w:val="005D76A2"/>
    <w:rsid w:val="006310C8"/>
    <w:rsid w:val="00673997"/>
    <w:rsid w:val="006A5D78"/>
    <w:rsid w:val="0070411B"/>
    <w:rsid w:val="00787A82"/>
    <w:rsid w:val="007D2795"/>
    <w:rsid w:val="00862FDD"/>
    <w:rsid w:val="00881134"/>
    <w:rsid w:val="008F358C"/>
    <w:rsid w:val="00915FA8"/>
    <w:rsid w:val="0092213B"/>
    <w:rsid w:val="00937A05"/>
    <w:rsid w:val="0094606C"/>
    <w:rsid w:val="009C033F"/>
    <w:rsid w:val="009D60D7"/>
    <w:rsid w:val="009E4C1C"/>
    <w:rsid w:val="00A01922"/>
    <w:rsid w:val="00A24C3B"/>
    <w:rsid w:val="00AA33AF"/>
    <w:rsid w:val="00AC3DA9"/>
    <w:rsid w:val="00B37009"/>
    <w:rsid w:val="00B71EDD"/>
    <w:rsid w:val="00B737DC"/>
    <w:rsid w:val="00BA5E32"/>
    <w:rsid w:val="00C1607E"/>
    <w:rsid w:val="00DE266E"/>
    <w:rsid w:val="00E15E1B"/>
    <w:rsid w:val="00EE1B1C"/>
    <w:rsid w:val="00EE6B56"/>
    <w:rsid w:val="00F573DC"/>
    <w:rsid w:val="00F70013"/>
    <w:rsid w:val="00F740AD"/>
    <w:rsid w:val="00F74E4D"/>
    <w:rsid w:val="00FB1591"/>
    <w:rsid w:val="00FC5214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F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2FDD"/>
    <w:rPr>
      <w:color w:val="800080"/>
      <w:u w:val="single"/>
    </w:rPr>
  </w:style>
  <w:style w:type="paragraph" w:customStyle="1" w:styleId="xl63">
    <w:name w:val="xl63"/>
    <w:basedOn w:val="a"/>
    <w:rsid w:val="008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62F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62F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62F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62F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62F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62F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62FD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62FD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62FD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62FD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862FD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62FD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62FD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862FD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62F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62FD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62F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62F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62F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62F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62F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62F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62F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62F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62FD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62F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62F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62FD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62F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62F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862F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62F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62F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9">
    <w:name w:val="xl159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0">
    <w:name w:val="xl160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1">
    <w:name w:val="xl161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862F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862F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862F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862F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862F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862F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862FD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862F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862F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862FD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862F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862F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862F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862F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8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862F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862F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862FD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8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8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862FD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862FD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862FD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862FD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862F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862F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862F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862FD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862F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862FD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862F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862F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862FD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862FD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862F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0">
    <w:name w:val="xl250"/>
    <w:basedOn w:val="a"/>
    <w:rsid w:val="00862F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862F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55">
    <w:name w:val="xl255"/>
    <w:basedOn w:val="a"/>
    <w:rsid w:val="00862F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57">
    <w:name w:val="xl257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F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2FDD"/>
    <w:rPr>
      <w:color w:val="800080"/>
      <w:u w:val="single"/>
    </w:rPr>
  </w:style>
  <w:style w:type="paragraph" w:customStyle="1" w:styleId="xl63">
    <w:name w:val="xl63"/>
    <w:basedOn w:val="a"/>
    <w:rsid w:val="008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62F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62F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62F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62F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62F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62F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62FD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62FD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62FD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62FD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862FD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62FD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62FD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862FD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62F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62FD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62F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62F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62F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62F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62F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62F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62F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62F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62FD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62F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62F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62FD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62F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62F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862F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62F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62F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9">
    <w:name w:val="xl159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0">
    <w:name w:val="xl160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1">
    <w:name w:val="xl161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862F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862F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862F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862F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862F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862F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862FD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862F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862F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862FD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862F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862F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862F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862F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8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862F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862F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862FD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8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8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862FD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862FD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862FD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862FD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862F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862F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862F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862FD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862F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862FD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862F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862F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862FD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862FD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862F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0">
    <w:name w:val="xl250"/>
    <w:basedOn w:val="a"/>
    <w:rsid w:val="00862F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862F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55">
    <w:name w:val="xl255"/>
    <w:basedOn w:val="a"/>
    <w:rsid w:val="00862F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57">
    <w:name w:val="xl257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862F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86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86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6267</Words>
  <Characters>35723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sch111</Company>
  <LinksUpToDate>false</LinksUpToDate>
  <CharactersWithSpaces>41907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glbux</dc:creator>
  <cp:keywords/>
  <dc:description/>
  <cp:lastModifiedBy>glbux</cp:lastModifiedBy>
  <cp:revision>1</cp:revision>
  <dcterms:created xsi:type="dcterms:W3CDTF">2014-04-07T03:56:00Z</dcterms:created>
  <dcterms:modified xsi:type="dcterms:W3CDTF">2014-04-07T03:57:00Z</dcterms:modified>
</cp:coreProperties>
</file>