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405" w:rsidRDefault="0075140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405" w:rsidRDefault="0075140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51405" w:rsidRDefault="0075140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751405" w:rsidRDefault="0075140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51405" w:rsidRDefault="0075140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51405" w:rsidRDefault="0075140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405" w:rsidRDefault="0075140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51405" w:rsidRDefault="0075140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751405" w:rsidRDefault="0075140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51405" w:rsidRDefault="0075140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405" w:rsidRPr="00FD0A67" w:rsidRDefault="00255A1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51405" w:rsidRPr="00FD0A67" w:rsidRDefault="00255A1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405" w:rsidRPr="00170172" w:rsidRDefault="00255A1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51405" w:rsidRPr="00170172" w:rsidRDefault="00255A1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5D39B7">
      <w:pPr>
        <w:jc w:val="both"/>
        <w:rPr>
          <w:b/>
          <w:bCs/>
          <w:sz w:val="28"/>
          <w:szCs w:val="28"/>
        </w:rPr>
      </w:pPr>
    </w:p>
    <w:p w:rsidR="00362E50" w:rsidRDefault="00362E50" w:rsidP="005D39B7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5D39B7">
      <w:pPr>
        <w:jc w:val="center"/>
        <w:rPr>
          <w:sz w:val="28"/>
          <w:szCs w:val="28"/>
        </w:rPr>
      </w:pPr>
    </w:p>
    <w:p w:rsidR="00710138" w:rsidRPr="00710138" w:rsidRDefault="00710138" w:rsidP="005D39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10138">
        <w:rPr>
          <w:b/>
          <w:bCs/>
          <w:sz w:val="28"/>
          <w:szCs w:val="28"/>
        </w:rPr>
        <w:t>О бюджете города Перми на 2014 год и на плановый период 2015 и 2016 годов</w:t>
      </w:r>
    </w:p>
    <w:p w:rsidR="005D39B7" w:rsidRDefault="005D39B7" w:rsidP="005D39B7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10138" w:rsidRDefault="00710138" w:rsidP="005D39B7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710138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710138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710138">
        <w:rPr>
          <w:rFonts w:eastAsia="Calibri"/>
          <w:sz w:val="28"/>
          <w:szCs w:val="28"/>
          <w:lang w:eastAsia="en-US"/>
        </w:rPr>
        <w:t>:</w:t>
      </w:r>
    </w:p>
    <w:p w:rsidR="005D39B7" w:rsidRPr="00710138" w:rsidRDefault="005D39B7" w:rsidP="005D39B7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5D39B7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</w:t>
      </w:r>
    </w:p>
    <w:p w:rsidR="00710138" w:rsidRPr="00710138" w:rsidRDefault="00710138" w:rsidP="005D39B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5D39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 Утвердить основные характеристики бюджета города Перми (далее - бюджет города) на 2014 год:</w:t>
      </w:r>
    </w:p>
    <w:p w:rsidR="00710138" w:rsidRPr="00710138" w:rsidRDefault="00710138" w:rsidP="005D39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1.1 прогнозируемый общий объем доходов бюджета города в сумме 22 999 193,4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1.2 общий объем расходов бюджета города в сумме 22 999 193,4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1.3 нулевое значение дефицита бюджета города;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1.4 нулевое значение верхнего предела муниципального долга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2015 года;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1.5 объем оборотной кассовой наличности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2015 года в сумме 95 500,0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 Утвердить основные характеристики бюджета города на 2015 год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и на 2016 год: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2.1 прогнозируемый общий объем доходов бюджета города на 2015 год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22 963 710,9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 и на 2016 год в сумме 23 748 448,7 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2.2 общий объем расходов бюджета города на 2015 год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22 963 710,9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в том числе условно утвержденные расходы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</w:t>
      </w:r>
      <w:r w:rsidR="00D83812" w:rsidRPr="00D83812">
        <w:rPr>
          <w:bCs/>
          <w:color w:val="000000"/>
          <w:sz w:val="28"/>
          <w:szCs w:val="28"/>
        </w:rPr>
        <w:t>375 498,01</w:t>
      </w:r>
      <w:r w:rsidR="00D83812" w:rsidRPr="00CC536C">
        <w:rPr>
          <w:color w:val="000000"/>
          <w:sz w:val="28"/>
          <w:szCs w:val="28"/>
        </w:rPr>
        <w:t xml:space="preserve">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и на 2016 год в сумме 23 748 448,7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</w:t>
      </w:r>
      <w:r w:rsidR="00F934BA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том числе условно утвержденные расходы в сумме </w:t>
      </w:r>
      <w:r w:rsidR="00D83812" w:rsidRPr="00D83812">
        <w:rPr>
          <w:bCs/>
          <w:color w:val="000000"/>
          <w:sz w:val="28"/>
          <w:szCs w:val="28"/>
        </w:rPr>
        <w:t>923 747,13</w:t>
      </w:r>
      <w:r w:rsidR="00D83812" w:rsidRPr="00587B51">
        <w:rPr>
          <w:color w:val="000000"/>
          <w:sz w:val="22"/>
          <w:szCs w:val="22"/>
        </w:rPr>
        <w:t xml:space="preserve">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2.3 нулевое значение дефицита бюджета города на 2015 и 2016 годы;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2.4 нулевое значение верхнего предела муниципального долга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2016 года и на </w:t>
      </w:r>
      <w:r w:rsidR="00EC003F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2017 года;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2.5 объем оборотной кассовой наличности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2016 года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и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2017 года ежегодно в сумме 95</w:t>
      </w:r>
      <w:r w:rsidR="00EC003F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 xml:space="preserve">500,0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2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lastRenderedPageBreak/>
        <w:t>го края и настоящим решением.</w:t>
      </w:r>
    </w:p>
    <w:p w:rsidR="003256D0" w:rsidRPr="003256D0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 </w:t>
      </w:r>
      <w:r w:rsidR="003256D0" w:rsidRPr="003256D0">
        <w:rPr>
          <w:sz w:val="28"/>
          <w:szCs w:val="28"/>
        </w:rPr>
        <w:t>В соответствии с пунктом 1 статьи 40 Бюджетного кодекса Российской Федерации установить на 2014 год и на плановый период 2015 и 2016 годов но</w:t>
      </w:r>
      <w:r w:rsidR="003256D0" w:rsidRPr="003256D0">
        <w:rPr>
          <w:sz w:val="28"/>
          <w:szCs w:val="28"/>
        </w:rPr>
        <w:t>р</w:t>
      </w:r>
      <w:r w:rsidR="003256D0" w:rsidRPr="003256D0">
        <w:rPr>
          <w:sz w:val="28"/>
          <w:szCs w:val="28"/>
        </w:rPr>
        <w:t xml:space="preserve">мативы распределения в бюджет города Перми доходов </w:t>
      </w:r>
      <w:proofErr w:type="gramStart"/>
      <w:r w:rsidR="003256D0" w:rsidRPr="003256D0">
        <w:rPr>
          <w:sz w:val="28"/>
          <w:szCs w:val="28"/>
        </w:rPr>
        <w:t>по</w:t>
      </w:r>
      <w:proofErr w:type="gramEnd"/>
      <w:r w:rsidR="003256D0" w:rsidRPr="003256D0">
        <w:rPr>
          <w:sz w:val="28"/>
          <w:szCs w:val="28"/>
        </w:rPr>
        <w:t>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2.1 отмененным местным налогам (в части поступления задолженности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и перерасчетов по ним):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земельный налог (по обязательствам, возникшим до </w:t>
      </w:r>
      <w:r w:rsidR="00B842EF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2006 года), мобилизуемый на территориях городских округов, - 100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налог на рекламу, мобилизуемый на территориях городских округов, -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 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целевые сборы с граждан и предприятий, учреждений, организаций на с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держание милиции, на благоустройство территорий, на нужды образования и др</w:t>
      </w:r>
      <w:r w:rsidRPr="00710138">
        <w:rPr>
          <w:rFonts w:eastAsia="Calibri"/>
          <w:sz w:val="28"/>
          <w:szCs w:val="28"/>
          <w:lang w:eastAsia="en-US"/>
        </w:rPr>
        <w:t>у</w:t>
      </w:r>
      <w:r w:rsidRPr="00710138">
        <w:rPr>
          <w:rFonts w:eastAsia="Calibri"/>
          <w:sz w:val="28"/>
          <w:szCs w:val="28"/>
          <w:lang w:eastAsia="en-US"/>
        </w:rPr>
        <w:t>гие цели, мобилизуемые на территориях городских округов, - 100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лицензионный сбор за право торговли спиртными напитками, мобилизу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мый на территориях городских округов, - 100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прочие местные налоги и сборы, мобилизуемые на территориях городских округов, - 100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2.2 иным неналоговым доходам: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прочие доходы от оказания платных услуг (работ) получателями средств бюджетов городских округов </w:t>
      </w:r>
      <w:r w:rsidR="00B842EF">
        <w:rPr>
          <w:rFonts w:eastAsia="Calibri"/>
          <w:sz w:val="28"/>
          <w:szCs w:val="28"/>
          <w:lang w:eastAsia="en-US"/>
        </w:rPr>
        <w:t>–</w:t>
      </w:r>
      <w:r w:rsidRPr="00710138">
        <w:rPr>
          <w:rFonts w:eastAsia="Calibri"/>
          <w:sz w:val="28"/>
          <w:szCs w:val="28"/>
          <w:lang w:eastAsia="en-US"/>
        </w:rPr>
        <w:t xml:space="preserve"> 100</w:t>
      </w:r>
      <w:r w:rsidR="00B842EF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доходы, поступающие в порядке возмещения расходов, понесенных в связи с эксплуатацией имущества городских округов, - 100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прочие доходы от компенсации затрат бюджетов городских округов </w:t>
      </w:r>
      <w:r w:rsidR="00E53C3D">
        <w:rPr>
          <w:rFonts w:eastAsia="Calibri"/>
          <w:sz w:val="28"/>
          <w:szCs w:val="28"/>
          <w:lang w:eastAsia="en-US"/>
        </w:rPr>
        <w:t>–</w:t>
      </w:r>
      <w:r w:rsidRPr="00710138">
        <w:rPr>
          <w:rFonts w:eastAsia="Calibri"/>
          <w:sz w:val="28"/>
          <w:szCs w:val="28"/>
          <w:lang w:eastAsia="en-US"/>
        </w:rPr>
        <w:t xml:space="preserve">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="0092771D">
        <w:rPr>
          <w:rFonts w:eastAsia="Calibri"/>
          <w:sz w:val="28"/>
          <w:szCs w:val="28"/>
          <w:lang w:eastAsia="en-US"/>
        </w:rPr>
        <w:t xml:space="preserve">% </w:t>
      </w:r>
      <w:r w:rsidRPr="00710138">
        <w:rPr>
          <w:rFonts w:eastAsia="Calibri"/>
          <w:sz w:val="28"/>
          <w:szCs w:val="28"/>
          <w:lang w:eastAsia="en-US"/>
        </w:rPr>
        <w:t>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доходы от возмещения ущерба при возникновении страховых случаев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по обязательному страхованию гражданской ответственности, когда выгодопр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 xml:space="preserve">обретателями выступают получатели средств бюджетов городских округов, -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горо</w:t>
      </w:r>
      <w:r w:rsidRPr="00710138">
        <w:rPr>
          <w:rFonts w:eastAsia="Calibri"/>
          <w:sz w:val="28"/>
          <w:szCs w:val="28"/>
          <w:lang w:eastAsia="en-US"/>
        </w:rPr>
        <w:t>д</w:t>
      </w:r>
      <w:r w:rsidRPr="00710138">
        <w:rPr>
          <w:rFonts w:eastAsia="Calibri"/>
          <w:sz w:val="28"/>
          <w:szCs w:val="28"/>
          <w:lang w:eastAsia="en-US"/>
        </w:rPr>
        <w:t>ских округов, - 100%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невыясненные поступления, зачисляемые в бюджеты городских округов, - 100</w:t>
      </w:r>
      <w:r w:rsidR="00B842EF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прочие неналоговые доходы бюджетов городских округов </w:t>
      </w:r>
      <w:r w:rsidR="00E53C3D">
        <w:rPr>
          <w:rFonts w:eastAsia="Calibri"/>
          <w:sz w:val="28"/>
          <w:szCs w:val="28"/>
          <w:lang w:eastAsia="en-US"/>
        </w:rPr>
        <w:t>–</w:t>
      </w:r>
      <w:r w:rsidRPr="00710138">
        <w:rPr>
          <w:rFonts w:eastAsia="Calibri"/>
          <w:sz w:val="28"/>
          <w:szCs w:val="28"/>
          <w:lang w:eastAsia="en-US"/>
        </w:rPr>
        <w:t xml:space="preserve"> 100</w:t>
      </w:r>
      <w:r w:rsidR="00E53C3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в бюджет города.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3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Установить, что муниципальные предприятия ежегодно перечисляют в д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ход бюджета города 25</w:t>
      </w:r>
      <w:r w:rsidR="00B842EF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 прибыли, остающейся после уплаты налогов и иных обязательных платежей, до 15 апреля текущего года.</w:t>
      </w:r>
    </w:p>
    <w:p w:rsid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62D" w:rsidRDefault="0068162D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62D" w:rsidRPr="00710138" w:rsidRDefault="0068162D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lastRenderedPageBreak/>
        <w:t>Статья 4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 Установить, что списание соответствующих сумм безнадежной к взыск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нию задолженности по неналоговым платежам перед бюджетом города произв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дится по основаниям и в порядке, установленном правовыми актами администр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ции города Перми.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 Установить, что списание соответствующих сумм задолженности по п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ням и штрафам с организаций, в отношении которых решения о реструктуризации задолженности по налогам и сборам, а также задолженности по начисленным п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ням и штрафам были приняты в соответствии с законодательством Российской Федерации, производится в порядке, установленном правовыми актами админ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>страции города Перми.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5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 Утвердить доходы бюджета города на 2014 год и на плановый период 2015 и 2016 годов по группам, подгруппам и статьям классификации доходов бюджета согласно </w:t>
      </w:r>
      <w:hyperlink r:id="rId9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1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10" w:history="1">
        <w:r w:rsidRPr="00710138">
          <w:rPr>
            <w:rFonts w:eastAsia="Calibri"/>
            <w:sz w:val="28"/>
            <w:szCs w:val="28"/>
            <w:lang w:eastAsia="en-US"/>
          </w:rPr>
          <w:t>№ 2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 Утвердить на 2014 год и на плановый период 2015 и 2016 годов источн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 xml:space="preserve">ки финансирования дефицита бюджета города согласно </w:t>
      </w:r>
      <w:hyperlink r:id="rId11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3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12" w:history="1">
        <w:r w:rsidRPr="00710138">
          <w:rPr>
            <w:rFonts w:eastAsia="Calibri"/>
            <w:sz w:val="28"/>
            <w:szCs w:val="28"/>
            <w:lang w:eastAsia="en-US"/>
          </w:rPr>
          <w:t>№ 4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3. Утвердить перечень главных администраторов доходов бюджета города на 2014 год и на плановый период 2015 и 2016 годов согласно </w:t>
      </w:r>
      <w:hyperlink r:id="rId13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5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14" w:history="1">
        <w:r w:rsidRPr="00710138">
          <w:rPr>
            <w:rFonts w:eastAsia="Calibri"/>
            <w:sz w:val="28"/>
            <w:szCs w:val="28"/>
            <w:lang w:eastAsia="en-US"/>
          </w:rPr>
          <w:t>№ 6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4. Утвердить перечень главных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администраторов источников финансиров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ния дефицита бюджета города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на 2014 год и на плановый период 2015 и 2016 г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 xml:space="preserve">дов согласно </w:t>
      </w:r>
      <w:hyperlink r:id="rId15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7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16" w:history="1">
        <w:r w:rsidRPr="00710138">
          <w:rPr>
            <w:rFonts w:eastAsia="Calibri"/>
            <w:sz w:val="28"/>
            <w:szCs w:val="28"/>
            <w:lang w:eastAsia="en-US"/>
          </w:rPr>
          <w:t>№ 8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0B61AE" w:rsidRPr="000B61AE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138">
        <w:rPr>
          <w:rFonts w:eastAsia="Calibri"/>
          <w:sz w:val="28"/>
          <w:szCs w:val="28"/>
          <w:lang w:eastAsia="en-US"/>
        </w:rPr>
        <w:t xml:space="preserve">5. </w:t>
      </w:r>
      <w:r w:rsidR="000B61AE" w:rsidRPr="000B61AE">
        <w:rPr>
          <w:sz w:val="28"/>
          <w:szCs w:val="28"/>
        </w:rPr>
        <w:t>Предоставить право финансовому органу города Перми (далее – фина</w:t>
      </w:r>
      <w:r w:rsidR="000B61AE" w:rsidRPr="000B61AE">
        <w:rPr>
          <w:sz w:val="28"/>
          <w:szCs w:val="28"/>
        </w:rPr>
        <w:t>н</w:t>
      </w:r>
      <w:r w:rsidR="000B61AE" w:rsidRPr="000B61AE">
        <w:rPr>
          <w:sz w:val="28"/>
          <w:szCs w:val="28"/>
        </w:rPr>
        <w:t>совый орган) получать данные по лицевым счетам администраторов доходов бюджета города в Управлении Федерального казначейства по Пермскому краю.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6. В случае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изменения перечня главных администраторов доходов бюджета города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или главных администраторов источников финансирования дефицита бюджета города, а также состава закрепленных за ними кодов классификации д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 xml:space="preserve">ходов бюджета или источников финансирования дефицита бюджета </w:t>
      </w:r>
      <w:r w:rsidR="007D4EE2" w:rsidRPr="007D4EE2">
        <w:rPr>
          <w:sz w:val="28"/>
          <w:szCs w:val="28"/>
        </w:rPr>
        <w:t>финансовый орган</w:t>
      </w:r>
      <w:r w:rsidRPr="007D4EE2">
        <w:rPr>
          <w:rFonts w:eastAsia="Calibri"/>
          <w:sz w:val="28"/>
          <w:szCs w:val="28"/>
          <w:lang w:eastAsia="en-US"/>
        </w:rPr>
        <w:t xml:space="preserve"> уведомляет Контрольно-счетную палату города Перми о внесенных изм</w:t>
      </w:r>
      <w:r w:rsidRPr="007D4EE2">
        <w:rPr>
          <w:rFonts w:eastAsia="Calibri"/>
          <w:sz w:val="28"/>
          <w:szCs w:val="28"/>
          <w:lang w:eastAsia="en-US"/>
        </w:rPr>
        <w:t>е</w:t>
      </w:r>
      <w:r w:rsidRPr="007D4EE2">
        <w:rPr>
          <w:rFonts w:eastAsia="Calibri"/>
          <w:sz w:val="28"/>
          <w:szCs w:val="28"/>
          <w:lang w:eastAsia="en-US"/>
        </w:rPr>
        <w:t>нениях</w:t>
      </w:r>
      <w:r w:rsidRPr="00710138">
        <w:rPr>
          <w:rFonts w:eastAsia="Calibri"/>
          <w:sz w:val="28"/>
          <w:szCs w:val="28"/>
          <w:lang w:eastAsia="en-US"/>
        </w:rPr>
        <w:t xml:space="preserve"> в целях текущего контроля за исполнением бюджета города.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6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0138">
        <w:rPr>
          <w:rFonts w:eastAsia="Calibri"/>
          <w:sz w:val="28"/>
          <w:szCs w:val="28"/>
          <w:lang w:eastAsia="en-US"/>
        </w:rPr>
        <w:t xml:space="preserve">Средства, поступающие во временное распоряжение функциональных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и территориальных органов администрации города Перми и муниципальных к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зенных учреждений в соответствии с законодательными и иными нормативными правовыми актами Российской Федерации, учитываются на лицевых счетах, о</w:t>
      </w:r>
      <w:r w:rsidRPr="00710138">
        <w:rPr>
          <w:rFonts w:eastAsia="Calibri"/>
          <w:sz w:val="28"/>
          <w:szCs w:val="28"/>
          <w:lang w:eastAsia="en-US"/>
        </w:rPr>
        <w:t>т</w:t>
      </w:r>
      <w:r w:rsidRPr="00710138">
        <w:rPr>
          <w:rFonts w:eastAsia="Calibri"/>
          <w:sz w:val="28"/>
          <w:szCs w:val="28"/>
          <w:lang w:eastAsia="en-US"/>
        </w:rPr>
        <w:t xml:space="preserve">крытых им в </w:t>
      </w:r>
      <w:r w:rsidR="00E83527" w:rsidRPr="00E83527">
        <w:rPr>
          <w:sz w:val="28"/>
          <w:szCs w:val="28"/>
        </w:rPr>
        <w:t>финансовом органе, в порядке, установленном финансовым органом.</w:t>
      </w:r>
    </w:p>
    <w:p w:rsidR="00E83527" w:rsidRPr="00710138" w:rsidRDefault="00E83527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7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 Утвердить  </w:t>
      </w:r>
      <w:r w:rsidRPr="00710138">
        <w:rPr>
          <w:rFonts w:cs="Calibri"/>
          <w:sz w:val="28"/>
          <w:szCs w:val="28"/>
        </w:rPr>
        <w:t xml:space="preserve">распределение бюджетных ассигнований по целевым статьям </w:t>
      </w:r>
      <w:r w:rsidRPr="00710138">
        <w:rPr>
          <w:rFonts w:cs="Calibri"/>
          <w:sz w:val="28"/>
          <w:szCs w:val="28"/>
          <w:lang w:val="x-none"/>
        </w:rPr>
        <w:t>(муниципальным программам и непрограммным направлениям деятельности), группам и подгруппам видов расходов</w:t>
      </w:r>
      <w:r w:rsidRPr="00710138">
        <w:rPr>
          <w:rFonts w:cs="Calibri"/>
          <w:sz w:val="28"/>
          <w:szCs w:val="28"/>
        </w:rPr>
        <w:t xml:space="preserve">, разделам, подразделам классификации расходов бюджетов </w:t>
      </w:r>
      <w:r w:rsidRPr="00710138">
        <w:rPr>
          <w:rFonts w:eastAsia="Calibri"/>
          <w:sz w:val="28"/>
          <w:szCs w:val="28"/>
          <w:lang w:eastAsia="en-US"/>
        </w:rPr>
        <w:t>на 2014 год и на плановый период 2015 и 2016 годов</w:t>
      </w:r>
      <w:r w:rsidRPr="00710138">
        <w:rPr>
          <w:rFonts w:eastAsia="Calibri"/>
          <w:b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 xml:space="preserve">согласно </w:t>
      </w:r>
      <w:hyperlink r:id="rId17" w:history="1">
        <w:r w:rsidRPr="00710138">
          <w:rPr>
            <w:rFonts w:eastAsia="Calibri"/>
            <w:sz w:val="28"/>
            <w:szCs w:val="28"/>
            <w:lang w:eastAsia="en-US"/>
          </w:rPr>
          <w:t xml:space="preserve">приложениям № 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9 и </w:t>
      </w:r>
      <w:hyperlink r:id="rId18" w:history="1">
        <w:r w:rsidRPr="00710138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710138">
        <w:rPr>
          <w:rFonts w:eastAsia="Calibri"/>
          <w:sz w:val="28"/>
          <w:szCs w:val="28"/>
          <w:lang w:eastAsia="en-US"/>
        </w:rPr>
        <w:t>10 к настоящему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 Утвердить ведомственную структуру расходов бюджета города на 2014 год и на плановый период 2015 и 2016 годов согласно </w:t>
      </w:r>
      <w:hyperlink r:id="rId19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11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20" w:history="1">
        <w:r w:rsidRPr="00710138">
          <w:rPr>
            <w:rFonts w:eastAsia="Calibri"/>
            <w:sz w:val="28"/>
            <w:szCs w:val="28"/>
            <w:lang w:eastAsia="en-US"/>
          </w:rPr>
          <w:t>№ 12</w:t>
        </w:r>
      </w:hyperlink>
      <w:r w:rsidR="0092771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3. Утвердить распределение бюджетных инвестиций в объекты капитальн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 xml:space="preserve">го строительства муниципальной собственности города Перми на 2014 год и на плановый период 2015 и 2016 годов согласно </w:t>
      </w:r>
      <w:hyperlink r:id="rId21" w:history="1">
        <w:r w:rsidRPr="00710138">
          <w:rPr>
            <w:rFonts w:eastAsia="Calibri"/>
            <w:sz w:val="28"/>
            <w:szCs w:val="28"/>
            <w:lang w:eastAsia="en-US"/>
          </w:rPr>
          <w:t>приложениям № 13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22" w:history="1">
        <w:r w:rsidRPr="00710138">
          <w:rPr>
            <w:rFonts w:eastAsia="Calibri"/>
            <w:sz w:val="28"/>
            <w:szCs w:val="28"/>
            <w:lang w:eastAsia="en-US"/>
          </w:rPr>
          <w:t>№ 14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к наст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ящему решению.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4. Утвердить перечень ведомственных целевых программ на 2014 год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и на плановый период 2015 и 2016 годов согласно </w:t>
      </w:r>
      <w:hyperlink r:id="rId23" w:history="1">
        <w:r w:rsidRPr="00710138">
          <w:rPr>
            <w:rFonts w:eastAsia="Calibri"/>
            <w:sz w:val="28"/>
            <w:szCs w:val="28"/>
            <w:lang w:eastAsia="en-US"/>
          </w:rPr>
          <w:t xml:space="preserve">приложениям № 15 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и </w:t>
      </w:r>
      <w:hyperlink r:id="rId24" w:history="1">
        <w:r w:rsidRPr="00710138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16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10138" w:rsidRPr="004B26EF" w:rsidRDefault="00710138" w:rsidP="004B2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138">
        <w:rPr>
          <w:rFonts w:eastAsia="Calibri"/>
          <w:sz w:val="28"/>
          <w:szCs w:val="28"/>
          <w:lang w:eastAsia="en-US"/>
        </w:rPr>
        <w:t xml:space="preserve">5. </w:t>
      </w:r>
      <w:r w:rsidR="004B26EF" w:rsidRPr="004B26EF">
        <w:rPr>
          <w:sz w:val="28"/>
          <w:szCs w:val="28"/>
        </w:rPr>
        <w:t>Администрации города Перми производить расходование средств на ре</w:t>
      </w:r>
      <w:r w:rsidR="004B26EF" w:rsidRPr="004B26EF">
        <w:rPr>
          <w:sz w:val="28"/>
          <w:szCs w:val="28"/>
        </w:rPr>
        <w:t>а</w:t>
      </w:r>
      <w:r w:rsidR="004B26EF" w:rsidRPr="004B26EF">
        <w:rPr>
          <w:sz w:val="28"/>
          <w:szCs w:val="28"/>
        </w:rPr>
        <w:t xml:space="preserve">лизацию муниципальных программ, ведомственных целевых программ, средств </w:t>
      </w:r>
      <w:r w:rsidR="004457B8">
        <w:rPr>
          <w:sz w:val="28"/>
          <w:szCs w:val="28"/>
        </w:rPr>
        <w:br/>
      </w:r>
      <w:r w:rsidR="004B26EF" w:rsidRPr="004B26EF">
        <w:rPr>
          <w:sz w:val="28"/>
          <w:szCs w:val="28"/>
        </w:rPr>
        <w:t>в объекты капитального строительства, на предоставление субсидий из бюджета города при условии утверждения расходных обязательств, (</w:t>
      </w:r>
      <w:r w:rsidR="00B842EF">
        <w:rPr>
          <w:sz w:val="28"/>
          <w:szCs w:val="28"/>
        </w:rPr>
        <w:t>внесения изменений) муници</w:t>
      </w:r>
      <w:r w:rsidR="004B26EF" w:rsidRPr="004B26EF">
        <w:rPr>
          <w:sz w:val="28"/>
          <w:szCs w:val="28"/>
        </w:rPr>
        <w:t xml:space="preserve">пальных программ </w:t>
      </w:r>
      <w:r w:rsidR="004B26EF" w:rsidRPr="004B26EF">
        <w:rPr>
          <w:color w:val="000000"/>
          <w:sz w:val="28"/>
          <w:szCs w:val="28"/>
        </w:rPr>
        <w:t xml:space="preserve">(в муниципальные программы), </w:t>
      </w:r>
      <w:r w:rsidR="004B26EF" w:rsidRPr="004B26EF">
        <w:rPr>
          <w:sz w:val="28"/>
          <w:szCs w:val="28"/>
        </w:rPr>
        <w:t>ведомственных цел</w:t>
      </w:r>
      <w:r w:rsidR="004B26EF" w:rsidRPr="004B26EF">
        <w:rPr>
          <w:sz w:val="28"/>
          <w:szCs w:val="28"/>
        </w:rPr>
        <w:t>е</w:t>
      </w:r>
      <w:r w:rsidR="004B26EF" w:rsidRPr="004B26EF">
        <w:rPr>
          <w:sz w:val="28"/>
          <w:szCs w:val="28"/>
        </w:rPr>
        <w:t xml:space="preserve">вых программ, инвестиционных проектов, порядков предоставления субсидий </w:t>
      </w:r>
      <w:r w:rsidR="004457B8">
        <w:rPr>
          <w:sz w:val="28"/>
          <w:szCs w:val="28"/>
        </w:rPr>
        <w:br/>
      </w:r>
      <w:r w:rsidR="004B26EF" w:rsidRPr="004B26EF">
        <w:rPr>
          <w:sz w:val="28"/>
          <w:szCs w:val="28"/>
        </w:rPr>
        <w:t>в установленном порядке.</w:t>
      </w:r>
    </w:p>
    <w:p w:rsidR="004B26EF" w:rsidRPr="00710138" w:rsidRDefault="004B26EF" w:rsidP="004B2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Статья 8 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 Утвердить объем резервного фонда админист</w:t>
      </w:r>
      <w:r w:rsidR="0092771D">
        <w:rPr>
          <w:rFonts w:eastAsia="Calibri"/>
          <w:sz w:val="28"/>
          <w:szCs w:val="28"/>
          <w:lang w:eastAsia="en-US"/>
        </w:rPr>
        <w:t xml:space="preserve">рации города Перми </w:t>
      </w:r>
      <w:r w:rsidR="0068162D">
        <w:rPr>
          <w:rFonts w:eastAsia="Calibri"/>
          <w:sz w:val="28"/>
          <w:szCs w:val="28"/>
          <w:lang w:eastAsia="en-US"/>
        </w:rPr>
        <w:br/>
      </w:r>
      <w:r w:rsidR="0092771D">
        <w:rPr>
          <w:rFonts w:eastAsia="Calibri"/>
          <w:sz w:val="28"/>
          <w:szCs w:val="28"/>
          <w:lang w:eastAsia="en-US"/>
        </w:rPr>
        <w:t xml:space="preserve">на 2014 год </w:t>
      </w:r>
      <w:r w:rsidR="00C06EEC" w:rsidRPr="00C06EEC">
        <w:rPr>
          <w:color w:val="000000"/>
          <w:sz w:val="28"/>
          <w:szCs w:val="28"/>
        </w:rPr>
        <w:t>в сумме</w:t>
      </w:r>
      <w:r w:rsidR="00C06EEC" w:rsidRPr="00710138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 xml:space="preserve">77 129,8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2015 год в сумме 78 672,4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на 2016 год в сумме 78 672,4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 Утвердить общий объем бюджетных ассигнований на исполнение пу</w:t>
      </w:r>
      <w:r w:rsidRPr="00710138">
        <w:rPr>
          <w:rFonts w:eastAsia="Calibri"/>
          <w:sz w:val="28"/>
          <w:szCs w:val="28"/>
          <w:lang w:eastAsia="en-US"/>
        </w:rPr>
        <w:t>б</w:t>
      </w:r>
      <w:r w:rsidRPr="00710138">
        <w:rPr>
          <w:rFonts w:eastAsia="Calibri"/>
          <w:sz w:val="28"/>
          <w:szCs w:val="28"/>
          <w:lang w:eastAsia="en-US"/>
        </w:rPr>
        <w:t>личных нормативных обязательств гор</w:t>
      </w:r>
      <w:r w:rsidR="0092771D">
        <w:rPr>
          <w:rFonts w:eastAsia="Calibri"/>
          <w:sz w:val="28"/>
          <w:szCs w:val="28"/>
          <w:lang w:eastAsia="en-US"/>
        </w:rPr>
        <w:t xml:space="preserve">ода Перми на 2014 год </w:t>
      </w:r>
      <w:r w:rsidR="0068162D">
        <w:rPr>
          <w:rFonts w:eastAsia="Calibri"/>
          <w:sz w:val="28"/>
          <w:szCs w:val="28"/>
          <w:lang w:eastAsia="en-US"/>
        </w:rPr>
        <w:br/>
      </w:r>
      <w:r w:rsidR="0092771D">
        <w:rPr>
          <w:rFonts w:eastAsia="Calibri"/>
          <w:sz w:val="28"/>
          <w:szCs w:val="28"/>
          <w:lang w:eastAsia="en-US"/>
        </w:rPr>
        <w:t xml:space="preserve">в сумме </w:t>
      </w:r>
      <w:r w:rsidRPr="00710138">
        <w:rPr>
          <w:rFonts w:eastAsia="Calibri"/>
          <w:sz w:val="28"/>
          <w:szCs w:val="28"/>
          <w:lang w:eastAsia="en-US"/>
        </w:rPr>
        <w:t xml:space="preserve">1 089 315,3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2015 год в сумме 202 705,4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2016 год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8 728,5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="0092771D">
        <w:rPr>
          <w:rFonts w:eastAsia="Calibri"/>
          <w:sz w:val="28"/>
          <w:szCs w:val="28"/>
          <w:lang w:eastAsia="en-US"/>
        </w:rPr>
        <w:t xml:space="preserve">, </w:t>
      </w:r>
      <w:r w:rsidRPr="00710138">
        <w:rPr>
          <w:rFonts w:eastAsia="Calibri"/>
          <w:sz w:val="28"/>
          <w:szCs w:val="28"/>
          <w:lang w:eastAsia="en-US"/>
        </w:rPr>
        <w:t>в том числе: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2.1 на выплаты стипендий </w:t>
      </w:r>
      <w:r w:rsidR="00266A1D" w:rsidRPr="00266A1D">
        <w:rPr>
          <w:sz w:val="28"/>
          <w:szCs w:val="28"/>
        </w:rPr>
        <w:t>Главы города Перми</w:t>
      </w:r>
      <w:r w:rsidR="00B842EF">
        <w:rPr>
          <w:sz w:val="28"/>
          <w:szCs w:val="28"/>
        </w:rPr>
        <w:t>-</w:t>
      </w:r>
      <w:r w:rsidR="00266A1D" w:rsidRPr="00266A1D">
        <w:rPr>
          <w:color w:val="000000"/>
          <w:sz w:val="28"/>
          <w:szCs w:val="28"/>
        </w:rPr>
        <w:t>председателя Пермской г</w:t>
      </w:r>
      <w:r w:rsidR="00266A1D" w:rsidRPr="00266A1D">
        <w:rPr>
          <w:color w:val="000000"/>
          <w:sz w:val="28"/>
          <w:szCs w:val="28"/>
        </w:rPr>
        <w:t>о</w:t>
      </w:r>
      <w:r w:rsidR="00266A1D" w:rsidRPr="00266A1D">
        <w:rPr>
          <w:color w:val="000000"/>
          <w:sz w:val="28"/>
          <w:szCs w:val="28"/>
        </w:rPr>
        <w:t>родской Думы</w:t>
      </w:r>
      <w:r w:rsidR="00266A1D" w:rsidRPr="00266A1D">
        <w:rPr>
          <w:rFonts w:eastAsia="Calibri"/>
          <w:sz w:val="28"/>
          <w:szCs w:val="28"/>
          <w:lang w:eastAsia="en-US"/>
        </w:rPr>
        <w:t xml:space="preserve"> </w:t>
      </w:r>
      <w:r w:rsidRPr="00266A1D">
        <w:rPr>
          <w:rFonts w:eastAsia="Calibri"/>
          <w:sz w:val="28"/>
          <w:szCs w:val="28"/>
          <w:lang w:eastAsia="en-US"/>
        </w:rPr>
        <w:t>«Спортивные надежды» юным</w:t>
      </w:r>
      <w:r w:rsidRPr="00710138">
        <w:rPr>
          <w:rFonts w:eastAsia="Calibri"/>
          <w:sz w:val="28"/>
          <w:szCs w:val="28"/>
          <w:lang w:eastAsia="en-US"/>
        </w:rPr>
        <w:t xml:space="preserve"> спортсменам города, победителям и призерам всероссийских и международных соревнований: на 2014 год –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1 698,0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2015 год -  1 698,0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2016 год – 1 698,0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2.2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почечной не</w:t>
      </w:r>
      <w:r w:rsidR="0092771D">
        <w:rPr>
          <w:rFonts w:eastAsia="Calibri"/>
          <w:sz w:val="28"/>
          <w:szCs w:val="28"/>
          <w:lang w:eastAsia="en-US"/>
        </w:rPr>
        <w:t xml:space="preserve">достаточностью: </w:t>
      </w:r>
      <w:r w:rsidR="0068162D">
        <w:rPr>
          <w:rFonts w:eastAsia="Calibri"/>
          <w:sz w:val="28"/>
          <w:szCs w:val="28"/>
          <w:lang w:eastAsia="en-US"/>
        </w:rPr>
        <w:br/>
      </w:r>
      <w:r w:rsidR="0092771D">
        <w:rPr>
          <w:rFonts w:eastAsia="Calibri"/>
          <w:sz w:val="28"/>
          <w:szCs w:val="28"/>
          <w:lang w:eastAsia="en-US"/>
        </w:rPr>
        <w:t xml:space="preserve">на 2014 год – </w:t>
      </w:r>
      <w:r w:rsidRPr="00710138">
        <w:rPr>
          <w:rFonts w:eastAsia="Calibri"/>
          <w:sz w:val="28"/>
          <w:szCs w:val="28"/>
          <w:lang w:eastAsia="en-US"/>
        </w:rPr>
        <w:t xml:space="preserve">3 397,5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2015 год – 3 397,5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2016 год –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3 397,5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;</w:t>
      </w:r>
    </w:p>
    <w:p w:rsidR="00284F07" w:rsidRPr="00284F07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138">
        <w:rPr>
          <w:rFonts w:eastAsia="Calibri"/>
          <w:sz w:val="28"/>
          <w:szCs w:val="28"/>
          <w:lang w:eastAsia="en-US"/>
        </w:rPr>
        <w:t xml:space="preserve">2.3 </w:t>
      </w:r>
      <w:r w:rsidR="00284F07" w:rsidRPr="00284F07">
        <w:rPr>
          <w:sz w:val="28"/>
          <w:szCs w:val="28"/>
        </w:rPr>
        <w:t>на выплаты одному из родителей, являющихся студентами или учащ</w:t>
      </w:r>
      <w:r w:rsidR="00284F07" w:rsidRPr="00284F07">
        <w:rPr>
          <w:sz w:val="28"/>
          <w:szCs w:val="28"/>
        </w:rPr>
        <w:t>и</w:t>
      </w:r>
      <w:r w:rsidR="00284F07" w:rsidRPr="00284F07">
        <w:rPr>
          <w:sz w:val="28"/>
          <w:szCs w:val="28"/>
        </w:rPr>
        <w:t>мис</w:t>
      </w:r>
      <w:r w:rsidR="00782624">
        <w:rPr>
          <w:sz w:val="28"/>
          <w:szCs w:val="28"/>
        </w:rPr>
        <w:t>я, обучающихся по очной форме в</w:t>
      </w:r>
      <w:r w:rsidR="00284F07" w:rsidRPr="00284F07">
        <w:rPr>
          <w:sz w:val="28"/>
          <w:szCs w:val="28"/>
        </w:rPr>
        <w:t xml:space="preserve"> </w:t>
      </w:r>
      <w:r w:rsidR="00284F07" w:rsidRPr="00284F07">
        <w:rPr>
          <w:color w:val="000000"/>
          <w:sz w:val="28"/>
          <w:szCs w:val="28"/>
        </w:rPr>
        <w:t>профессиональных образовательных орг</w:t>
      </w:r>
      <w:r w:rsidR="00284F07" w:rsidRPr="00284F07">
        <w:rPr>
          <w:color w:val="000000"/>
          <w:sz w:val="28"/>
          <w:szCs w:val="28"/>
        </w:rPr>
        <w:t>а</w:t>
      </w:r>
      <w:r w:rsidR="00284F07" w:rsidRPr="00284F07">
        <w:rPr>
          <w:color w:val="000000"/>
          <w:sz w:val="28"/>
          <w:szCs w:val="28"/>
        </w:rPr>
        <w:t>низациях, образовательных организациях высшего образования (до приведения наименований и уставов образовательных учреждений в соответствие с Фед</w:t>
      </w:r>
      <w:r w:rsidR="00284F07" w:rsidRPr="00284F07">
        <w:rPr>
          <w:color w:val="000000"/>
          <w:sz w:val="28"/>
          <w:szCs w:val="28"/>
        </w:rPr>
        <w:t>е</w:t>
      </w:r>
      <w:r w:rsidR="00284F07" w:rsidRPr="00284F07">
        <w:rPr>
          <w:color w:val="000000"/>
          <w:sz w:val="28"/>
          <w:szCs w:val="28"/>
        </w:rPr>
        <w:t>ральным законом от 29.12.2012 № 273-ФЗ «Об образовании в российской Федер</w:t>
      </w:r>
      <w:r w:rsidR="00284F07" w:rsidRPr="00284F07">
        <w:rPr>
          <w:color w:val="000000"/>
          <w:sz w:val="28"/>
          <w:szCs w:val="28"/>
        </w:rPr>
        <w:t>а</w:t>
      </w:r>
      <w:r w:rsidR="00284F07" w:rsidRPr="00284F07">
        <w:rPr>
          <w:color w:val="000000"/>
          <w:sz w:val="28"/>
          <w:szCs w:val="28"/>
        </w:rPr>
        <w:t>ции» - образовательных учреждениях начального профессионального образов</w:t>
      </w:r>
      <w:r w:rsidR="00284F07" w:rsidRPr="00284F07">
        <w:rPr>
          <w:color w:val="000000"/>
          <w:sz w:val="28"/>
          <w:szCs w:val="28"/>
        </w:rPr>
        <w:t>а</w:t>
      </w:r>
      <w:r w:rsidR="00284F07" w:rsidRPr="00284F07">
        <w:rPr>
          <w:color w:val="000000"/>
          <w:sz w:val="28"/>
          <w:szCs w:val="28"/>
        </w:rPr>
        <w:t xml:space="preserve">ния, образовательных учреждениях среднего профессионального образования, образовательных учреждениях высшего профессионального образования), </w:t>
      </w:r>
      <w:r w:rsidR="00284F07" w:rsidRPr="00284F07">
        <w:rPr>
          <w:sz w:val="28"/>
          <w:szCs w:val="28"/>
        </w:rPr>
        <w:t>име</w:t>
      </w:r>
      <w:r w:rsidR="00284F07" w:rsidRPr="00284F07">
        <w:rPr>
          <w:sz w:val="28"/>
          <w:szCs w:val="28"/>
        </w:rPr>
        <w:t>ю</w:t>
      </w:r>
      <w:r w:rsidR="00284F07" w:rsidRPr="00284F07">
        <w:rPr>
          <w:sz w:val="28"/>
          <w:szCs w:val="28"/>
        </w:rPr>
        <w:t>щих детей в</w:t>
      </w:r>
      <w:proofErr w:type="gramEnd"/>
      <w:r w:rsidR="00284F07" w:rsidRPr="00284F07">
        <w:rPr>
          <w:sz w:val="28"/>
          <w:szCs w:val="28"/>
        </w:rPr>
        <w:t xml:space="preserve"> возрасте до 1,5 лет: на 2014 год – 3 221,2 </w:t>
      </w:r>
      <w:proofErr w:type="spellStart"/>
      <w:r w:rsidR="00284F07" w:rsidRPr="00284F07">
        <w:rPr>
          <w:sz w:val="28"/>
          <w:szCs w:val="28"/>
        </w:rPr>
        <w:t>тыс</w:t>
      </w:r>
      <w:proofErr w:type="gramStart"/>
      <w:r w:rsidR="00284F07" w:rsidRPr="00284F07">
        <w:rPr>
          <w:sz w:val="28"/>
          <w:szCs w:val="28"/>
        </w:rPr>
        <w:t>.р</w:t>
      </w:r>
      <w:proofErr w:type="gramEnd"/>
      <w:r w:rsidR="00284F07" w:rsidRPr="00284F07">
        <w:rPr>
          <w:sz w:val="28"/>
          <w:szCs w:val="28"/>
        </w:rPr>
        <w:t>уб</w:t>
      </w:r>
      <w:proofErr w:type="spellEnd"/>
      <w:r w:rsidR="00284F07" w:rsidRPr="00284F07">
        <w:rPr>
          <w:sz w:val="28"/>
          <w:szCs w:val="28"/>
        </w:rPr>
        <w:t xml:space="preserve">., на 2015 год – </w:t>
      </w:r>
      <w:r w:rsidR="004457B8">
        <w:rPr>
          <w:sz w:val="28"/>
          <w:szCs w:val="28"/>
        </w:rPr>
        <w:br/>
      </w:r>
      <w:r w:rsidR="00284F07" w:rsidRPr="00284F07">
        <w:rPr>
          <w:sz w:val="28"/>
          <w:szCs w:val="28"/>
        </w:rPr>
        <w:t xml:space="preserve">3 408,0 </w:t>
      </w:r>
      <w:proofErr w:type="spellStart"/>
      <w:r w:rsidR="00284F07" w:rsidRPr="00284F07">
        <w:rPr>
          <w:sz w:val="28"/>
          <w:szCs w:val="28"/>
        </w:rPr>
        <w:t>тыс.руб</w:t>
      </w:r>
      <w:proofErr w:type="spellEnd"/>
      <w:r w:rsidR="00284F07" w:rsidRPr="00284F07">
        <w:rPr>
          <w:sz w:val="28"/>
          <w:szCs w:val="28"/>
        </w:rPr>
        <w:t xml:space="preserve">., на 2016 год – 3 633,0 </w:t>
      </w:r>
      <w:proofErr w:type="spellStart"/>
      <w:r w:rsidR="00284F07" w:rsidRPr="00284F07">
        <w:rPr>
          <w:sz w:val="28"/>
          <w:szCs w:val="28"/>
        </w:rPr>
        <w:t>тыс.руб</w:t>
      </w:r>
      <w:proofErr w:type="spellEnd"/>
      <w:r w:rsidR="00284F07" w:rsidRPr="00284F07">
        <w:rPr>
          <w:sz w:val="28"/>
          <w:szCs w:val="28"/>
        </w:rPr>
        <w:t>.;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2.4 на предоставление пособий семьям, имеющим детей в возрасте от 1,5 до 4 лет: в 2014 году</w:t>
      </w:r>
      <w:r w:rsidR="0068162D" w:rsidRPr="00284F07">
        <w:rPr>
          <w:sz w:val="28"/>
          <w:szCs w:val="28"/>
        </w:rPr>
        <w:t xml:space="preserve"> – </w:t>
      </w:r>
      <w:r w:rsidRPr="00710138">
        <w:rPr>
          <w:rFonts w:eastAsia="Calibri"/>
          <w:sz w:val="28"/>
          <w:szCs w:val="28"/>
          <w:lang w:eastAsia="en-US"/>
        </w:rPr>
        <w:t xml:space="preserve">1 080 998,6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, в 2015 году</w:t>
      </w:r>
      <w:r w:rsidR="0068162D" w:rsidRPr="00284F07">
        <w:rPr>
          <w:sz w:val="28"/>
          <w:szCs w:val="28"/>
        </w:rPr>
        <w:t xml:space="preserve"> – </w:t>
      </w:r>
      <w:r w:rsidRPr="00710138">
        <w:rPr>
          <w:rFonts w:eastAsia="Calibri"/>
          <w:sz w:val="28"/>
          <w:szCs w:val="28"/>
          <w:lang w:eastAsia="en-US"/>
        </w:rPr>
        <w:t xml:space="preserve">194 201,9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3. Утвердить объем бюджетных ассигнований дорожного фонда города Перми на 2014 год в сумме 2 498 801,4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2015 год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2 139 142,5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2016 год в сумме 2 243 943,3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>, в том ч</w:t>
      </w:r>
      <w:r w:rsidR="0092771D">
        <w:rPr>
          <w:rFonts w:eastAsia="Calibri"/>
          <w:sz w:val="28"/>
          <w:szCs w:val="28"/>
          <w:lang w:eastAsia="en-US"/>
        </w:rPr>
        <w:t>и</w:t>
      </w:r>
      <w:r w:rsidR="0092771D">
        <w:rPr>
          <w:rFonts w:eastAsia="Calibri"/>
          <w:sz w:val="28"/>
          <w:szCs w:val="28"/>
          <w:lang w:eastAsia="en-US"/>
        </w:rPr>
        <w:t>с</w:t>
      </w:r>
      <w:r w:rsidR="0092771D">
        <w:rPr>
          <w:rFonts w:eastAsia="Calibri"/>
          <w:sz w:val="28"/>
          <w:szCs w:val="28"/>
          <w:lang w:eastAsia="en-US"/>
        </w:rPr>
        <w:t xml:space="preserve">ле средства краевого бюджета </w:t>
      </w:r>
      <w:r w:rsidRPr="00710138">
        <w:rPr>
          <w:rFonts w:eastAsia="Calibri"/>
          <w:sz w:val="28"/>
          <w:szCs w:val="28"/>
          <w:lang w:eastAsia="en-US"/>
        </w:rPr>
        <w:t xml:space="preserve">на 2014 год в сумме 496 806,2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на 2015 год в сумме 247 815,6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="0092771D">
        <w:rPr>
          <w:rFonts w:eastAsia="Calibri"/>
          <w:sz w:val="28"/>
          <w:szCs w:val="28"/>
          <w:lang w:eastAsia="en-US"/>
        </w:rPr>
        <w:t xml:space="preserve">, </w:t>
      </w:r>
      <w:r w:rsidRPr="00710138">
        <w:rPr>
          <w:rFonts w:eastAsia="Calibri"/>
          <w:sz w:val="28"/>
          <w:szCs w:val="28"/>
          <w:lang w:eastAsia="en-US"/>
        </w:rPr>
        <w:t xml:space="preserve">на 2016 год в сумме 282 275,0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4. Утвердить общий объем межбюдж</w:t>
      </w:r>
      <w:r w:rsidR="0092771D">
        <w:rPr>
          <w:rFonts w:eastAsia="Calibri"/>
          <w:sz w:val="28"/>
          <w:szCs w:val="28"/>
          <w:lang w:eastAsia="en-US"/>
        </w:rPr>
        <w:t xml:space="preserve">етных трансфертов, поступающих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бюджет города из бюджета Пермского края, в 2014 году </w:t>
      </w:r>
      <w:r w:rsidR="0068162D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сумме 8 708 057,8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</w:t>
      </w:r>
      <w:proofErr w:type="gramStart"/>
      <w:r w:rsidR="00C207A4">
        <w:rPr>
          <w:rFonts w:eastAsia="Calibri"/>
          <w:sz w:val="28"/>
          <w:szCs w:val="28"/>
          <w:lang w:eastAsia="en-US"/>
        </w:rPr>
        <w:t>.р</w:t>
      </w:r>
      <w:proofErr w:type="gramEnd"/>
      <w:r w:rsidR="00C207A4">
        <w:rPr>
          <w:rFonts w:eastAsia="Calibri"/>
          <w:sz w:val="28"/>
          <w:szCs w:val="28"/>
          <w:lang w:eastAsia="en-US"/>
        </w:rPr>
        <w:t>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в 2015 году в сумме 8 264 437,6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  <w:r w:rsidRPr="00710138">
        <w:rPr>
          <w:rFonts w:eastAsia="Calibri"/>
          <w:sz w:val="28"/>
          <w:szCs w:val="28"/>
          <w:lang w:eastAsia="en-US"/>
        </w:rPr>
        <w:t xml:space="preserve">, в 2016 году в сумме 8 375 715,9 </w:t>
      </w:r>
      <w:proofErr w:type="spellStart"/>
      <w:r w:rsidR="00C207A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C207A4">
        <w:rPr>
          <w:rFonts w:eastAsia="Calibri"/>
          <w:sz w:val="28"/>
          <w:szCs w:val="28"/>
          <w:lang w:eastAsia="en-US"/>
        </w:rPr>
        <w:t>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9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 Предусмотреть в расходах бюджета города средства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на</w:t>
      </w:r>
      <w:proofErr w:type="gramEnd"/>
      <w:r w:rsidRPr="00710138">
        <w:rPr>
          <w:rFonts w:eastAsia="Calibri"/>
          <w:sz w:val="28"/>
          <w:szCs w:val="28"/>
          <w:lang w:eastAsia="en-US"/>
        </w:rPr>
        <w:t>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1.1</w:t>
      </w:r>
      <w:r w:rsidR="0092771D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увеличение размеров денежных норм по бесплатному питанию учащи</w:t>
      </w:r>
      <w:r w:rsidRPr="00710138">
        <w:rPr>
          <w:rFonts w:eastAsia="Calibri"/>
          <w:sz w:val="28"/>
          <w:szCs w:val="28"/>
          <w:lang w:eastAsia="en-US"/>
        </w:rPr>
        <w:t>х</w:t>
      </w:r>
      <w:r w:rsidRPr="00710138">
        <w:rPr>
          <w:rFonts w:eastAsia="Calibri"/>
          <w:sz w:val="28"/>
          <w:szCs w:val="28"/>
          <w:lang w:eastAsia="en-US"/>
        </w:rPr>
        <w:t>ся в муниципальных общеобразовательных</w:t>
      </w:r>
      <w:r w:rsidRPr="00CA7E1D">
        <w:rPr>
          <w:rFonts w:eastAsia="Calibri"/>
          <w:sz w:val="28"/>
          <w:szCs w:val="28"/>
          <w:lang w:eastAsia="en-US"/>
        </w:rPr>
        <w:t xml:space="preserve"> </w:t>
      </w:r>
      <w:r w:rsidR="00CA7E1D" w:rsidRPr="00CA7E1D">
        <w:rPr>
          <w:color w:val="000000"/>
          <w:sz w:val="28"/>
          <w:szCs w:val="28"/>
        </w:rPr>
        <w:t>организациях</w:t>
      </w:r>
      <w:r w:rsidRPr="00710138">
        <w:rPr>
          <w:rFonts w:eastAsia="Calibri"/>
          <w:sz w:val="28"/>
          <w:szCs w:val="28"/>
          <w:lang w:eastAsia="en-US"/>
        </w:rPr>
        <w:t xml:space="preserve"> с </w:t>
      </w:r>
      <w:r w:rsidR="0093351C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сентября 2014 года - на 6,8</w:t>
      </w:r>
      <w:r w:rsidR="00B842EF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%</w:t>
      </w:r>
      <w:r w:rsidR="00B842EF">
        <w:rPr>
          <w:rFonts w:eastAsia="Calibri"/>
          <w:sz w:val="28"/>
          <w:szCs w:val="28"/>
          <w:lang w:eastAsia="en-US"/>
        </w:rPr>
        <w:t>;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1.2 индексацию ежегодной денежной выплаты почетным гражданам города Перми с </w:t>
      </w:r>
      <w:r w:rsidR="00B842EF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2014 года на 6,8 %, с </w:t>
      </w:r>
      <w:r w:rsidR="00B842EF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2015 года на 5,8</w:t>
      </w:r>
      <w:r w:rsidR="00B842EF">
        <w:rPr>
          <w:rFonts w:eastAsia="Calibri"/>
          <w:sz w:val="28"/>
          <w:szCs w:val="28"/>
          <w:lang w:eastAsia="en-US"/>
        </w:rPr>
        <w:t xml:space="preserve"> %, с 01 января 2016 года </w:t>
      </w:r>
      <w:proofErr w:type="gramStart"/>
      <w:r w:rsidR="00B842EF">
        <w:rPr>
          <w:rFonts w:eastAsia="Calibri"/>
          <w:sz w:val="28"/>
          <w:szCs w:val="28"/>
          <w:lang w:eastAsia="en-US"/>
        </w:rPr>
        <w:t>на</w:t>
      </w:r>
      <w:proofErr w:type="gramEnd"/>
      <w:r w:rsidR="00B842EF">
        <w:rPr>
          <w:rFonts w:eastAsia="Calibri"/>
          <w:sz w:val="28"/>
          <w:szCs w:val="28"/>
          <w:lang w:eastAsia="en-US"/>
        </w:rPr>
        <w:t xml:space="preserve"> 6,6 %;</w:t>
      </w:r>
    </w:p>
    <w:p w:rsidR="00CA7E1D" w:rsidRPr="00CA7E1D" w:rsidRDefault="00710138" w:rsidP="00CA7E1D">
      <w:pPr>
        <w:ind w:firstLine="709"/>
        <w:rPr>
          <w:sz w:val="28"/>
          <w:szCs w:val="28"/>
        </w:rPr>
      </w:pPr>
      <w:r w:rsidRPr="00CA7E1D">
        <w:rPr>
          <w:rFonts w:eastAsia="Calibri"/>
          <w:sz w:val="28"/>
          <w:szCs w:val="28"/>
          <w:lang w:eastAsia="en-US"/>
        </w:rPr>
        <w:t>1.3</w:t>
      </w:r>
      <w:r w:rsidR="0092771D" w:rsidRPr="00CA7E1D">
        <w:rPr>
          <w:rFonts w:eastAsia="Calibri"/>
          <w:sz w:val="28"/>
          <w:szCs w:val="28"/>
          <w:lang w:eastAsia="en-US"/>
        </w:rPr>
        <w:t xml:space="preserve"> </w:t>
      </w:r>
      <w:r w:rsidR="00CA7E1D" w:rsidRPr="00CA7E1D">
        <w:rPr>
          <w:sz w:val="28"/>
          <w:szCs w:val="28"/>
        </w:rPr>
        <w:t>поэтапное доведение уровня средней заработной платы до уровня, соо</w:t>
      </w:r>
      <w:r w:rsidR="00CA7E1D" w:rsidRPr="00CA7E1D">
        <w:rPr>
          <w:sz w:val="28"/>
          <w:szCs w:val="28"/>
        </w:rPr>
        <w:t>т</w:t>
      </w:r>
      <w:r w:rsidR="00CA7E1D" w:rsidRPr="00CA7E1D">
        <w:rPr>
          <w:sz w:val="28"/>
          <w:szCs w:val="28"/>
        </w:rPr>
        <w:t>ветствующего утвержденному распоряжением Правительства Российской Фед</w:t>
      </w:r>
      <w:r w:rsidR="00CA7E1D" w:rsidRPr="00CA7E1D">
        <w:rPr>
          <w:sz w:val="28"/>
          <w:szCs w:val="28"/>
        </w:rPr>
        <w:t>е</w:t>
      </w:r>
      <w:r w:rsidR="00CA7E1D" w:rsidRPr="00CA7E1D">
        <w:rPr>
          <w:sz w:val="28"/>
          <w:szCs w:val="28"/>
        </w:rPr>
        <w:t>рации от 26 ноября 2012 г.</w:t>
      </w:r>
      <w:r w:rsidR="00CA7E1D">
        <w:rPr>
          <w:sz w:val="28"/>
          <w:szCs w:val="28"/>
        </w:rPr>
        <w:t xml:space="preserve"> </w:t>
      </w:r>
      <w:r w:rsidR="00CA7E1D" w:rsidRPr="00CA7E1D">
        <w:rPr>
          <w:sz w:val="28"/>
          <w:szCs w:val="28"/>
        </w:rPr>
        <w:t xml:space="preserve">№ 2190-р, в муниципальных учреждениях </w:t>
      </w:r>
      <w:r w:rsidR="00CA7E1D" w:rsidRPr="00CA7E1D">
        <w:rPr>
          <w:color w:val="000000"/>
          <w:sz w:val="28"/>
          <w:szCs w:val="28"/>
        </w:rPr>
        <w:t>города Пе</w:t>
      </w:r>
      <w:r w:rsidR="00CA7E1D" w:rsidRPr="00CA7E1D">
        <w:rPr>
          <w:color w:val="000000"/>
          <w:sz w:val="28"/>
          <w:szCs w:val="28"/>
        </w:rPr>
        <w:t>р</w:t>
      </w:r>
      <w:r w:rsidR="00CA7E1D" w:rsidRPr="00CA7E1D">
        <w:rPr>
          <w:color w:val="000000"/>
          <w:sz w:val="28"/>
          <w:szCs w:val="28"/>
        </w:rPr>
        <w:t xml:space="preserve">ми </w:t>
      </w:r>
      <w:r w:rsidR="00CA7E1D" w:rsidRPr="00CA7E1D">
        <w:rPr>
          <w:sz w:val="28"/>
          <w:szCs w:val="28"/>
        </w:rPr>
        <w:t>следующим категориям работников:</w:t>
      </w:r>
    </w:p>
    <w:p w:rsidR="00710138" w:rsidRPr="00710138" w:rsidRDefault="00710138" w:rsidP="00CA7E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педагогическим работникам организаций дополнительного образования,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работникам культуры,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работникам физической культуры и спорта, остальным работникам орган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>заций дополнительного образования детей.</w:t>
      </w:r>
    </w:p>
    <w:p w:rsidR="00CA7E1D" w:rsidRPr="00CA7E1D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130"/>
      <w:bookmarkEnd w:id="2"/>
      <w:r w:rsidRPr="00710138">
        <w:rPr>
          <w:rFonts w:eastAsia="Calibri"/>
          <w:sz w:val="28"/>
          <w:szCs w:val="28"/>
          <w:lang w:eastAsia="en-US"/>
        </w:rPr>
        <w:t>2.</w:t>
      </w:r>
      <w:r w:rsidRPr="00710138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Start"/>
      <w:r w:rsidR="00CA7E1D" w:rsidRPr="00CA7E1D">
        <w:rPr>
          <w:color w:val="000000"/>
          <w:sz w:val="28"/>
          <w:szCs w:val="28"/>
        </w:rPr>
        <w:t xml:space="preserve">Увеличить с </w:t>
      </w:r>
      <w:r w:rsidR="00CA7E1D">
        <w:rPr>
          <w:color w:val="000000"/>
          <w:sz w:val="28"/>
          <w:szCs w:val="28"/>
        </w:rPr>
        <w:t>0</w:t>
      </w:r>
      <w:r w:rsidR="00CA7E1D" w:rsidRPr="00CA7E1D">
        <w:rPr>
          <w:color w:val="000000"/>
          <w:sz w:val="28"/>
          <w:szCs w:val="28"/>
        </w:rPr>
        <w:t xml:space="preserve">1 января 2014 года на 6,8 % фонд оплаты труда работников муниципальных учреждений </w:t>
      </w:r>
      <w:r w:rsidR="00CA7E1D" w:rsidRPr="00CA7E1D">
        <w:rPr>
          <w:bCs/>
          <w:color w:val="000000"/>
          <w:sz w:val="28"/>
          <w:szCs w:val="28"/>
        </w:rPr>
        <w:t>(за исключением работников образования, физич</w:t>
      </w:r>
      <w:r w:rsidR="00CA7E1D" w:rsidRPr="00CA7E1D">
        <w:rPr>
          <w:bCs/>
          <w:color w:val="000000"/>
          <w:sz w:val="28"/>
          <w:szCs w:val="28"/>
        </w:rPr>
        <w:t>е</w:t>
      </w:r>
      <w:r w:rsidR="00CA7E1D" w:rsidRPr="00CA7E1D">
        <w:rPr>
          <w:bCs/>
          <w:color w:val="000000"/>
          <w:sz w:val="28"/>
          <w:szCs w:val="28"/>
        </w:rPr>
        <w:t>ской культуры и спорта, прочих работников спортивных школ)</w:t>
      </w:r>
      <w:r w:rsidR="00CA7E1D" w:rsidRPr="00CA7E1D">
        <w:rPr>
          <w:color w:val="000000"/>
          <w:sz w:val="28"/>
          <w:szCs w:val="28"/>
        </w:rPr>
        <w:t>, а также работн</w:t>
      </w:r>
      <w:r w:rsidR="00CA7E1D" w:rsidRPr="00CA7E1D">
        <w:rPr>
          <w:color w:val="000000"/>
          <w:sz w:val="28"/>
          <w:szCs w:val="28"/>
        </w:rPr>
        <w:t>и</w:t>
      </w:r>
      <w:r w:rsidR="00CA7E1D" w:rsidRPr="00CA7E1D">
        <w:rPr>
          <w:color w:val="000000"/>
          <w:sz w:val="28"/>
          <w:szCs w:val="28"/>
        </w:rPr>
        <w:t>ков, занимающих должности, не отнесенные к должностям муниципальной слу</w:t>
      </w:r>
      <w:r w:rsidR="00CA7E1D" w:rsidRPr="00CA7E1D">
        <w:rPr>
          <w:color w:val="000000"/>
          <w:sz w:val="28"/>
          <w:szCs w:val="28"/>
        </w:rPr>
        <w:t>ж</w:t>
      </w:r>
      <w:r w:rsidR="00CA7E1D" w:rsidRPr="00CA7E1D">
        <w:rPr>
          <w:color w:val="000000"/>
          <w:sz w:val="28"/>
          <w:szCs w:val="28"/>
        </w:rPr>
        <w:t>бы, и осуществляющих техническое обеспечение органов местного самоуправл</w:t>
      </w:r>
      <w:r w:rsidR="00CA7E1D" w:rsidRPr="00CA7E1D">
        <w:rPr>
          <w:color w:val="000000"/>
          <w:sz w:val="28"/>
          <w:szCs w:val="28"/>
        </w:rPr>
        <w:t>е</w:t>
      </w:r>
      <w:r w:rsidR="00CA7E1D" w:rsidRPr="00CA7E1D">
        <w:rPr>
          <w:color w:val="000000"/>
          <w:sz w:val="28"/>
          <w:szCs w:val="28"/>
        </w:rPr>
        <w:t>ния, и направить средства на увеличение стимулирующих выплат фонда оплаты труда в 2014 году в сумме</w:t>
      </w:r>
      <w:r w:rsidR="00CA7E1D" w:rsidRPr="00CA7E1D">
        <w:rPr>
          <w:bCs/>
          <w:color w:val="000000"/>
          <w:sz w:val="28"/>
          <w:szCs w:val="28"/>
        </w:rPr>
        <w:t xml:space="preserve"> 57</w:t>
      </w:r>
      <w:proofErr w:type="gramEnd"/>
      <w:r w:rsidR="00CA7E1D" w:rsidRPr="00CA7E1D">
        <w:rPr>
          <w:bCs/>
          <w:color w:val="000000"/>
          <w:sz w:val="28"/>
          <w:szCs w:val="28"/>
        </w:rPr>
        <w:t xml:space="preserve"> 838,7 </w:t>
      </w:r>
      <w:proofErr w:type="spellStart"/>
      <w:r w:rsidR="00CA7E1D" w:rsidRPr="00CA7E1D">
        <w:rPr>
          <w:bCs/>
          <w:color w:val="000000"/>
          <w:sz w:val="28"/>
          <w:szCs w:val="28"/>
        </w:rPr>
        <w:t>тыс</w:t>
      </w:r>
      <w:proofErr w:type="gramStart"/>
      <w:r w:rsidR="00CA7E1D" w:rsidRPr="00CA7E1D">
        <w:rPr>
          <w:bCs/>
          <w:color w:val="000000"/>
          <w:sz w:val="28"/>
          <w:szCs w:val="28"/>
        </w:rPr>
        <w:t>.р</w:t>
      </w:r>
      <w:proofErr w:type="gramEnd"/>
      <w:r w:rsidR="00CA7E1D" w:rsidRPr="00CA7E1D">
        <w:rPr>
          <w:bCs/>
          <w:color w:val="000000"/>
          <w:sz w:val="28"/>
          <w:szCs w:val="28"/>
        </w:rPr>
        <w:t>уб</w:t>
      </w:r>
      <w:proofErr w:type="spellEnd"/>
      <w:r w:rsidR="00CA7E1D" w:rsidRPr="00CA7E1D">
        <w:rPr>
          <w:bCs/>
          <w:color w:val="000000"/>
          <w:sz w:val="28"/>
          <w:szCs w:val="28"/>
        </w:rPr>
        <w:t>.</w:t>
      </w:r>
      <w:r w:rsidR="004457B8">
        <w:rPr>
          <w:color w:val="000000"/>
          <w:sz w:val="28"/>
          <w:szCs w:val="28"/>
        </w:rPr>
        <w:t xml:space="preserve">, в 2015 году </w:t>
      </w:r>
      <w:r w:rsidR="0093351C">
        <w:rPr>
          <w:color w:val="000000"/>
          <w:sz w:val="28"/>
          <w:szCs w:val="28"/>
        </w:rPr>
        <w:br/>
      </w:r>
      <w:r w:rsidR="004457B8">
        <w:rPr>
          <w:color w:val="000000"/>
          <w:sz w:val="28"/>
          <w:szCs w:val="28"/>
        </w:rPr>
        <w:t xml:space="preserve">в сумме </w:t>
      </w:r>
      <w:r w:rsidR="00CA7E1D" w:rsidRPr="00CA7E1D">
        <w:rPr>
          <w:color w:val="000000"/>
          <w:sz w:val="28"/>
          <w:szCs w:val="28"/>
        </w:rPr>
        <w:t>25 149,4</w:t>
      </w:r>
      <w:r w:rsidR="004457B8">
        <w:rPr>
          <w:color w:val="000000"/>
          <w:sz w:val="28"/>
          <w:szCs w:val="28"/>
        </w:rPr>
        <w:t xml:space="preserve"> </w:t>
      </w:r>
      <w:proofErr w:type="spellStart"/>
      <w:r w:rsidR="004457B8">
        <w:rPr>
          <w:color w:val="000000"/>
          <w:sz w:val="28"/>
          <w:szCs w:val="28"/>
        </w:rPr>
        <w:t>тыс.руб</w:t>
      </w:r>
      <w:proofErr w:type="spellEnd"/>
      <w:r w:rsidR="004457B8">
        <w:rPr>
          <w:color w:val="000000"/>
          <w:sz w:val="28"/>
          <w:szCs w:val="28"/>
        </w:rPr>
        <w:t xml:space="preserve">., в 2016 году в сумме </w:t>
      </w:r>
      <w:r w:rsidR="00CA7E1D" w:rsidRPr="00CA7E1D">
        <w:rPr>
          <w:color w:val="000000"/>
          <w:sz w:val="28"/>
          <w:szCs w:val="28"/>
        </w:rPr>
        <w:t xml:space="preserve">25 149,4 </w:t>
      </w:r>
      <w:proofErr w:type="spellStart"/>
      <w:r w:rsidR="00CA7E1D" w:rsidRPr="00CA7E1D">
        <w:rPr>
          <w:color w:val="000000"/>
          <w:sz w:val="28"/>
          <w:szCs w:val="28"/>
        </w:rPr>
        <w:t>тыс.руб</w:t>
      </w:r>
      <w:proofErr w:type="spellEnd"/>
      <w:r w:rsidR="00CA7E1D" w:rsidRPr="00CA7E1D">
        <w:rPr>
          <w:color w:val="000000"/>
          <w:sz w:val="28"/>
          <w:szCs w:val="28"/>
        </w:rPr>
        <w:t>.</w:t>
      </w:r>
    </w:p>
    <w:p w:rsidR="00710138" w:rsidRPr="007A6AC2" w:rsidRDefault="00710138" w:rsidP="00CA7E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0138">
        <w:rPr>
          <w:rFonts w:eastAsia="Calibri"/>
          <w:sz w:val="28"/>
          <w:szCs w:val="28"/>
          <w:lang w:eastAsia="en-US"/>
        </w:rPr>
        <w:t xml:space="preserve">3. </w:t>
      </w:r>
      <w:bookmarkStart w:id="3" w:name="Par135"/>
      <w:bookmarkStart w:id="4" w:name="Par138"/>
      <w:bookmarkEnd w:id="3"/>
      <w:bookmarkEnd w:id="4"/>
      <w:proofErr w:type="gramStart"/>
      <w:r w:rsidR="007A6AC2" w:rsidRPr="007A6AC2">
        <w:rPr>
          <w:sz w:val="28"/>
          <w:szCs w:val="28"/>
        </w:rPr>
        <w:t xml:space="preserve">Увеличить с </w:t>
      </w:r>
      <w:r w:rsidR="007A6AC2">
        <w:rPr>
          <w:sz w:val="28"/>
          <w:szCs w:val="28"/>
        </w:rPr>
        <w:t>0</w:t>
      </w:r>
      <w:r w:rsidR="007A6AC2" w:rsidRPr="007A6AC2">
        <w:rPr>
          <w:sz w:val="28"/>
          <w:szCs w:val="28"/>
        </w:rPr>
        <w:t>1 апреля 2014 года на 6,8 % должностные оклады и ежем</w:t>
      </w:r>
      <w:r w:rsidR="007A6AC2" w:rsidRPr="007A6AC2">
        <w:rPr>
          <w:sz w:val="28"/>
          <w:szCs w:val="28"/>
        </w:rPr>
        <w:t>е</w:t>
      </w:r>
      <w:r w:rsidR="007A6AC2" w:rsidRPr="007A6AC2">
        <w:rPr>
          <w:sz w:val="28"/>
          <w:szCs w:val="28"/>
        </w:rPr>
        <w:t>сячные оклады за классный чин муниципальных служащих города Перми, дол</w:t>
      </w:r>
      <w:r w:rsidR="007A6AC2" w:rsidRPr="007A6AC2">
        <w:rPr>
          <w:sz w:val="28"/>
          <w:szCs w:val="28"/>
        </w:rPr>
        <w:t>ж</w:t>
      </w:r>
      <w:r w:rsidR="007A6AC2" w:rsidRPr="007A6AC2">
        <w:rPr>
          <w:sz w:val="28"/>
          <w:szCs w:val="28"/>
        </w:rPr>
        <w:t xml:space="preserve">ностные оклады помощников депутатов Пермской городской Думы, </w:t>
      </w:r>
      <w:r w:rsidR="007A6AC2" w:rsidRPr="007A6AC2">
        <w:rPr>
          <w:color w:val="000000"/>
          <w:sz w:val="28"/>
          <w:szCs w:val="28"/>
        </w:rPr>
        <w:t>лиц, зам</w:t>
      </w:r>
      <w:r w:rsidR="007A6AC2" w:rsidRPr="007A6AC2">
        <w:rPr>
          <w:color w:val="000000"/>
          <w:sz w:val="28"/>
          <w:szCs w:val="28"/>
        </w:rPr>
        <w:t>е</w:t>
      </w:r>
      <w:r w:rsidR="007A6AC2" w:rsidRPr="007A6AC2">
        <w:rPr>
          <w:color w:val="000000"/>
          <w:sz w:val="28"/>
          <w:szCs w:val="28"/>
        </w:rPr>
        <w:t>щающих муниципальные должности и осуществляющих свои полномочия на п</w:t>
      </w:r>
      <w:r w:rsidR="007A6AC2" w:rsidRPr="007A6AC2">
        <w:rPr>
          <w:color w:val="000000"/>
          <w:sz w:val="28"/>
          <w:szCs w:val="28"/>
        </w:rPr>
        <w:t>о</w:t>
      </w:r>
      <w:r w:rsidR="007A6AC2" w:rsidRPr="007A6AC2">
        <w:rPr>
          <w:color w:val="000000"/>
          <w:sz w:val="28"/>
          <w:szCs w:val="28"/>
        </w:rPr>
        <w:t xml:space="preserve">стоянной основе, выплату компенсации расходов, связанных с осуществлением полномочий депутатов Пермской городской Думы, и </w:t>
      </w:r>
      <w:r w:rsidR="007A6AC2" w:rsidRPr="007A6AC2">
        <w:rPr>
          <w:sz w:val="28"/>
          <w:szCs w:val="28"/>
        </w:rPr>
        <w:t xml:space="preserve">направить </w:t>
      </w:r>
      <w:r w:rsidR="00CA7E1D" w:rsidRPr="007A6AC2">
        <w:rPr>
          <w:color w:val="000000"/>
          <w:sz w:val="28"/>
          <w:szCs w:val="28"/>
        </w:rPr>
        <w:t>средства на ув</w:t>
      </w:r>
      <w:r w:rsidR="00CA7E1D" w:rsidRPr="007A6AC2">
        <w:rPr>
          <w:color w:val="000000"/>
          <w:sz w:val="28"/>
          <w:szCs w:val="28"/>
        </w:rPr>
        <w:t>е</w:t>
      </w:r>
      <w:r w:rsidR="00CA7E1D" w:rsidRPr="007A6AC2">
        <w:rPr>
          <w:color w:val="000000"/>
          <w:sz w:val="28"/>
          <w:szCs w:val="28"/>
        </w:rPr>
        <w:t>личение соответствующих фондов оп</w:t>
      </w:r>
      <w:r w:rsidR="004457B8">
        <w:rPr>
          <w:color w:val="000000"/>
          <w:sz w:val="28"/>
          <w:szCs w:val="28"/>
        </w:rPr>
        <w:t>латы труда в 2014</w:t>
      </w:r>
      <w:proofErr w:type="gramEnd"/>
      <w:r w:rsidR="004457B8">
        <w:rPr>
          <w:color w:val="000000"/>
          <w:sz w:val="28"/>
          <w:szCs w:val="28"/>
        </w:rPr>
        <w:t xml:space="preserve"> году </w:t>
      </w:r>
      <w:r w:rsidR="0093351C">
        <w:rPr>
          <w:color w:val="000000"/>
          <w:sz w:val="28"/>
          <w:szCs w:val="28"/>
        </w:rPr>
        <w:br/>
      </w:r>
      <w:r w:rsidR="004457B8">
        <w:rPr>
          <w:color w:val="000000"/>
          <w:sz w:val="28"/>
          <w:szCs w:val="28"/>
        </w:rPr>
        <w:t xml:space="preserve">в сумме </w:t>
      </w:r>
      <w:r w:rsidR="00CA7E1D" w:rsidRPr="003C2B44">
        <w:rPr>
          <w:color w:val="000000"/>
          <w:sz w:val="28"/>
          <w:szCs w:val="28"/>
        </w:rPr>
        <w:t xml:space="preserve">53 912,8 </w:t>
      </w:r>
      <w:proofErr w:type="spellStart"/>
      <w:r w:rsidR="00CA7E1D" w:rsidRPr="003C2B44">
        <w:rPr>
          <w:color w:val="000000"/>
          <w:sz w:val="28"/>
          <w:szCs w:val="28"/>
        </w:rPr>
        <w:t>тыс</w:t>
      </w:r>
      <w:proofErr w:type="gramStart"/>
      <w:r w:rsidR="00CA7E1D" w:rsidRPr="003C2B44">
        <w:rPr>
          <w:color w:val="000000"/>
          <w:sz w:val="28"/>
          <w:szCs w:val="28"/>
        </w:rPr>
        <w:t>.р</w:t>
      </w:r>
      <w:proofErr w:type="gramEnd"/>
      <w:r w:rsidR="00CA7E1D" w:rsidRPr="003C2B44">
        <w:rPr>
          <w:color w:val="000000"/>
          <w:sz w:val="28"/>
          <w:szCs w:val="28"/>
        </w:rPr>
        <w:t>уб</w:t>
      </w:r>
      <w:proofErr w:type="spellEnd"/>
      <w:r w:rsidR="00CA7E1D" w:rsidRPr="003C2B44">
        <w:rPr>
          <w:color w:val="000000"/>
          <w:sz w:val="28"/>
          <w:szCs w:val="28"/>
        </w:rPr>
        <w:t xml:space="preserve">., в 2015 году в сумме 71 935,7 </w:t>
      </w:r>
      <w:proofErr w:type="spellStart"/>
      <w:r w:rsidR="00CA7E1D" w:rsidRPr="003C2B44">
        <w:rPr>
          <w:color w:val="000000"/>
          <w:sz w:val="28"/>
          <w:szCs w:val="28"/>
        </w:rPr>
        <w:t>тыс.руб</w:t>
      </w:r>
      <w:proofErr w:type="spellEnd"/>
      <w:r w:rsidR="00CA7E1D" w:rsidRPr="003C2B44">
        <w:rPr>
          <w:color w:val="000000"/>
          <w:sz w:val="28"/>
          <w:szCs w:val="28"/>
        </w:rPr>
        <w:t xml:space="preserve">., в 2016 году </w:t>
      </w:r>
      <w:r w:rsidR="0093351C">
        <w:rPr>
          <w:color w:val="000000"/>
          <w:sz w:val="28"/>
          <w:szCs w:val="28"/>
        </w:rPr>
        <w:br/>
      </w:r>
      <w:r w:rsidR="00CA7E1D" w:rsidRPr="003C2B44">
        <w:rPr>
          <w:color w:val="000000"/>
          <w:sz w:val="28"/>
          <w:szCs w:val="28"/>
        </w:rPr>
        <w:t>в сумме 71 987,2</w:t>
      </w:r>
      <w:r w:rsidR="00CA7E1D" w:rsidRPr="007A6AC2">
        <w:rPr>
          <w:color w:val="000000"/>
          <w:sz w:val="28"/>
          <w:szCs w:val="28"/>
        </w:rPr>
        <w:t xml:space="preserve"> </w:t>
      </w:r>
      <w:proofErr w:type="spellStart"/>
      <w:r w:rsidR="00CA7E1D" w:rsidRPr="007A6AC2">
        <w:rPr>
          <w:color w:val="000000"/>
          <w:sz w:val="28"/>
          <w:szCs w:val="28"/>
        </w:rPr>
        <w:t>тыс.руб</w:t>
      </w:r>
      <w:proofErr w:type="spellEnd"/>
      <w:r w:rsidR="00CA7E1D" w:rsidRPr="007A6AC2">
        <w:rPr>
          <w:color w:val="000000"/>
          <w:sz w:val="28"/>
          <w:szCs w:val="28"/>
        </w:rPr>
        <w:t>.</w:t>
      </w:r>
    </w:p>
    <w:p w:rsidR="00CA7E1D" w:rsidRPr="00CA7E1D" w:rsidRDefault="00CA7E1D" w:rsidP="00CA7E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10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1. Установить, что субсидии из бюджета города предоставляются: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(за исключением государственных (муниципальных) учреждений), в том числе некоммерческим организациям, индивидуальным пре</w:t>
      </w:r>
      <w:r w:rsidRPr="00003AEB">
        <w:rPr>
          <w:sz w:val="28"/>
          <w:szCs w:val="28"/>
        </w:rPr>
        <w:t>д</w:t>
      </w:r>
      <w:r w:rsidRPr="00003AEB">
        <w:rPr>
          <w:sz w:val="28"/>
          <w:szCs w:val="28"/>
        </w:rPr>
        <w:t>принимателям, в целях возмещения затрат, связанных с проведением культурно-массовых и спортивных мероприятий в микрорайонах города Перми по месту ж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тельства населения, не предусмотренных в нормативах финансового обеспечения муниципальных услуг (выполнения работ),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некоммерческим организациям, не являющимся государственными (мун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ципальными) учреждениями, в целях возмещения затрат, связанных с организ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 xml:space="preserve">цией и проведением всероссийских спортивных соревнований высшей лиги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на территории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общественным объединениям инвалидов </w:t>
      </w:r>
      <w:proofErr w:type="gramStart"/>
      <w:r w:rsidRPr="00003AEB">
        <w:rPr>
          <w:sz w:val="28"/>
          <w:szCs w:val="28"/>
        </w:rPr>
        <w:t xml:space="preserve">в целях возмещения части затрат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в связи с участием инвалидов из числа жителей города Перми во Всероссийских играх</w:t>
      </w:r>
      <w:proofErr w:type="gramEnd"/>
      <w:r w:rsidRPr="00003AEB">
        <w:rPr>
          <w:sz w:val="28"/>
          <w:szCs w:val="28"/>
        </w:rPr>
        <w:t xml:space="preserve"> интегрированного Клуба Веселых и Находчивых, спортивных соревнован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ях, фестивалях, конкурсах, иных мероприятиях, приобретением призов и пода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ков,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(за исключением муниципальных учреждений), в том числе некоммерческим организациям, индивидуальным предпринимателям, в ц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 xml:space="preserve">лях возмещения части затрат в связи с организацией деятельности по работе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с людьми старшего поколения,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районным штабам добровольных народных </w:t>
      </w:r>
      <w:proofErr w:type="gramStart"/>
      <w:r w:rsidRPr="00003AEB">
        <w:rPr>
          <w:sz w:val="28"/>
          <w:szCs w:val="28"/>
        </w:rPr>
        <w:t>дружин охраны общественного порядка города Перми</w:t>
      </w:r>
      <w:proofErr w:type="gramEnd"/>
      <w:r w:rsidRPr="00003AEB">
        <w:rPr>
          <w:sz w:val="28"/>
          <w:szCs w:val="28"/>
        </w:rPr>
        <w:t xml:space="preserve"> на организацию деятельности по охране общественного порядка на территории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общественным организациям в целях возмещения части затрат в связи с о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ганизацией проведения мероприятий, приуроченных к празднованию госуда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ственных праздников и памятных дат в истории России и профессиональных праздников,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советам ветеранов войны, труда, Вооруженных </w:t>
      </w:r>
      <w:r w:rsidR="0093351C">
        <w:rPr>
          <w:sz w:val="28"/>
          <w:szCs w:val="28"/>
        </w:rPr>
        <w:t>С</w:t>
      </w:r>
      <w:r w:rsidRPr="00003AEB">
        <w:rPr>
          <w:sz w:val="28"/>
          <w:szCs w:val="28"/>
        </w:rPr>
        <w:t>ил и правоохранительных органов на оказание содействия,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территориальным общественным самоуправлениям в целях возмещения з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 xml:space="preserve">трат, связанных с обеспечением сохранности жилого фонда, благоустройством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и озеленением территории,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ками помещений в многоквартирном доме, товариществам собственников жилья, жилищным кооперативам или иным специализированным потребительским к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оперативам, управляющим организациям (за исключением государственных (м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ниципальных) учреждений) в целях возмещения затрат в связи с выполнением р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бот по благоустройству придомовых территорий многоквартирных домов на з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мельных участках, находящихся в общей долевой собственности собственников помещений в</w:t>
      </w:r>
      <w:proofErr w:type="gramEnd"/>
      <w:r w:rsidRPr="00003AEB">
        <w:rPr>
          <w:sz w:val="28"/>
          <w:szCs w:val="28"/>
        </w:rPr>
        <w:t xml:space="preserve"> многоквартирных </w:t>
      </w:r>
      <w:proofErr w:type="gramStart"/>
      <w:r w:rsidRPr="00003AEB">
        <w:rPr>
          <w:sz w:val="28"/>
          <w:szCs w:val="28"/>
        </w:rPr>
        <w:t>домах</w:t>
      </w:r>
      <w:proofErr w:type="gramEnd"/>
      <w:r w:rsidRPr="00003AEB">
        <w:rPr>
          <w:sz w:val="28"/>
          <w:szCs w:val="28"/>
        </w:rPr>
        <w:t xml:space="preserve">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некоммерческим организациям, общественным объединениям (за исключ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 xml:space="preserve">нием политических партий), территориальным общественным самоуправлениям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в целях возмещения затрат в связи с реализацией социально значимых проектов,</w:t>
      </w:r>
    </w:p>
    <w:p w:rsidR="00003AEB" w:rsidRPr="00003AEB" w:rsidRDefault="00003AEB" w:rsidP="00003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хозяйствующим субъектам на возмещение недополученных доходов </w:t>
      </w:r>
      <w:r w:rsidRPr="00003AEB">
        <w:rPr>
          <w:rFonts w:eastAsiaTheme="minorHAnsi"/>
          <w:sz w:val="28"/>
          <w:szCs w:val="28"/>
          <w:lang w:eastAsia="en-US"/>
        </w:rPr>
        <w:t>от п</w:t>
      </w:r>
      <w:r w:rsidRPr="00003AEB">
        <w:rPr>
          <w:rFonts w:eastAsiaTheme="minorHAnsi"/>
          <w:sz w:val="28"/>
          <w:szCs w:val="28"/>
          <w:lang w:eastAsia="en-US"/>
        </w:rPr>
        <w:t>е</w:t>
      </w:r>
      <w:r w:rsidRPr="00003AEB">
        <w:rPr>
          <w:rFonts w:eastAsiaTheme="minorHAnsi"/>
          <w:sz w:val="28"/>
          <w:szCs w:val="28"/>
          <w:lang w:eastAsia="en-US"/>
        </w:rPr>
        <w:t xml:space="preserve">ревозки на маршрутах регулярных </w:t>
      </w:r>
      <w:proofErr w:type="gramStart"/>
      <w:r w:rsidRPr="00003AEB">
        <w:rPr>
          <w:rFonts w:eastAsiaTheme="minorHAnsi"/>
          <w:sz w:val="28"/>
          <w:szCs w:val="28"/>
          <w:lang w:eastAsia="en-US"/>
        </w:rPr>
        <w:t>перевозок города Перми отдельных категорий граждан</w:t>
      </w:r>
      <w:proofErr w:type="gramEnd"/>
      <w:r w:rsidRPr="00003AEB">
        <w:rPr>
          <w:rFonts w:eastAsiaTheme="minorHAnsi"/>
          <w:sz w:val="28"/>
          <w:szCs w:val="28"/>
          <w:lang w:eastAsia="en-US"/>
        </w:rPr>
        <w:t xml:space="preserve"> с использованием проездных документов</w:t>
      </w:r>
      <w:r w:rsidRPr="00003AEB">
        <w:rPr>
          <w:sz w:val="28"/>
          <w:szCs w:val="28"/>
        </w:rPr>
        <w:t>,</w:t>
      </w:r>
    </w:p>
    <w:p w:rsidR="00003AEB" w:rsidRPr="00003AEB" w:rsidRDefault="00003AEB" w:rsidP="00003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хозяйствующим субъектам, осуществляющим пассажирские перевозки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по маршрутам регулярных перевозок города Перми, на возмещение затрат,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хозяйствующим субъектам, осуществляющим управление многокварти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ными домами, в которых расположены жилые помещения муниципального м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невренного жилищного фонда города Перми в целях возмещения недополуче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>ных доходов от предоставления дополнительных мер социальной поддержки для граждан, постоянно или временно проживающих в жилых помещениях муниц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пального маневренного жилищного фонда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управляющим организациям, товариществам собственников жилья, жили</w:t>
      </w:r>
      <w:r w:rsidRPr="00003AEB">
        <w:rPr>
          <w:sz w:val="28"/>
          <w:szCs w:val="28"/>
        </w:rPr>
        <w:t>щ</w:t>
      </w:r>
      <w:r w:rsidRPr="00003AEB">
        <w:rPr>
          <w:sz w:val="28"/>
          <w:szCs w:val="28"/>
        </w:rPr>
        <w:t>ным кооперативам или иным специализированным потребительским кооперат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вам, а при непосредственном управлении многоквартирным домом собственн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ками помещений - иной организации, оказывающей услуги по содержанию и р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монту жилого помещения, в части возмещения расходов, связанных с предоста</w:t>
      </w:r>
      <w:r w:rsidRPr="00003AEB">
        <w:rPr>
          <w:sz w:val="28"/>
          <w:szCs w:val="28"/>
        </w:rPr>
        <w:t>в</w:t>
      </w:r>
      <w:r w:rsidRPr="00003AEB">
        <w:rPr>
          <w:sz w:val="28"/>
          <w:szCs w:val="28"/>
        </w:rPr>
        <w:t>лением гражданам мер социальной поддержки в виде уменьшения размера оплаты услуг по содержанию и ремонту жилых помещений, расположенных в жилых д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мах, относящихся к категории</w:t>
      </w:r>
      <w:proofErr w:type="gramEnd"/>
      <w:r w:rsidRPr="00003AEB">
        <w:rPr>
          <w:sz w:val="28"/>
          <w:szCs w:val="28"/>
        </w:rPr>
        <w:t xml:space="preserve"> </w:t>
      </w:r>
      <w:proofErr w:type="gramStart"/>
      <w:r w:rsidRPr="00003AEB">
        <w:rPr>
          <w:sz w:val="28"/>
          <w:szCs w:val="28"/>
        </w:rPr>
        <w:t>непригодных</w:t>
      </w:r>
      <w:proofErr w:type="gramEnd"/>
      <w:r w:rsidRPr="00003AEB">
        <w:rPr>
          <w:sz w:val="28"/>
          <w:szCs w:val="28"/>
        </w:rPr>
        <w:t xml:space="preserve"> для проживания и аварийных,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и индивидуальным предпринимателям в целях возм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 xml:space="preserve">щения затрат по осуществлению перевозок пассажиров по межмуниципальным автобусным маршрутам пригородного сообщения в </w:t>
      </w:r>
      <w:proofErr w:type="gramStart"/>
      <w:r w:rsidRPr="00003AEB">
        <w:rPr>
          <w:sz w:val="28"/>
          <w:szCs w:val="28"/>
        </w:rPr>
        <w:t>весеннее-осенний</w:t>
      </w:r>
      <w:proofErr w:type="gramEnd"/>
      <w:r w:rsidRPr="00003AEB">
        <w:rPr>
          <w:sz w:val="28"/>
          <w:szCs w:val="28"/>
        </w:rPr>
        <w:t xml:space="preserve"> период,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специализированной службе по вопросам похоронного дела города Перми на возмещение части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теля умершего,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ками помещений в многоквартирном доме, товариществам собственников жилья, жилищным кооперативам или иным специализированным потребительским к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оперативам, управляющим организациям (за исключением государственных (м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ниципальных) учреждений) на проведение капитального ремонта общего имущ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ства собственников помещений в многоквартирных домах,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ками помещений в многоквартирном доме, товариществам собственников жилья, жилищным кооперативам или иным специализированным потребительским к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оперативам, управляющим организациям (за исключением государственных (м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ниципальных) учреждений)  в целях возмещения затрат в связи с проведением к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питального ремонта фасадов многоквартирных домов центральных улиц города Перми,</w:t>
      </w:r>
      <w:proofErr w:type="gramEnd"/>
    </w:p>
    <w:p w:rsidR="00003AEB" w:rsidRPr="00003AEB" w:rsidRDefault="00003AEB" w:rsidP="00003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и физическим лицам, выпо</w:t>
      </w:r>
      <w:r w:rsidRPr="00003AEB">
        <w:rPr>
          <w:sz w:val="28"/>
          <w:szCs w:val="28"/>
        </w:rPr>
        <w:t>л</w:t>
      </w:r>
      <w:r w:rsidRPr="00003AEB">
        <w:rPr>
          <w:sz w:val="28"/>
          <w:szCs w:val="28"/>
        </w:rPr>
        <w:t xml:space="preserve">няющим работы по установке </w:t>
      </w:r>
      <w:r w:rsidRPr="00003AEB">
        <w:rPr>
          <w:color w:val="000000"/>
          <w:sz w:val="28"/>
          <w:szCs w:val="28"/>
        </w:rPr>
        <w:t>общедомовых приборов учета воды, тепловой эне</w:t>
      </w:r>
      <w:r w:rsidRPr="00003AEB">
        <w:rPr>
          <w:color w:val="000000"/>
          <w:sz w:val="28"/>
          <w:szCs w:val="28"/>
        </w:rPr>
        <w:t>р</w:t>
      </w:r>
      <w:r w:rsidRPr="00003AEB">
        <w:rPr>
          <w:color w:val="000000"/>
          <w:sz w:val="28"/>
          <w:szCs w:val="28"/>
        </w:rPr>
        <w:t>гии, электрической энергии пропорционально доле города Перми в праве со</w:t>
      </w:r>
      <w:r w:rsidRPr="00003AEB">
        <w:rPr>
          <w:color w:val="000000"/>
          <w:sz w:val="28"/>
          <w:szCs w:val="28"/>
        </w:rPr>
        <w:t>б</w:t>
      </w:r>
      <w:r w:rsidRPr="00003AEB">
        <w:rPr>
          <w:color w:val="000000"/>
          <w:sz w:val="28"/>
          <w:szCs w:val="28"/>
        </w:rPr>
        <w:t>ственности на общее имущество собственников помещений в многоквартирных домах, индивидуальных и общих (для коммунальных квартир) приборов учета в</w:t>
      </w:r>
      <w:r w:rsidRPr="00003AEB">
        <w:rPr>
          <w:color w:val="000000"/>
          <w:sz w:val="28"/>
          <w:szCs w:val="28"/>
        </w:rPr>
        <w:t>о</w:t>
      </w:r>
      <w:r w:rsidRPr="00003AEB">
        <w:rPr>
          <w:color w:val="000000"/>
          <w:sz w:val="28"/>
          <w:szCs w:val="28"/>
        </w:rPr>
        <w:t>ды, электрической энергии</w:t>
      </w:r>
      <w:r w:rsidRPr="00003AEB">
        <w:rPr>
          <w:sz w:val="28"/>
          <w:szCs w:val="28"/>
        </w:rPr>
        <w:t>, газа в помещениях муниципального жилищного фо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>да города Перми,</w:t>
      </w:r>
      <w:proofErr w:type="gramEnd"/>
    </w:p>
    <w:p w:rsidR="00003AEB" w:rsidRPr="00003AEB" w:rsidRDefault="00003AEB" w:rsidP="00003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частным образовательным организациям, осуществляющим образовательную деятельность по образовательным программам дошкольного образования, пр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 xml:space="preserve">смотр и уход за детьми, в части возмещения расходов по присмотру и уходу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за детьми,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частным образовательным организациям, осуществляющим образовател</w:t>
      </w:r>
      <w:r w:rsidRPr="00003AEB">
        <w:rPr>
          <w:sz w:val="28"/>
          <w:szCs w:val="28"/>
        </w:rPr>
        <w:t>ь</w:t>
      </w:r>
      <w:r w:rsidRPr="00003AEB">
        <w:rPr>
          <w:sz w:val="28"/>
          <w:szCs w:val="28"/>
        </w:rPr>
        <w:t xml:space="preserve">ную деятельность по образовательным программам начального, основного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и среднего общего образования, в части возмещения расходов на содержание зд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ний и коммунальные услуги,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частным образовательным организациям, осуществляющим образовател</w:t>
      </w:r>
      <w:r w:rsidRPr="00003AEB">
        <w:rPr>
          <w:sz w:val="28"/>
          <w:szCs w:val="28"/>
        </w:rPr>
        <w:t>ь</w:t>
      </w:r>
      <w:r w:rsidRPr="00003AEB">
        <w:rPr>
          <w:sz w:val="28"/>
          <w:szCs w:val="28"/>
        </w:rPr>
        <w:t>ную деятельность по имеющим государственную аккредитацию основным общ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образовательным программам, на возмещение затрат, включая расходы на оплату труда, приобретение учебников и учебных пособий, средств обучения, игр, игр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шек (за исключением расходов на содержание зданий и оплату коммунальных услуг), в соответствии с нормативами, определенными органами государственной власти Пермского края,</w:t>
      </w:r>
      <w:proofErr w:type="gramEnd"/>
    </w:p>
    <w:p w:rsidR="000309A7" w:rsidRPr="00003AEB" w:rsidRDefault="000309A7" w:rsidP="000309A7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частным образовательным организациям, осуществляющим образовател</w:t>
      </w:r>
      <w:r w:rsidRPr="00003AEB">
        <w:rPr>
          <w:sz w:val="28"/>
          <w:szCs w:val="28"/>
        </w:rPr>
        <w:t>ь</w:t>
      </w:r>
      <w:r w:rsidRPr="00003AEB">
        <w:rPr>
          <w:sz w:val="28"/>
          <w:szCs w:val="28"/>
        </w:rPr>
        <w:t xml:space="preserve">ную деятельность по образовательным программам начального, основного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и среднего общего образования, для обеспечения расходов, связанных со стипе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>диальным обеспечением обучающихся в частных образовательных организациях, осуществляющих образовательную деятельность по образовательным програ</w:t>
      </w:r>
      <w:r w:rsidRPr="00003AEB">
        <w:rPr>
          <w:sz w:val="28"/>
          <w:szCs w:val="28"/>
        </w:rPr>
        <w:t>м</w:t>
      </w:r>
      <w:r w:rsidRPr="00003AEB">
        <w:rPr>
          <w:sz w:val="28"/>
          <w:szCs w:val="28"/>
        </w:rPr>
        <w:t>мам начального, основного и среднего общего образования, и с предоставлением дополнительных мер социальной поддержки отдельным категориям лиц, которым присуждена ученая степень кандидата наук, доктора наук, работающих в частных</w:t>
      </w:r>
      <w:proofErr w:type="gramEnd"/>
      <w:r w:rsidRPr="00003AEB">
        <w:rPr>
          <w:sz w:val="28"/>
          <w:szCs w:val="28"/>
        </w:rPr>
        <w:t xml:space="preserve"> образовательных </w:t>
      </w:r>
      <w:proofErr w:type="gramStart"/>
      <w:r w:rsidRPr="00003AEB">
        <w:rPr>
          <w:sz w:val="28"/>
          <w:szCs w:val="28"/>
        </w:rPr>
        <w:t>организациях</w:t>
      </w:r>
      <w:proofErr w:type="gramEnd"/>
      <w:r w:rsidRPr="00003AEB">
        <w:rPr>
          <w:sz w:val="28"/>
          <w:szCs w:val="28"/>
        </w:rPr>
        <w:t>, осуществляющих образовательную деятельность по образовательным программам начального, основного и среднего общего обр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зования города Перми, и администрированием данных расходов,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лицам, не являющимся муниципальными учреждениями, и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>дивидуальным предпринимателям для обеспечения расходов, связанных с пред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ставлением услуг дополнительного образования детям,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хозяйствующим субъектам (за исключением государственных (муниц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пальных) учреждений)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детский озд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 xml:space="preserve">ровительный лагерь, детский санаторно-оздоровительный лагерь, лагерь досуга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и отдыха, туристический лагерь палаточного типа, на возмещение части затрат, связанных с организацией оздоровления и отдыха детей,</w:t>
      </w:r>
      <w:proofErr w:type="gramEnd"/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некоммерческим организациям, не являющимся государственными (мун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ципальными) учреждениями, на возмещение затрат, связанных с оказанием услуг социальной направленности в области организации трудовой занятости несове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шеннолетних лиц,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лицам, не являющимся государственными (муниципальными) учреждениями, и индивидуальным предпринимателям в целях возмещения затрат, связанных с предоставлением спортивно-оздоровительных услуг для различных слоев населения,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некоммерческим организациям, не являющимся государственными (мун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ципальными) учреждениями, оказывающим услуги по проведению конкурсов, тренингов, семинаров, молодежных фестивалей, форумов, слетов-лагерей, ко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 xml:space="preserve">сультаций, круглых столов, организации работы клубов по месту жительства </w:t>
      </w:r>
      <w:r w:rsidR="0093351C">
        <w:rPr>
          <w:sz w:val="28"/>
          <w:szCs w:val="28"/>
        </w:rPr>
        <w:br/>
      </w:r>
      <w:r w:rsidRPr="00003AEB">
        <w:rPr>
          <w:sz w:val="28"/>
          <w:szCs w:val="28"/>
        </w:rPr>
        <w:t>для молодежи города Перми,</w:t>
      </w:r>
      <w:proofErr w:type="gramEnd"/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в целях возмещения затрат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по сортировке твердых бытовых отходов на территории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(кроме государственных (муниципальных) учрежд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ний) в целях возмещения затрат, связанных с выполнением работ по освещению улиц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(кроме государственных (муниципальных) учрежд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ний) и индивидуальным предпринимателям в целях возмещения затрат, связа</w:t>
      </w:r>
      <w:r w:rsidRPr="00003AEB">
        <w:rPr>
          <w:sz w:val="28"/>
          <w:szCs w:val="28"/>
        </w:rPr>
        <w:t>н</w:t>
      </w:r>
      <w:r w:rsidRPr="00003AEB">
        <w:rPr>
          <w:sz w:val="28"/>
          <w:szCs w:val="28"/>
        </w:rPr>
        <w:t>ных с выполнением работ по содержанию ливневой канализации улиц города Перми,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- произв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дителям товаров, работ, услуг в целях возмещения затрат, связанных с подключ</w:t>
      </w:r>
      <w:r w:rsidRPr="00003AEB">
        <w:rPr>
          <w:sz w:val="28"/>
          <w:szCs w:val="28"/>
        </w:rPr>
        <w:t>е</w:t>
      </w:r>
      <w:r w:rsidRPr="00003AEB">
        <w:rPr>
          <w:sz w:val="28"/>
          <w:szCs w:val="28"/>
        </w:rPr>
        <w:t>нием к системе газоснабжения жилых домов в микрорайонах индивидуальной з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стройки,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proofErr w:type="gramStart"/>
      <w:r w:rsidRPr="00003AEB">
        <w:rPr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</w:t>
      </w:r>
      <w:r w:rsidRPr="00003AEB">
        <w:rPr>
          <w:sz w:val="28"/>
          <w:szCs w:val="28"/>
        </w:rPr>
        <w:t>и</w:t>
      </w:r>
      <w:r w:rsidRPr="00003AEB">
        <w:rPr>
          <w:sz w:val="28"/>
          <w:szCs w:val="28"/>
        </w:rPr>
        <w:t>ками помещений в многоквартирном доме, товариществам собственников жилья, жилищным кооперативам или иным специализированным потребительским к</w:t>
      </w:r>
      <w:r w:rsidRPr="00003AEB">
        <w:rPr>
          <w:sz w:val="28"/>
          <w:szCs w:val="28"/>
        </w:rPr>
        <w:t>о</w:t>
      </w:r>
      <w:r w:rsidRPr="00003AEB">
        <w:rPr>
          <w:sz w:val="28"/>
          <w:szCs w:val="28"/>
        </w:rPr>
        <w:t>оперативам, управляющим организациям (за исключением государственных (м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ниципальных) учреждений) в целях возмещения затрат в связи с выполнением р</w:t>
      </w:r>
      <w:r w:rsidRPr="00003AEB">
        <w:rPr>
          <w:sz w:val="28"/>
          <w:szCs w:val="28"/>
        </w:rPr>
        <w:t>а</w:t>
      </w:r>
      <w:r w:rsidRPr="00003AEB">
        <w:rPr>
          <w:sz w:val="28"/>
          <w:szCs w:val="28"/>
        </w:rPr>
        <w:t>бот по обустройству детских игровых площадок на земельных участках, наход</w:t>
      </w:r>
      <w:r w:rsidRPr="00003AEB">
        <w:rPr>
          <w:sz w:val="28"/>
          <w:szCs w:val="28"/>
        </w:rPr>
        <w:t>я</w:t>
      </w:r>
      <w:r w:rsidRPr="00003AEB">
        <w:rPr>
          <w:sz w:val="28"/>
          <w:szCs w:val="28"/>
        </w:rPr>
        <w:t>щихся в общей долевой собственности собственников помещений многокварти</w:t>
      </w:r>
      <w:r w:rsidRPr="00003AEB">
        <w:rPr>
          <w:sz w:val="28"/>
          <w:szCs w:val="28"/>
        </w:rPr>
        <w:t>р</w:t>
      </w:r>
      <w:r w:rsidRPr="00003AEB">
        <w:rPr>
          <w:sz w:val="28"/>
          <w:szCs w:val="28"/>
        </w:rPr>
        <w:t>ных домов</w:t>
      </w:r>
      <w:proofErr w:type="gramEnd"/>
      <w:r w:rsidRPr="00003AEB">
        <w:rPr>
          <w:sz w:val="28"/>
          <w:szCs w:val="28"/>
        </w:rPr>
        <w:t xml:space="preserve"> города Перми.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2. Направить в 2014 году средства бюджета в сумме 2</w:t>
      </w:r>
      <w:r w:rsidR="004457B8">
        <w:rPr>
          <w:sz w:val="28"/>
          <w:szCs w:val="28"/>
        </w:rPr>
        <w:t xml:space="preserve"> </w:t>
      </w:r>
      <w:r w:rsidRPr="00003AEB">
        <w:rPr>
          <w:sz w:val="28"/>
          <w:szCs w:val="28"/>
        </w:rPr>
        <w:t xml:space="preserve">385,4 </w:t>
      </w:r>
      <w:proofErr w:type="spellStart"/>
      <w:r w:rsidRPr="00003AEB">
        <w:rPr>
          <w:sz w:val="28"/>
          <w:szCs w:val="28"/>
        </w:rPr>
        <w:t>тыс</w:t>
      </w:r>
      <w:proofErr w:type="gramStart"/>
      <w:r w:rsidRPr="00003AEB">
        <w:rPr>
          <w:sz w:val="28"/>
          <w:szCs w:val="28"/>
        </w:rPr>
        <w:t>.р</w:t>
      </w:r>
      <w:proofErr w:type="gramEnd"/>
      <w:r w:rsidRPr="00003AEB">
        <w:rPr>
          <w:sz w:val="28"/>
          <w:szCs w:val="28"/>
        </w:rPr>
        <w:t>уб</w:t>
      </w:r>
      <w:proofErr w:type="spellEnd"/>
      <w:r w:rsidRPr="00003AEB">
        <w:rPr>
          <w:sz w:val="28"/>
          <w:szCs w:val="28"/>
        </w:rPr>
        <w:t xml:space="preserve">. </w:t>
      </w:r>
      <w:r w:rsidR="004457B8">
        <w:rPr>
          <w:sz w:val="28"/>
          <w:szCs w:val="28"/>
        </w:rPr>
        <w:br/>
      </w:r>
      <w:r w:rsidRPr="00003AEB">
        <w:rPr>
          <w:sz w:val="28"/>
          <w:szCs w:val="28"/>
        </w:rPr>
        <w:t>на предоставление юридическим лицам, не являющимся казенными учреждени</w:t>
      </w:r>
      <w:r w:rsidRPr="00003AEB">
        <w:rPr>
          <w:sz w:val="28"/>
          <w:szCs w:val="28"/>
        </w:rPr>
        <w:t>я</w:t>
      </w:r>
      <w:r w:rsidRPr="00003AEB">
        <w:rPr>
          <w:sz w:val="28"/>
          <w:szCs w:val="28"/>
        </w:rPr>
        <w:t>ми, индивидуальным предпринимателям, физическим лицам грантов в форме су</w:t>
      </w:r>
      <w:r w:rsidRPr="00003AEB">
        <w:rPr>
          <w:sz w:val="28"/>
          <w:szCs w:val="28"/>
        </w:rPr>
        <w:t>б</w:t>
      </w:r>
      <w:r w:rsidRPr="00003AEB">
        <w:rPr>
          <w:sz w:val="28"/>
          <w:szCs w:val="28"/>
        </w:rPr>
        <w:t>сидий, в том числе на конкурсной основе, в случаях, не поименованных в пункте 1 настоящей статьи.</w:t>
      </w:r>
    </w:p>
    <w:p w:rsidR="00003AEB" w:rsidRPr="00003AEB" w:rsidRDefault="00003AEB" w:rsidP="00003AEB">
      <w:pPr>
        <w:ind w:firstLine="709"/>
        <w:jc w:val="both"/>
        <w:rPr>
          <w:sz w:val="28"/>
          <w:szCs w:val="28"/>
        </w:rPr>
      </w:pPr>
      <w:r w:rsidRPr="00003AEB">
        <w:rPr>
          <w:sz w:val="28"/>
          <w:szCs w:val="28"/>
        </w:rPr>
        <w:t>3. Порядки предоставления субсидий, грантов в форме субсидий, пред</w:t>
      </w:r>
      <w:r w:rsidRPr="00003AEB">
        <w:rPr>
          <w:sz w:val="28"/>
          <w:szCs w:val="28"/>
        </w:rPr>
        <w:t>у</w:t>
      </w:r>
      <w:r w:rsidRPr="00003AEB">
        <w:rPr>
          <w:sz w:val="28"/>
          <w:szCs w:val="28"/>
        </w:rPr>
        <w:t>смотренных настоящей статьей, устанавливаются нормативными правовыми а</w:t>
      </w:r>
      <w:r w:rsidRPr="00003AEB">
        <w:rPr>
          <w:sz w:val="28"/>
          <w:szCs w:val="28"/>
        </w:rPr>
        <w:t>к</w:t>
      </w:r>
      <w:r w:rsidRPr="00003AEB">
        <w:rPr>
          <w:sz w:val="28"/>
          <w:szCs w:val="28"/>
        </w:rPr>
        <w:t>тами администрации города Перми.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11</w:t>
      </w:r>
    </w:p>
    <w:p w:rsidR="0092771D" w:rsidRPr="00710138" w:rsidRDefault="0092771D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0138">
        <w:rPr>
          <w:rFonts w:eastAsia="Calibri"/>
          <w:sz w:val="28"/>
          <w:szCs w:val="22"/>
          <w:lang w:eastAsia="en-US"/>
        </w:rPr>
        <w:t>Установить, что муниципальные заказчики (заказчики) при</w:t>
      </w:r>
      <w:r w:rsidRPr="00710138">
        <w:rPr>
          <w:rFonts w:eastAsia="Calibri"/>
          <w:sz w:val="28"/>
          <w:szCs w:val="28"/>
          <w:lang w:eastAsia="en-US"/>
        </w:rPr>
        <w:t xml:space="preserve"> заключении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город Пермь, а также бюджетные учреждения либо иные юридические лица в соотве</w:t>
      </w:r>
      <w:r w:rsidRPr="00710138">
        <w:rPr>
          <w:rFonts w:eastAsia="Calibri"/>
          <w:sz w:val="28"/>
          <w:szCs w:val="28"/>
          <w:lang w:eastAsia="en-US"/>
        </w:rPr>
        <w:t>т</w:t>
      </w:r>
      <w:r w:rsidRPr="00710138">
        <w:rPr>
          <w:rFonts w:eastAsia="Calibri"/>
          <w:sz w:val="28"/>
          <w:szCs w:val="28"/>
          <w:lang w:eastAsia="en-US"/>
        </w:rPr>
        <w:t xml:space="preserve">ствии с </w:t>
      </w:r>
      <w:hyperlink r:id="rId25" w:history="1">
        <w:r w:rsidRPr="00710138">
          <w:rPr>
            <w:rFonts w:eastAsia="Calibri"/>
            <w:sz w:val="28"/>
            <w:szCs w:val="28"/>
            <w:lang w:eastAsia="en-US"/>
          </w:rPr>
          <w:t>частями 1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, </w:t>
      </w:r>
      <w:hyperlink r:id="rId26" w:history="1">
        <w:r w:rsidRPr="00710138">
          <w:rPr>
            <w:rFonts w:eastAsia="Calibri"/>
            <w:sz w:val="28"/>
            <w:szCs w:val="28"/>
            <w:lang w:eastAsia="en-US"/>
          </w:rPr>
          <w:t>4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и </w:t>
      </w:r>
      <w:hyperlink r:id="rId27" w:history="1">
        <w:r w:rsidRPr="00710138">
          <w:rPr>
            <w:rFonts w:eastAsia="Calibri"/>
            <w:sz w:val="28"/>
            <w:szCs w:val="28"/>
            <w:lang w:eastAsia="en-US"/>
          </w:rPr>
          <w:t>5 статьи 15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Федерального закона от 05.04.2013 № 44-ФЗ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«О контрактной системе  в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сфере закупок товаров, работ, услуг для обеспечения государственных и муниципальных нужд» (далее - контракт)</w:t>
      </w:r>
      <w:r w:rsidRPr="00710138">
        <w:rPr>
          <w:rFonts w:eastAsia="Calibri"/>
          <w:sz w:val="22"/>
          <w:szCs w:val="22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вправе предусма</w:t>
      </w:r>
      <w:r w:rsidRPr="00710138">
        <w:rPr>
          <w:rFonts w:eastAsia="Calibri"/>
          <w:sz w:val="28"/>
          <w:szCs w:val="28"/>
          <w:lang w:eastAsia="en-US"/>
        </w:rPr>
        <w:t>т</w:t>
      </w:r>
      <w:r w:rsidRPr="00710138">
        <w:rPr>
          <w:rFonts w:eastAsia="Calibri"/>
          <w:sz w:val="28"/>
          <w:szCs w:val="28"/>
          <w:lang w:eastAsia="en-US"/>
        </w:rPr>
        <w:t>ривать авансовые платежи:</w:t>
      </w:r>
    </w:p>
    <w:p w:rsidR="00710138" w:rsidRPr="00710138" w:rsidRDefault="00710138" w:rsidP="00710138">
      <w:pPr>
        <w:ind w:firstLine="709"/>
        <w:jc w:val="both"/>
        <w:rPr>
          <w:sz w:val="28"/>
          <w:szCs w:val="24"/>
        </w:rPr>
      </w:pPr>
      <w:r w:rsidRPr="00710138">
        <w:rPr>
          <w:sz w:val="28"/>
          <w:szCs w:val="24"/>
        </w:rPr>
        <w:t>в размере до 100</w:t>
      </w:r>
      <w:r w:rsidR="0092771D">
        <w:rPr>
          <w:sz w:val="28"/>
          <w:szCs w:val="24"/>
        </w:rPr>
        <w:t xml:space="preserve"> </w:t>
      </w:r>
      <w:r w:rsidRPr="00710138">
        <w:rPr>
          <w:sz w:val="28"/>
          <w:szCs w:val="24"/>
        </w:rPr>
        <w:t>% суммы контракта - по контрактам на поставку и подпи</w:t>
      </w:r>
      <w:r w:rsidRPr="00710138">
        <w:rPr>
          <w:sz w:val="28"/>
          <w:szCs w:val="24"/>
        </w:rPr>
        <w:t>с</w:t>
      </w:r>
      <w:r w:rsidRPr="00710138">
        <w:rPr>
          <w:sz w:val="28"/>
          <w:szCs w:val="24"/>
        </w:rPr>
        <w:t>ку на печатные издания, на поставку горюче-смазочных материалов, на оказание услуг всех видов связи, на оказание услуг в сфере образования, на приобретение путевок, ави</w:t>
      </w:r>
      <w:proofErr w:type="gramStart"/>
      <w:r w:rsidRPr="00710138">
        <w:rPr>
          <w:sz w:val="28"/>
          <w:szCs w:val="24"/>
        </w:rPr>
        <w:t>а-</w:t>
      </w:r>
      <w:proofErr w:type="gramEnd"/>
      <w:r w:rsidRPr="00710138">
        <w:rPr>
          <w:sz w:val="28"/>
          <w:szCs w:val="24"/>
        </w:rPr>
        <w:t xml:space="preserve"> и железнодорожных билетов, на оплату регистрационных сборов </w:t>
      </w:r>
      <w:r w:rsidR="004457B8">
        <w:rPr>
          <w:sz w:val="28"/>
          <w:szCs w:val="24"/>
        </w:rPr>
        <w:br/>
      </w:r>
      <w:r w:rsidRPr="00710138">
        <w:rPr>
          <w:sz w:val="28"/>
          <w:szCs w:val="24"/>
        </w:rPr>
        <w:t xml:space="preserve">за участие официальных делегаций города Перми в мероприятиях </w:t>
      </w:r>
      <w:r w:rsidR="00DB018A" w:rsidRPr="00DB018A">
        <w:rPr>
          <w:sz w:val="28"/>
          <w:szCs w:val="28"/>
        </w:rPr>
        <w:t xml:space="preserve">регионального, федерального </w:t>
      </w:r>
      <w:r w:rsidR="00DB018A" w:rsidRPr="00DB018A">
        <w:rPr>
          <w:color w:val="000000"/>
          <w:sz w:val="28"/>
          <w:szCs w:val="28"/>
        </w:rPr>
        <w:t>и международного</w:t>
      </w:r>
      <w:r w:rsidRPr="00DB018A">
        <w:rPr>
          <w:sz w:val="28"/>
          <w:szCs w:val="28"/>
        </w:rPr>
        <w:t xml:space="preserve"> значения, на оплату найма жилых помещений</w:t>
      </w:r>
      <w:r w:rsidRPr="00710138">
        <w:rPr>
          <w:sz w:val="28"/>
          <w:szCs w:val="24"/>
        </w:rPr>
        <w:t>, по контрактам стра</w:t>
      </w:r>
      <w:r w:rsidR="0092771D">
        <w:rPr>
          <w:sz w:val="28"/>
          <w:szCs w:val="24"/>
        </w:rPr>
        <w:t xml:space="preserve">хования, </w:t>
      </w:r>
      <w:r w:rsidRPr="00710138">
        <w:rPr>
          <w:sz w:val="28"/>
          <w:szCs w:val="24"/>
        </w:rPr>
        <w:t xml:space="preserve">а также по контрактам, заключенным в соответствии с пунктами 4, 5, 9, 13, 14, 15, 28 части 1 статьи 93 Федерального закона </w:t>
      </w:r>
      <w:r w:rsidR="004457B8">
        <w:rPr>
          <w:sz w:val="28"/>
          <w:szCs w:val="24"/>
        </w:rPr>
        <w:br/>
      </w:r>
      <w:r w:rsidRPr="00710138">
        <w:rPr>
          <w:sz w:val="28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710138" w:rsidRPr="00710138" w:rsidRDefault="00710138" w:rsidP="00710138">
      <w:pPr>
        <w:ind w:firstLine="709"/>
        <w:jc w:val="both"/>
        <w:rPr>
          <w:sz w:val="28"/>
          <w:szCs w:val="24"/>
        </w:rPr>
      </w:pPr>
      <w:r w:rsidRPr="00710138">
        <w:rPr>
          <w:sz w:val="28"/>
          <w:szCs w:val="24"/>
        </w:rPr>
        <w:t>в размере до 30</w:t>
      </w:r>
      <w:r w:rsidR="00E53C3D">
        <w:rPr>
          <w:sz w:val="28"/>
          <w:szCs w:val="24"/>
        </w:rPr>
        <w:t xml:space="preserve"> </w:t>
      </w:r>
      <w:r w:rsidRPr="00710138">
        <w:rPr>
          <w:sz w:val="28"/>
          <w:szCs w:val="24"/>
        </w:rPr>
        <w:t>% суммы контракта, если иное не предусмотрено действ</w:t>
      </w:r>
      <w:r w:rsidRPr="00710138">
        <w:rPr>
          <w:sz w:val="28"/>
          <w:szCs w:val="24"/>
        </w:rPr>
        <w:t>у</w:t>
      </w:r>
      <w:r w:rsidRPr="00710138">
        <w:rPr>
          <w:sz w:val="28"/>
          <w:szCs w:val="24"/>
        </w:rPr>
        <w:t>ющим законодательством, - по остальным контрактам.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12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1. Администрации города Перми предоставить право направлять с посл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дующим внесением изменений в решение о бюджете остатки средств бюджета г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 xml:space="preserve">рода  по состоянию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2014 года, образовавшиеся в связи с неполным использованием получателями средств бюджета лимитов бюджетных обяз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тельств, доведенных на 2013 год, в следующем порядке:</w:t>
      </w:r>
    </w:p>
    <w:p w:rsidR="00D305B9" w:rsidRPr="00D305B9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5B9">
        <w:rPr>
          <w:rFonts w:eastAsia="Calibri"/>
          <w:sz w:val="28"/>
          <w:szCs w:val="28"/>
          <w:lang w:eastAsia="en-US"/>
        </w:rPr>
        <w:t xml:space="preserve">на реализацию </w:t>
      </w:r>
      <w:r w:rsidR="00D305B9" w:rsidRPr="00D305B9">
        <w:rPr>
          <w:color w:val="000000"/>
          <w:sz w:val="28"/>
          <w:szCs w:val="28"/>
        </w:rPr>
        <w:t>проектов Пермского края, приоритетных региональных пр</w:t>
      </w:r>
      <w:r w:rsidR="00D305B9" w:rsidRPr="00D305B9">
        <w:rPr>
          <w:color w:val="000000"/>
          <w:sz w:val="28"/>
          <w:szCs w:val="28"/>
        </w:rPr>
        <w:t>о</w:t>
      </w:r>
      <w:r w:rsidR="00D305B9" w:rsidRPr="00D305B9">
        <w:rPr>
          <w:color w:val="000000"/>
          <w:sz w:val="28"/>
          <w:szCs w:val="28"/>
        </w:rPr>
        <w:t>ектов Пермского края, инвестиционных проектов Пермского края, ведомственных целевых программ Пермского края, на реализацию мероприятий долгосрочных целевых программ Пермского края (остатки средств бюджета города</w:t>
      </w:r>
      <w:r w:rsidR="00F4200F">
        <w:rPr>
          <w:color w:val="000000"/>
          <w:sz w:val="28"/>
          <w:szCs w:val="28"/>
        </w:rPr>
        <w:t>,</w:t>
      </w:r>
      <w:r w:rsidR="00D305B9" w:rsidRPr="00D305B9">
        <w:rPr>
          <w:color w:val="000000"/>
          <w:sz w:val="28"/>
          <w:szCs w:val="28"/>
        </w:rPr>
        <w:t xml:space="preserve"> не</w:t>
      </w:r>
      <w:r w:rsidR="0093351C">
        <w:rPr>
          <w:color w:val="000000"/>
          <w:sz w:val="28"/>
          <w:szCs w:val="28"/>
        </w:rPr>
        <w:t xml:space="preserve"> </w:t>
      </w:r>
      <w:r w:rsidR="00D305B9" w:rsidRPr="00D305B9">
        <w:rPr>
          <w:color w:val="000000"/>
          <w:sz w:val="28"/>
          <w:szCs w:val="28"/>
        </w:rPr>
        <w:t>израсх</w:t>
      </w:r>
      <w:r w:rsidR="00D305B9" w:rsidRPr="00D305B9">
        <w:rPr>
          <w:color w:val="000000"/>
          <w:sz w:val="28"/>
          <w:szCs w:val="28"/>
        </w:rPr>
        <w:t>о</w:t>
      </w:r>
      <w:r w:rsidR="00D305B9" w:rsidRPr="00D305B9">
        <w:rPr>
          <w:color w:val="000000"/>
          <w:sz w:val="28"/>
          <w:szCs w:val="28"/>
        </w:rPr>
        <w:t>дованные в установленном порядке на</w:t>
      </w:r>
      <w:r w:rsidR="007149A1">
        <w:rPr>
          <w:color w:val="000000"/>
          <w:sz w:val="28"/>
          <w:szCs w:val="28"/>
        </w:rPr>
        <w:t xml:space="preserve"> </w:t>
      </w:r>
      <w:r w:rsidR="00D305B9" w:rsidRPr="00D305B9">
        <w:rPr>
          <w:color w:val="000000"/>
          <w:sz w:val="28"/>
          <w:szCs w:val="28"/>
        </w:rPr>
        <w:t xml:space="preserve">01.01.2014) – </w:t>
      </w:r>
      <w:proofErr w:type="gramStart"/>
      <w:r w:rsidR="00D305B9" w:rsidRPr="00D305B9">
        <w:rPr>
          <w:color w:val="000000"/>
          <w:sz w:val="28"/>
          <w:szCs w:val="28"/>
        </w:rPr>
        <w:t>на те</w:t>
      </w:r>
      <w:proofErr w:type="gramEnd"/>
      <w:r w:rsidR="00D305B9" w:rsidRPr="00D305B9">
        <w:rPr>
          <w:color w:val="000000"/>
          <w:sz w:val="28"/>
          <w:szCs w:val="28"/>
        </w:rPr>
        <w:t xml:space="preserve"> же цели в 2014</w:t>
      </w:r>
      <w:r w:rsidR="00BB35C5">
        <w:rPr>
          <w:color w:val="000000"/>
          <w:sz w:val="28"/>
          <w:szCs w:val="28"/>
        </w:rPr>
        <w:t xml:space="preserve"> </w:t>
      </w:r>
      <w:r w:rsidR="00D305B9" w:rsidRPr="00D305B9">
        <w:rPr>
          <w:color w:val="000000"/>
          <w:sz w:val="28"/>
          <w:szCs w:val="28"/>
        </w:rPr>
        <w:t xml:space="preserve">году </w:t>
      </w:r>
      <w:r w:rsidR="004457B8">
        <w:rPr>
          <w:color w:val="000000"/>
          <w:sz w:val="28"/>
          <w:szCs w:val="28"/>
        </w:rPr>
        <w:br/>
      </w:r>
      <w:r w:rsidR="00D305B9" w:rsidRPr="00D305B9">
        <w:rPr>
          <w:sz w:val="28"/>
          <w:szCs w:val="28"/>
        </w:rPr>
        <w:t>в качестве дополнительного источника финансирования,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на реализацию мероприятий по развитию микрорайонов города Перми - </w:t>
      </w:r>
      <w:r w:rsidR="004457B8">
        <w:rPr>
          <w:rFonts w:eastAsia="Calibri"/>
          <w:sz w:val="28"/>
          <w:szCs w:val="28"/>
          <w:lang w:eastAsia="en-US"/>
        </w:rPr>
        <w:br/>
      </w:r>
      <w:proofErr w:type="gramStart"/>
      <w:r w:rsidRPr="00710138">
        <w:rPr>
          <w:rFonts w:eastAsia="Calibri"/>
          <w:sz w:val="28"/>
          <w:szCs w:val="28"/>
          <w:lang w:eastAsia="en-US"/>
        </w:rPr>
        <w:t>на те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же цели в 2014 году в качестве дополнительного источника финансиров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ния,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iCs/>
          <w:sz w:val="28"/>
          <w:szCs w:val="28"/>
          <w:lang w:eastAsia="en-US"/>
        </w:rPr>
        <w:t xml:space="preserve">на оплату заключенных муниципальных </w:t>
      </w:r>
      <w:proofErr w:type="gramStart"/>
      <w:r w:rsidRPr="00710138">
        <w:rPr>
          <w:rFonts w:eastAsia="Calibri"/>
          <w:iCs/>
          <w:sz w:val="28"/>
          <w:szCs w:val="28"/>
          <w:lang w:eastAsia="en-US"/>
        </w:rPr>
        <w:t>контрактов</w:t>
      </w:r>
      <w:proofErr w:type="gramEnd"/>
      <w:r w:rsidRPr="00710138">
        <w:rPr>
          <w:rFonts w:eastAsia="Calibri"/>
          <w:iCs/>
          <w:sz w:val="28"/>
          <w:szCs w:val="28"/>
          <w:lang w:eastAsia="en-US"/>
        </w:rPr>
        <w:t xml:space="preserve">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</w:t>
      </w:r>
      <w:r w:rsidR="004457B8">
        <w:rPr>
          <w:rFonts w:eastAsia="Calibri"/>
          <w:iCs/>
          <w:sz w:val="28"/>
          <w:szCs w:val="28"/>
          <w:lang w:eastAsia="en-US"/>
        </w:rPr>
        <w:br/>
      </w:r>
      <w:r w:rsidRPr="00710138">
        <w:rPr>
          <w:rFonts w:eastAsia="Calibri"/>
          <w:iCs/>
          <w:sz w:val="28"/>
          <w:szCs w:val="28"/>
          <w:lang w:eastAsia="en-US"/>
        </w:rPr>
        <w:t>не превышающем остатка не использованных на начало текущего финансового года бюджетных ассигнований на исполнение указанных муниципальных ко</w:t>
      </w:r>
      <w:r w:rsidRPr="00710138">
        <w:rPr>
          <w:rFonts w:eastAsia="Calibri"/>
          <w:iCs/>
          <w:sz w:val="28"/>
          <w:szCs w:val="28"/>
          <w:lang w:eastAsia="en-US"/>
        </w:rPr>
        <w:t>н</w:t>
      </w:r>
      <w:r w:rsidRPr="00710138">
        <w:rPr>
          <w:rFonts w:eastAsia="Calibri"/>
          <w:iCs/>
          <w:sz w:val="28"/>
          <w:szCs w:val="28"/>
          <w:lang w:eastAsia="en-US"/>
        </w:rPr>
        <w:t>трактов</w:t>
      </w:r>
      <w:r w:rsidR="00B71728">
        <w:rPr>
          <w:rFonts w:eastAsia="Calibri"/>
          <w:iCs/>
          <w:sz w:val="28"/>
          <w:szCs w:val="28"/>
          <w:lang w:eastAsia="en-US"/>
        </w:rPr>
        <w:t>,</w:t>
      </w:r>
      <w:r w:rsidRPr="00710138">
        <w:rPr>
          <w:rFonts w:eastAsia="Calibri"/>
          <w:iCs/>
          <w:sz w:val="28"/>
          <w:szCs w:val="28"/>
          <w:lang w:eastAsia="en-US"/>
        </w:rPr>
        <w:t xml:space="preserve"> в соответствии с требованиями, установленными Бюджетным кодексом Российской Федерации.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13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Установить в соответствии с </w:t>
      </w:r>
      <w:hyperlink r:id="rId28" w:history="1">
        <w:r w:rsidRPr="00710138">
          <w:rPr>
            <w:rFonts w:eastAsia="Calibri"/>
            <w:sz w:val="28"/>
            <w:szCs w:val="28"/>
            <w:lang w:eastAsia="en-US"/>
          </w:rPr>
          <w:t>пунктами 2, 3 статьи 232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, </w:t>
      </w:r>
      <w:hyperlink r:id="rId29" w:history="1">
        <w:r w:rsidRPr="00710138">
          <w:rPr>
            <w:rFonts w:eastAsia="Calibri"/>
            <w:sz w:val="28"/>
            <w:szCs w:val="28"/>
            <w:lang w:eastAsia="en-US"/>
          </w:rPr>
          <w:t>пунктом 3 статьи 217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да: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принятие администрацией города Перми решений о внесении изменений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в ведомственные целевые программы в процессе их реализации по главному ра</w:t>
      </w:r>
      <w:r w:rsidRPr="00710138">
        <w:rPr>
          <w:rFonts w:eastAsia="Calibri"/>
          <w:sz w:val="28"/>
          <w:szCs w:val="28"/>
          <w:lang w:eastAsia="en-US"/>
        </w:rPr>
        <w:t>с</w:t>
      </w:r>
      <w:r w:rsidRPr="00710138">
        <w:rPr>
          <w:rFonts w:eastAsia="Calibri"/>
          <w:sz w:val="28"/>
          <w:szCs w:val="28"/>
          <w:lang w:eastAsia="en-US"/>
        </w:rPr>
        <w:t>порядителю бюджетных средств - в пределах утвержденного объема бюджетных ассигнований на реализацию соответствующей ведомственной целевой програ</w:t>
      </w:r>
      <w:r w:rsidRPr="00710138">
        <w:rPr>
          <w:rFonts w:eastAsia="Calibri"/>
          <w:sz w:val="28"/>
          <w:szCs w:val="28"/>
          <w:lang w:eastAsia="en-US"/>
        </w:rPr>
        <w:t>м</w:t>
      </w:r>
      <w:r w:rsidRPr="00710138">
        <w:rPr>
          <w:rFonts w:eastAsia="Calibri"/>
          <w:sz w:val="28"/>
          <w:szCs w:val="28"/>
          <w:lang w:eastAsia="en-US"/>
        </w:rPr>
        <w:t>мы без изменения отраслевой направленности,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принятие администрацией города Перми реше</w:t>
      </w:r>
      <w:r w:rsidR="0092771D">
        <w:rPr>
          <w:rFonts w:eastAsia="Calibri"/>
          <w:sz w:val="28"/>
          <w:szCs w:val="28"/>
          <w:lang w:eastAsia="en-US"/>
        </w:rPr>
        <w:t xml:space="preserve">ний о внесении изменений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в решения об осуществлении бюджетных инвестиций в объекты муниципальной собственности - в пределах утвержденного</w:t>
      </w:r>
      <w:r w:rsidR="0092771D">
        <w:rPr>
          <w:rFonts w:eastAsia="Calibri"/>
          <w:sz w:val="28"/>
          <w:szCs w:val="28"/>
          <w:lang w:eastAsia="en-US"/>
        </w:rPr>
        <w:t xml:space="preserve"> объема бюджетных ассигнований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на бюджетные инвестиции по главному распорядителю бюджетных средств и п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речня объектов бюджетных инвестиций, в соответствии с утвержденными мун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>ципальными программами,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между главными распоряд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>телями бюджетных средств на проведение мероприятий в соответствии с норм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тивными правовыми актами администрации города Перми об утверждении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мун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>ципальных программ без изменения целевого направления средств,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принятие администрацией города Перми решения об утверждении перечня мероприятий, направленных на решение отдельных вопросов местного значения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в микрорайонах на территории Пермского городского округа, и о внесении изм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принятие администрацией города Перми решения о направлении на пов</w:t>
      </w:r>
      <w:r w:rsidRPr="00710138">
        <w:rPr>
          <w:rFonts w:eastAsia="Calibri"/>
          <w:sz w:val="28"/>
          <w:szCs w:val="28"/>
          <w:lang w:eastAsia="en-US"/>
        </w:rPr>
        <w:t>ы</w:t>
      </w:r>
      <w:r w:rsidRPr="00710138">
        <w:rPr>
          <w:rFonts w:eastAsia="Calibri"/>
          <w:sz w:val="28"/>
          <w:szCs w:val="28"/>
          <w:lang w:eastAsia="en-US"/>
        </w:rPr>
        <w:t>шение квалификации (обучение) участников управленческого кадрового резерва, являющихся муниципальными служащими функциональных или территориал</w:t>
      </w:r>
      <w:r w:rsidRPr="00710138">
        <w:rPr>
          <w:rFonts w:eastAsia="Calibri"/>
          <w:sz w:val="28"/>
          <w:szCs w:val="28"/>
          <w:lang w:eastAsia="en-US"/>
        </w:rPr>
        <w:t>ь</w:t>
      </w:r>
      <w:r w:rsidRPr="00710138">
        <w:rPr>
          <w:rFonts w:eastAsia="Calibri"/>
          <w:sz w:val="28"/>
          <w:szCs w:val="28"/>
          <w:lang w:eastAsia="en-US"/>
        </w:rPr>
        <w:t>ных органов администрации города Перми, а также о направлении на повышение квалификации, стажировку муниципальных служащих функциональных или те</w:t>
      </w:r>
      <w:r w:rsidRPr="00710138">
        <w:rPr>
          <w:rFonts w:eastAsia="Calibri"/>
          <w:sz w:val="28"/>
          <w:szCs w:val="28"/>
          <w:lang w:eastAsia="en-US"/>
        </w:rPr>
        <w:t>р</w:t>
      </w:r>
      <w:r w:rsidRPr="00710138">
        <w:rPr>
          <w:rFonts w:eastAsia="Calibri"/>
          <w:sz w:val="28"/>
          <w:szCs w:val="28"/>
          <w:lang w:eastAsia="en-US"/>
        </w:rPr>
        <w:t>риториальных органов администрации города Перми,</w:t>
      </w:r>
    </w:p>
    <w:p w:rsidR="007149A1" w:rsidRPr="007149A1" w:rsidRDefault="007149A1" w:rsidP="00710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9A1">
        <w:rPr>
          <w:sz w:val="28"/>
          <w:szCs w:val="28"/>
        </w:rPr>
        <w:t>принятие администрацией города Перми решения о передаче имуществе</w:t>
      </w:r>
      <w:r w:rsidRPr="007149A1">
        <w:rPr>
          <w:sz w:val="28"/>
          <w:szCs w:val="28"/>
        </w:rPr>
        <w:t>н</w:t>
      </w:r>
      <w:r w:rsidRPr="007149A1">
        <w:rPr>
          <w:sz w:val="28"/>
          <w:szCs w:val="28"/>
        </w:rPr>
        <w:t>ного комплекса функциональных и территориальных органов во владение и пол</w:t>
      </w:r>
      <w:r w:rsidRPr="007149A1">
        <w:rPr>
          <w:sz w:val="28"/>
          <w:szCs w:val="28"/>
        </w:rPr>
        <w:t>ь</w:t>
      </w:r>
      <w:r w:rsidRPr="007149A1">
        <w:rPr>
          <w:sz w:val="28"/>
          <w:szCs w:val="28"/>
        </w:rPr>
        <w:t>зование муниципальному казенному учреждению города Перми, осуществля</w:t>
      </w:r>
      <w:r w:rsidRPr="007149A1">
        <w:rPr>
          <w:sz w:val="28"/>
          <w:szCs w:val="28"/>
        </w:rPr>
        <w:t>ю</w:t>
      </w:r>
      <w:r w:rsidRPr="007149A1">
        <w:rPr>
          <w:sz w:val="28"/>
          <w:szCs w:val="28"/>
        </w:rPr>
        <w:t>щему деятельность по эксплуатации административных зданий города Перми,</w:t>
      </w:r>
    </w:p>
    <w:p w:rsidR="007149A1" w:rsidRPr="007149A1" w:rsidRDefault="007149A1" w:rsidP="007101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149A1">
        <w:rPr>
          <w:sz w:val="28"/>
          <w:szCs w:val="28"/>
        </w:rPr>
        <w:t xml:space="preserve">распределение зарезервированных бюджетных ассигнований на увеличение с </w:t>
      </w:r>
      <w:r>
        <w:rPr>
          <w:sz w:val="28"/>
          <w:szCs w:val="28"/>
        </w:rPr>
        <w:t>0</w:t>
      </w:r>
      <w:r w:rsidRPr="007149A1">
        <w:rPr>
          <w:sz w:val="28"/>
          <w:szCs w:val="28"/>
        </w:rPr>
        <w:t>1 апреля 2014 года на 6,8 % фонда оплаты труда муниципальных служащих г</w:t>
      </w:r>
      <w:r w:rsidRPr="007149A1">
        <w:rPr>
          <w:sz w:val="28"/>
          <w:szCs w:val="28"/>
        </w:rPr>
        <w:t>о</w:t>
      </w:r>
      <w:r w:rsidRPr="007149A1">
        <w:rPr>
          <w:sz w:val="28"/>
          <w:szCs w:val="28"/>
        </w:rPr>
        <w:t xml:space="preserve">рода Перми, помощников депутатов Пермской городской Думы, </w:t>
      </w:r>
      <w:r w:rsidRPr="007149A1">
        <w:rPr>
          <w:color w:val="000000"/>
          <w:sz w:val="28"/>
          <w:szCs w:val="28"/>
        </w:rPr>
        <w:t>лиц, замеща</w:t>
      </w:r>
      <w:r w:rsidRPr="007149A1">
        <w:rPr>
          <w:color w:val="000000"/>
          <w:sz w:val="28"/>
          <w:szCs w:val="28"/>
        </w:rPr>
        <w:t>ю</w:t>
      </w:r>
      <w:r w:rsidRPr="007149A1">
        <w:rPr>
          <w:color w:val="000000"/>
          <w:sz w:val="28"/>
          <w:szCs w:val="28"/>
        </w:rPr>
        <w:t>щих муниципальные должности и осуществляющих свои полномочия на пост</w:t>
      </w:r>
      <w:r w:rsidRPr="007149A1">
        <w:rPr>
          <w:color w:val="000000"/>
          <w:sz w:val="28"/>
          <w:szCs w:val="28"/>
        </w:rPr>
        <w:t>о</w:t>
      </w:r>
      <w:r w:rsidRPr="007149A1">
        <w:rPr>
          <w:color w:val="000000"/>
          <w:sz w:val="28"/>
          <w:szCs w:val="28"/>
        </w:rPr>
        <w:t>янной основе, пенсий за выслугу лет лицам, замещавшим муниципальные дол</w:t>
      </w:r>
      <w:r w:rsidRPr="007149A1">
        <w:rPr>
          <w:color w:val="000000"/>
          <w:sz w:val="28"/>
          <w:szCs w:val="28"/>
        </w:rPr>
        <w:t>ж</w:t>
      </w:r>
      <w:r w:rsidRPr="007149A1">
        <w:rPr>
          <w:color w:val="000000"/>
          <w:sz w:val="28"/>
          <w:szCs w:val="28"/>
        </w:rPr>
        <w:t>ности муниципальной службы (должности муниципальной службы) в органах местного самоуправления города Перми, и выплату компенсации расходов, св</w:t>
      </w:r>
      <w:r w:rsidRPr="007149A1">
        <w:rPr>
          <w:color w:val="000000"/>
          <w:sz w:val="28"/>
          <w:szCs w:val="28"/>
        </w:rPr>
        <w:t>я</w:t>
      </w:r>
      <w:r w:rsidRPr="007149A1">
        <w:rPr>
          <w:color w:val="000000"/>
          <w:sz w:val="28"/>
          <w:szCs w:val="28"/>
        </w:rPr>
        <w:t>занных</w:t>
      </w:r>
      <w:proofErr w:type="gramEnd"/>
      <w:r w:rsidRPr="007149A1">
        <w:rPr>
          <w:color w:val="000000"/>
          <w:sz w:val="28"/>
          <w:szCs w:val="28"/>
        </w:rPr>
        <w:t xml:space="preserve"> с осуществлением полномочий депутатов Пермской городской Думы</w:t>
      </w:r>
      <w:r>
        <w:rPr>
          <w:color w:val="000000"/>
          <w:sz w:val="28"/>
          <w:szCs w:val="28"/>
        </w:rPr>
        <w:t>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распределение зарезервированных бюджетных ассигнований на увеличение фонда оплаты труда с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2014 года на 6,8 % работников муниципальных учреждений, а также работников, занимающих должности, не отнесенные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к должностям муниципальной службы, и осуществляющих техническое обесп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 xml:space="preserve">чение </w:t>
      </w:r>
      <w:r w:rsidR="00E30D52" w:rsidRPr="00E30D52">
        <w:rPr>
          <w:color w:val="000000"/>
          <w:sz w:val="28"/>
          <w:szCs w:val="28"/>
        </w:rPr>
        <w:t>деятельности</w:t>
      </w:r>
      <w:r w:rsidR="00E30D52" w:rsidRPr="00710138">
        <w:rPr>
          <w:rFonts w:eastAsia="Calibri"/>
          <w:sz w:val="28"/>
          <w:szCs w:val="28"/>
          <w:lang w:eastAsia="en-US"/>
        </w:rPr>
        <w:t xml:space="preserve"> </w:t>
      </w:r>
      <w:r w:rsidRPr="00710138">
        <w:rPr>
          <w:rFonts w:eastAsia="Calibri"/>
          <w:sz w:val="28"/>
          <w:szCs w:val="28"/>
          <w:lang w:eastAsia="en-US"/>
        </w:rPr>
        <w:t>органов местного самоуправления,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направление неиспользованных на 01 января 2014 года и перечисленных а</w:t>
      </w:r>
      <w:r w:rsidRPr="00710138">
        <w:rPr>
          <w:rFonts w:eastAsia="Calibri"/>
          <w:sz w:val="28"/>
          <w:szCs w:val="28"/>
          <w:lang w:eastAsia="en-US"/>
        </w:rPr>
        <w:t>в</w:t>
      </w:r>
      <w:r w:rsidRPr="00710138">
        <w:rPr>
          <w:rFonts w:eastAsia="Calibri"/>
          <w:sz w:val="28"/>
          <w:szCs w:val="28"/>
          <w:lang w:eastAsia="en-US"/>
        </w:rPr>
        <w:t>тономными и бюджетными учреждениями в доход бюджета города остатков су</w:t>
      </w:r>
      <w:r w:rsidRPr="00710138">
        <w:rPr>
          <w:rFonts w:eastAsia="Calibri"/>
          <w:sz w:val="28"/>
          <w:szCs w:val="28"/>
          <w:lang w:eastAsia="en-US"/>
        </w:rPr>
        <w:t>б</w:t>
      </w:r>
      <w:r w:rsidRPr="00710138">
        <w:rPr>
          <w:rFonts w:eastAsia="Calibri"/>
          <w:sz w:val="28"/>
          <w:szCs w:val="28"/>
          <w:lang w:eastAsia="en-US"/>
        </w:rPr>
        <w:t xml:space="preserve">сидий на иные цели, бюджетных инвестиций - при наличии потребности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в направлении их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на те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же цели в соответствии с решением соответствующего учредителя автономного или бюджетного учреждения,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распределение зарезервированных бюджетных ассигнований на исполнение решений </w:t>
      </w:r>
      <w:r w:rsidR="004D4C88" w:rsidRPr="004D4C88">
        <w:rPr>
          <w:sz w:val="28"/>
          <w:szCs w:val="28"/>
        </w:rPr>
        <w:t xml:space="preserve">судов </w:t>
      </w:r>
      <w:r w:rsidR="004D4C88" w:rsidRPr="004D4C88">
        <w:rPr>
          <w:color w:val="000000"/>
          <w:sz w:val="28"/>
          <w:szCs w:val="28"/>
        </w:rPr>
        <w:t>по требованиям</w:t>
      </w:r>
      <w:r w:rsidR="004D4C88" w:rsidRPr="004D4C88">
        <w:rPr>
          <w:color w:val="FF0000"/>
          <w:sz w:val="28"/>
          <w:szCs w:val="28"/>
        </w:rPr>
        <w:t xml:space="preserve"> </w:t>
      </w:r>
      <w:r w:rsidR="004D4C88" w:rsidRPr="004D4C88">
        <w:rPr>
          <w:sz w:val="28"/>
          <w:szCs w:val="28"/>
        </w:rPr>
        <w:t>к</w:t>
      </w:r>
      <w:r w:rsidRPr="00710138">
        <w:rPr>
          <w:rFonts w:eastAsia="Calibri"/>
          <w:sz w:val="28"/>
          <w:szCs w:val="28"/>
          <w:lang w:eastAsia="en-US"/>
        </w:rPr>
        <w:t xml:space="preserve"> администрации города Перми, вступивших в з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>конную силу,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изменение типа, реорганизация муниципальных учреждений, </w:t>
      </w:r>
    </w:p>
    <w:p w:rsidR="00710138" w:rsidRPr="00710138" w:rsidRDefault="004D4C8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C88">
        <w:rPr>
          <w:sz w:val="28"/>
          <w:szCs w:val="28"/>
        </w:rPr>
        <w:t xml:space="preserve">изменение </w:t>
      </w:r>
      <w:r w:rsidRPr="004D4C88">
        <w:rPr>
          <w:color w:val="000000"/>
          <w:sz w:val="28"/>
          <w:szCs w:val="28"/>
        </w:rPr>
        <w:t xml:space="preserve">численности </w:t>
      </w:r>
      <w:r w:rsidRPr="004D4C88">
        <w:rPr>
          <w:sz w:val="28"/>
          <w:szCs w:val="28"/>
        </w:rPr>
        <w:t>детей в муниципальных учреждениях</w:t>
      </w:r>
      <w:r w:rsidRPr="00AA469D">
        <w:rPr>
          <w:sz w:val="22"/>
          <w:szCs w:val="22"/>
        </w:rPr>
        <w:t xml:space="preserve"> </w:t>
      </w:r>
      <w:r w:rsidR="00710138" w:rsidRPr="00710138">
        <w:rPr>
          <w:rFonts w:eastAsia="Calibri"/>
          <w:sz w:val="28"/>
          <w:szCs w:val="28"/>
          <w:lang w:eastAsia="en-US"/>
        </w:rPr>
        <w:t>различного типа, связанное с закрытием учреждений на капитальный ремонт и, соответстве</w:t>
      </w:r>
      <w:r w:rsidR="00710138" w:rsidRPr="00710138">
        <w:rPr>
          <w:rFonts w:eastAsia="Calibri"/>
          <w:sz w:val="28"/>
          <w:szCs w:val="28"/>
          <w:lang w:eastAsia="en-US"/>
        </w:rPr>
        <w:t>н</w:t>
      </w:r>
      <w:r w:rsidR="00710138" w:rsidRPr="00710138">
        <w:rPr>
          <w:rFonts w:eastAsia="Calibri"/>
          <w:sz w:val="28"/>
          <w:szCs w:val="28"/>
          <w:lang w:eastAsia="en-US"/>
        </w:rPr>
        <w:t>но, корректировкой муниципальных заданий на оказание муниципальных услуг,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видов расходо</w:t>
      </w:r>
      <w:r w:rsidR="00B71728">
        <w:rPr>
          <w:rFonts w:eastAsia="Calibri"/>
          <w:sz w:val="28"/>
          <w:szCs w:val="28"/>
          <w:lang w:eastAsia="en-US"/>
        </w:rPr>
        <w:t>в классификации расходов бюджетов</w:t>
      </w:r>
      <w:proofErr w:type="gramEnd"/>
      <w:r w:rsidRPr="00710138">
        <w:rPr>
          <w:rFonts w:eastAsia="Calibri"/>
          <w:sz w:val="28"/>
          <w:szCs w:val="28"/>
          <w:lang w:eastAsia="en-US"/>
        </w:rPr>
        <w:t>,</w:t>
      </w:r>
    </w:p>
    <w:p w:rsidR="007E6126" w:rsidRPr="00710138" w:rsidRDefault="007E6126" w:rsidP="007E612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перераспределение</w:t>
      </w:r>
      <w:r w:rsidRPr="00710138">
        <w:rPr>
          <w:rFonts w:cs="Calibri"/>
          <w:sz w:val="28"/>
          <w:szCs w:val="28"/>
        </w:rPr>
        <w:t xml:space="preserve">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710138">
        <w:rPr>
          <w:rFonts w:cs="Calibri"/>
          <w:sz w:val="28"/>
          <w:szCs w:val="28"/>
        </w:rPr>
        <w:t>е</w:t>
      </w:r>
      <w:r w:rsidRPr="00710138">
        <w:rPr>
          <w:rFonts w:cs="Calibri"/>
          <w:sz w:val="28"/>
          <w:szCs w:val="28"/>
        </w:rPr>
        <w:t xml:space="preserve">ятельности), группами и подгруппами </w:t>
      </w:r>
      <w:proofErr w:type="gramStart"/>
      <w:r w:rsidRPr="00710138">
        <w:rPr>
          <w:rFonts w:cs="Calibri"/>
          <w:sz w:val="28"/>
          <w:szCs w:val="28"/>
        </w:rPr>
        <w:t>видов расходов классификации расходов бюджетов</w:t>
      </w:r>
      <w:proofErr w:type="gramEnd"/>
      <w:r w:rsidRPr="00710138">
        <w:rPr>
          <w:rFonts w:cs="Calibri"/>
          <w:sz w:val="28"/>
          <w:szCs w:val="28"/>
        </w:rPr>
        <w:t xml:space="preserve"> в пределах общего объема бюджетных ассигнований, предусмотренн</w:t>
      </w:r>
      <w:r w:rsidRPr="00710138">
        <w:rPr>
          <w:rFonts w:cs="Calibri"/>
          <w:sz w:val="28"/>
          <w:szCs w:val="28"/>
        </w:rPr>
        <w:t>о</w:t>
      </w:r>
      <w:r w:rsidRPr="00710138">
        <w:rPr>
          <w:rFonts w:cs="Calibri"/>
          <w:sz w:val="28"/>
          <w:szCs w:val="28"/>
        </w:rPr>
        <w:t>го главному распорядителю бюджетных средств на исполнение публичных но</w:t>
      </w:r>
      <w:r w:rsidRPr="00710138">
        <w:rPr>
          <w:rFonts w:cs="Calibri"/>
          <w:sz w:val="28"/>
          <w:szCs w:val="28"/>
        </w:rPr>
        <w:t>р</w:t>
      </w:r>
      <w:r w:rsidRPr="00710138">
        <w:rPr>
          <w:rFonts w:cs="Calibri"/>
          <w:sz w:val="28"/>
          <w:szCs w:val="28"/>
        </w:rPr>
        <w:t>мативных обязательств в текущем финансовом году,</w:t>
      </w:r>
    </w:p>
    <w:p w:rsidR="007E6126" w:rsidRPr="00710138" w:rsidRDefault="007E6126" w:rsidP="007E61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увеличение</w:t>
      </w:r>
      <w:r w:rsidRPr="00710138">
        <w:rPr>
          <w:rFonts w:eastAsia="Calibri"/>
          <w:iCs/>
          <w:sz w:val="28"/>
          <w:szCs w:val="28"/>
          <w:lang w:eastAsia="en-US"/>
        </w:rPr>
        <w:t xml:space="preserve"> бюджетных ассигнова</w:t>
      </w:r>
      <w:r>
        <w:rPr>
          <w:rFonts w:eastAsia="Calibri"/>
          <w:iCs/>
          <w:sz w:val="28"/>
          <w:szCs w:val="28"/>
          <w:lang w:eastAsia="en-US"/>
        </w:rPr>
        <w:t xml:space="preserve">ний текущего финансового года </w:t>
      </w:r>
      <w:r w:rsidRPr="00710138">
        <w:rPr>
          <w:rFonts w:eastAsia="Calibri"/>
          <w:iCs/>
          <w:sz w:val="28"/>
          <w:szCs w:val="28"/>
          <w:lang w:eastAsia="en-US"/>
        </w:rPr>
        <w:t xml:space="preserve"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10138">
        <w:rPr>
          <w:rFonts w:eastAsia="Calibri"/>
          <w:iCs/>
          <w:sz w:val="28"/>
          <w:szCs w:val="28"/>
          <w:lang w:eastAsia="en-US"/>
        </w:rPr>
        <w:t>а</w:t>
      </w:r>
      <w:r w:rsidRPr="00710138">
        <w:rPr>
          <w:rFonts w:eastAsia="Calibri"/>
          <w:iCs/>
          <w:sz w:val="28"/>
          <w:szCs w:val="28"/>
          <w:lang w:eastAsia="en-US"/>
        </w:rPr>
        <w:t>с</w:t>
      </w:r>
      <w:r w:rsidRPr="00710138">
        <w:rPr>
          <w:rFonts w:eastAsia="Calibri"/>
          <w:iCs/>
          <w:sz w:val="28"/>
          <w:szCs w:val="28"/>
          <w:lang w:eastAsia="en-US"/>
        </w:rPr>
        <w:t>сигнований</w:t>
      </w:r>
      <w:proofErr w:type="gramEnd"/>
      <w:r w:rsidRPr="00710138">
        <w:rPr>
          <w:rFonts w:eastAsia="Calibri"/>
          <w:iCs/>
          <w:sz w:val="28"/>
          <w:szCs w:val="28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</w:t>
      </w:r>
      <w:r>
        <w:rPr>
          <w:rFonts w:eastAsia="Calibri"/>
          <w:iCs/>
          <w:sz w:val="28"/>
          <w:szCs w:val="28"/>
          <w:lang w:eastAsia="en-US"/>
        </w:rPr>
        <w:t>м кодексом Российской Федерации,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изменение (уточнение) кодов бюджетной классификации расходов и (или) доходов бюджета без изменения целевого назначения средств, вызванное необх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димостью: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изменения исполнителей в пределах утвержденного объема бюджетных а</w:t>
      </w:r>
      <w:r w:rsidRPr="00710138">
        <w:rPr>
          <w:rFonts w:eastAsia="Calibri"/>
          <w:sz w:val="28"/>
          <w:szCs w:val="28"/>
          <w:lang w:eastAsia="en-US"/>
        </w:rPr>
        <w:t>с</w:t>
      </w:r>
      <w:r w:rsidRPr="00710138">
        <w:rPr>
          <w:rFonts w:eastAsia="Calibri"/>
          <w:sz w:val="28"/>
          <w:szCs w:val="28"/>
          <w:lang w:eastAsia="en-US"/>
        </w:rPr>
        <w:t>сигнований по главному распорядителю бюджетных средств,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приведения кодов бюджетной классификации расходов в соответствие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с требованиями </w:t>
      </w:r>
      <w:hyperlink r:id="rId30" w:history="1">
        <w:r w:rsidR="0093351C">
          <w:rPr>
            <w:rFonts w:eastAsia="Calibri"/>
            <w:sz w:val="28"/>
            <w:szCs w:val="28"/>
            <w:lang w:eastAsia="en-US"/>
          </w:rPr>
          <w:t>п</w:t>
        </w:r>
        <w:r w:rsidRPr="00710138">
          <w:rPr>
            <w:rFonts w:eastAsia="Calibri"/>
            <w:sz w:val="28"/>
            <w:szCs w:val="28"/>
            <w:lang w:eastAsia="en-US"/>
          </w:rPr>
          <w:t>риказа</w:t>
        </w:r>
      </w:hyperlink>
      <w:r w:rsidRPr="00710138">
        <w:rPr>
          <w:rFonts w:eastAsia="Calibri"/>
          <w:sz w:val="28"/>
          <w:szCs w:val="28"/>
          <w:lang w:eastAsia="en-US"/>
        </w:rPr>
        <w:t xml:space="preserve"> Министерства финансов Российской Федерации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от 01.07.2013 № 65н «Об утверждении Указаний о порядке применения бюдже</w:t>
      </w:r>
      <w:r w:rsidRPr="00710138">
        <w:rPr>
          <w:rFonts w:eastAsia="Calibri"/>
          <w:sz w:val="28"/>
          <w:szCs w:val="28"/>
          <w:lang w:eastAsia="en-US"/>
        </w:rPr>
        <w:t>т</w:t>
      </w:r>
      <w:r w:rsidRPr="00710138">
        <w:rPr>
          <w:rFonts w:eastAsia="Calibri"/>
          <w:sz w:val="28"/>
          <w:szCs w:val="28"/>
          <w:lang w:eastAsia="en-US"/>
        </w:rPr>
        <w:t>ной классификации Российской Федерации» при внесении изменений в указа</w:t>
      </w:r>
      <w:r w:rsidRPr="00710138">
        <w:rPr>
          <w:rFonts w:eastAsia="Calibri"/>
          <w:sz w:val="28"/>
          <w:szCs w:val="28"/>
          <w:lang w:eastAsia="en-US"/>
        </w:rPr>
        <w:t>н</w:t>
      </w:r>
      <w:r w:rsidR="0093351C">
        <w:rPr>
          <w:rFonts w:eastAsia="Calibri"/>
          <w:sz w:val="28"/>
          <w:szCs w:val="28"/>
          <w:lang w:eastAsia="en-US"/>
        </w:rPr>
        <w:t>ный п</w:t>
      </w:r>
      <w:r w:rsidRPr="00710138">
        <w:rPr>
          <w:rFonts w:eastAsia="Calibri"/>
          <w:sz w:val="28"/>
          <w:szCs w:val="28"/>
          <w:lang w:eastAsia="en-US"/>
        </w:rPr>
        <w:t>риказ (уточнение кодов разделов, подразделов расходов),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устранения технических ошибок в целях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>исправления неправильного толк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вания применения бюджетной классификации расходов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при составлении проекта бюджета и внесении изменений в бюджет (уточнение кодов разделов, подразд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лов, целевых статей, видов расходов</w:t>
      </w:r>
      <w:r w:rsidRPr="007E6126">
        <w:rPr>
          <w:rFonts w:eastAsia="Calibri"/>
          <w:sz w:val="28"/>
          <w:szCs w:val="28"/>
          <w:lang w:eastAsia="en-US"/>
        </w:rPr>
        <w:t>).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14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Администрации города Перми предоставить право в пределах общего объ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 xml:space="preserve">ма средств, полученных из бюджета Пермского края: 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0138">
        <w:rPr>
          <w:rFonts w:eastAsia="Calibri"/>
          <w:sz w:val="28"/>
          <w:szCs w:val="28"/>
          <w:lang w:eastAsia="en-US"/>
        </w:rPr>
        <w:t>на организацию оказания медицинской помощи на территории Пермского края в соответствии с территориальной программой государственных гарантий оказания гражданам Российской Федерации бесплатной медицинской помощи - производить перераспределение между целевыми статьями (муниципальных пр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грамм и непрограммным направлениям деятельности) группам и подгруппам в</w:t>
      </w:r>
      <w:r w:rsidRPr="00710138">
        <w:rPr>
          <w:rFonts w:eastAsia="Calibri"/>
          <w:sz w:val="28"/>
          <w:szCs w:val="28"/>
          <w:lang w:eastAsia="en-US"/>
        </w:rPr>
        <w:t>и</w:t>
      </w:r>
      <w:r w:rsidRPr="00710138">
        <w:rPr>
          <w:rFonts w:eastAsia="Calibri"/>
          <w:sz w:val="28"/>
          <w:szCs w:val="28"/>
          <w:lang w:eastAsia="en-US"/>
        </w:rPr>
        <w:t xml:space="preserve">дов расходов, разделам, подразделам классификации расходов бюджета города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в соответствии с утвержденным заданием Пермского края,</w:t>
      </w:r>
      <w:proofErr w:type="gramEnd"/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10138">
        <w:rPr>
          <w:rFonts w:eastAsia="Calibri"/>
          <w:sz w:val="28"/>
          <w:szCs w:val="28"/>
          <w:lang w:eastAsia="en-US"/>
        </w:rPr>
        <w:t xml:space="preserve">на образование комиссий по делам несовершеннолетних и защите их прав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 xml:space="preserve">и организации их деятельности, на социально-экономическое развитие города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в рамках конкурса муниципальных районов и городских округов Пермского края - определять в 2014 году субъектов реализации указанных полномочий из числа функциональных органов (функциональных подразделений) либо должностных лиц администрации города Перми и направления расходования средств в порядке, установленном федеральным и краевым законодательством.</w:t>
      </w:r>
      <w:proofErr w:type="gramEnd"/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15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0138">
        <w:rPr>
          <w:rFonts w:eastAsia="Calibri"/>
          <w:sz w:val="28"/>
          <w:szCs w:val="28"/>
          <w:lang w:eastAsia="en-US"/>
        </w:rPr>
        <w:t>Администрации города Перми предоставить право направлять средства, п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Pr="00710138">
        <w:rPr>
          <w:rFonts w:eastAsia="Calibri"/>
          <w:sz w:val="28"/>
          <w:szCs w:val="28"/>
          <w:lang w:eastAsia="en-US"/>
        </w:rPr>
        <w:t>ступившие в доход бюджета города по исполнительным листам в счет компенс</w:t>
      </w:r>
      <w:r w:rsidRPr="00710138">
        <w:rPr>
          <w:rFonts w:eastAsia="Calibri"/>
          <w:sz w:val="28"/>
          <w:szCs w:val="28"/>
          <w:lang w:eastAsia="en-US"/>
        </w:rPr>
        <w:t>а</w:t>
      </w:r>
      <w:r w:rsidRPr="00710138">
        <w:rPr>
          <w:rFonts w:eastAsia="Calibri"/>
          <w:sz w:val="28"/>
          <w:szCs w:val="28"/>
          <w:lang w:eastAsia="en-US"/>
        </w:rPr>
        <w:t xml:space="preserve">ции затрат муниципального образования город Пермь, а также остатки указанных средств, не использованные по состоянию на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 xml:space="preserve">1 января 2014 года, на исполнение судебных решений о предоставлении жилых помещений жителям города Перми </w:t>
      </w:r>
      <w:r w:rsidR="004457B8">
        <w:rPr>
          <w:rFonts w:eastAsia="Calibri"/>
          <w:sz w:val="28"/>
          <w:szCs w:val="28"/>
          <w:lang w:eastAsia="en-US"/>
        </w:rPr>
        <w:br/>
      </w:r>
      <w:r w:rsidRPr="00710138">
        <w:rPr>
          <w:rFonts w:eastAsia="Calibri"/>
          <w:sz w:val="28"/>
          <w:szCs w:val="28"/>
          <w:lang w:eastAsia="en-US"/>
        </w:rPr>
        <w:t>с последующим отражением в решении о бюджете.</w:t>
      </w:r>
      <w:proofErr w:type="gramEnd"/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Статья 16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Установить, что муниципальные нормативные правовые акты, влекущие дополнительные расходы или сокращение доходов бюджета города и не прив</w:t>
      </w:r>
      <w:r w:rsidRPr="00710138">
        <w:rPr>
          <w:rFonts w:eastAsia="Calibri"/>
          <w:sz w:val="28"/>
          <w:szCs w:val="28"/>
          <w:lang w:eastAsia="en-US"/>
        </w:rPr>
        <w:t>о</w:t>
      </w:r>
      <w:r w:rsidR="0092771D">
        <w:rPr>
          <w:rFonts w:eastAsia="Calibri"/>
          <w:sz w:val="28"/>
          <w:szCs w:val="28"/>
          <w:lang w:eastAsia="en-US"/>
        </w:rPr>
        <w:t xml:space="preserve">дящие </w:t>
      </w:r>
      <w:r w:rsidRPr="00710138">
        <w:rPr>
          <w:rFonts w:eastAsia="Calibri"/>
          <w:sz w:val="28"/>
          <w:szCs w:val="28"/>
          <w:lang w:eastAsia="en-US"/>
        </w:rPr>
        <w:t>к увеличению превышения текущих расходов над собственными постоя</w:t>
      </w:r>
      <w:r w:rsidRPr="00710138">
        <w:rPr>
          <w:rFonts w:eastAsia="Calibri"/>
          <w:sz w:val="28"/>
          <w:szCs w:val="28"/>
          <w:lang w:eastAsia="en-US"/>
        </w:rPr>
        <w:t>н</w:t>
      </w:r>
      <w:r w:rsidRPr="00710138">
        <w:rPr>
          <w:rFonts w:eastAsia="Calibri"/>
          <w:sz w:val="28"/>
          <w:szCs w:val="28"/>
          <w:lang w:eastAsia="en-US"/>
        </w:rPr>
        <w:t>ными доходами бюджета города, принимаются только при наличии дополнител</w:t>
      </w:r>
      <w:r w:rsidRPr="00710138">
        <w:rPr>
          <w:rFonts w:eastAsia="Calibri"/>
          <w:sz w:val="28"/>
          <w:szCs w:val="28"/>
          <w:lang w:eastAsia="en-US"/>
        </w:rPr>
        <w:t>ь</w:t>
      </w:r>
      <w:r w:rsidRPr="00710138">
        <w:rPr>
          <w:rFonts w:eastAsia="Calibri"/>
          <w:sz w:val="28"/>
          <w:szCs w:val="28"/>
          <w:lang w:eastAsia="en-US"/>
        </w:rPr>
        <w:t>ных источников финансирования или сокращении расходов по конкретным стат</w:t>
      </w:r>
      <w:r w:rsidRPr="00710138">
        <w:rPr>
          <w:rFonts w:eastAsia="Calibri"/>
          <w:sz w:val="28"/>
          <w:szCs w:val="28"/>
          <w:lang w:eastAsia="en-US"/>
        </w:rPr>
        <w:t>ь</w:t>
      </w:r>
      <w:r w:rsidRPr="00710138">
        <w:rPr>
          <w:rFonts w:eastAsia="Calibri"/>
          <w:sz w:val="28"/>
          <w:szCs w:val="28"/>
          <w:lang w:eastAsia="en-US"/>
        </w:rPr>
        <w:t>ям бюджета города.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Доходы, поступившие в бюджет города сверх объемов, утвержденных р</w:t>
      </w:r>
      <w:r w:rsidRPr="00710138">
        <w:rPr>
          <w:rFonts w:eastAsia="Calibri"/>
          <w:sz w:val="28"/>
          <w:szCs w:val="28"/>
          <w:lang w:eastAsia="en-US"/>
        </w:rPr>
        <w:t>е</w:t>
      </w:r>
      <w:r w:rsidRPr="00710138">
        <w:rPr>
          <w:rFonts w:eastAsia="Calibri"/>
          <w:sz w:val="28"/>
          <w:szCs w:val="28"/>
          <w:lang w:eastAsia="en-US"/>
        </w:rPr>
        <w:t>шением о бюджете города, направляются на реализацию инвестиционных прое</w:t>
      </w:r>
      <w:r w:rsidRPr="00710138">
        <w:rPr>
          <w:rFonts w:eastAsia="Calibri"/>
          <w:sz w:val="28"/>
          <w:szCs w:val="28"/>
          <w:lang w:eastAsia="en-US"/>
        </w:rPr>
        <w:t>к</w:t>
      </w:r>
      <w:r w:rsidRPr="00710138">
        <w:rPr>
          <w:rFonts w:eastAsia="Calibri"/>
          <w:sz w:val="28"/>
          <w:szCs w:val="28"/>
          <w:lang w:eastAsia="en-US"/>
        </w:rPr>
        <w:t>тов и приоритетных направлений деятельности администрации города Перми, предусмотренных в основных направлениях бюджетной и налоговой политики города Перми на 2014-2016 годы.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24F7" w:rsidRDefault="001824F7" w:rsidP="001824F7">
      <w:pPr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Статья 17</w:t>
      </w:r>
    </w:p>
    <w:p w:rsidR="001824F7" w:rsidRPr="001824F7" w:rsidRDefault="001824F7" w:rsidP="001824F7">
      <w:pPr>
        <w:ind w:firstLine="709"/>
        <w:jc w:val="both"/>
        <w:rPr>
          <w:sz w:val="28"/>
          <w:szCs w:val="28"/>
        </w:rPr>
      </w:pP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 Рекомендовать администрации города Перми:</w:t>
      </w:r>
    </w:p>
    <w:p w:rsidR="001824F7" w:rsidRPr="001824F7" w:rsidRDefault="001824F7" w:rsidP="001824F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4F7">
        <w:rPr>
          <w:rFonts w:ascii="Times New Roman" w:hAnsi="Times New Roman"/>
          <w:sz w:val="28"/>
          <w:szCs w:val="28"/>
        </w:rPr>
        <w:t>1.1 до 01.01.2014 обеспечить наличие сформированных и утвержденных м</w:t>
      </w:r>
      <w:r w:rsidRPr="001824F7">
        <w:rPr>
          <w:rFonts w:ascii="Times New Roman" w:hAnsi="Times New Roman"/>
          <w:sz w:val="28"/>
          <w:szCs w:val="28"/>
        </w:rPr>
        <w:t>е</w:t>
      </w:r>
      <w:r w:rsidRPr="001824F7">
        <w:rPr>
          <w:rFonts w:ascii="Times New Roman" w:hAnsi="Times New Roman"/>
          <w:sz w:val="28"/>
          <w:szCs w:val="28"/>
        </w:rPr>
        <w:t>тодик и размеров норматива затрат на оказание муниципальных услуг и содерж</w:t>
      </w:r>
      <w:r w:rsidRPr="001824F7">
        <w:rPr>
          <w:rFonts w:ascii="Times New Roman" w:hAnsi="Times New Roman"/>
          <w:sz w:val="28"/>
          <w:szCs w:val="28"/>
        </w:rPr>
        <w:t>а</w:t>
      </w:r>
      <w:r w:rsidR="00BD1B32">
        <w:rPr>
          <w:rFonts w:ascii="Times New Roman" w:hAnsi="Times New Roman"/>
          <w:sz w:val="28"/>
          <w:szCs w:val="28"/>
        </w:rPr>
        <w:t>ние</w:t>
      </w:r>
      <w:r w:rsidRPr="001824F7">
        <w:rPr>
          <w:rFonts w:ascii="Times New Roman" w:hAnsi="Times New Roman"/>
          <w:sz w:val="28"/>
          <w:szCs w:val="28"/>
        </w:rPr>
        <w:t xml:space="preserve"> имущества - по разделам 07 «Образование», 08 «Культура и кинематогр</w:t>
      </w:r>
      <w:r w:rsidRPr="001824F7">
        <w:rPr>
          <w:rFonts w:ascii="Times New Roman" w:hAnsi="Times New Roman"/>
          <w:sz w:val="28"/>
          <w:szCs w:val="28"/>
        </w:rPr>
        <w:t>а</w:t>
      </w:r>
      <w:r w:rsidRPr="001824F7">
        <w:rPr>
          <w:rFonts w:ascii="Times New Roman" w:hAnsi="Times New Roman"/>
          <w:sz w:val="28"/>
          <w:szCs w:val="28"/>
        </w:rPr>
        <w:t>фия», 1</w:t>
      </w:r>
      <w:r w:rsidR="005716F1">
        <w:rPr>
          <w:rFonts w:ascii="Times New Roman" w:hAnsi="Times New Roman"/>
          <w:sz w:val="28"/>
          <w:szCs w:val="28"/>
        </w:rPr>
        <w:t>1 «Физическая культура и спорт»;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1.2 до 01.03.2014 рассмотреть на заседании комиссии по разработке и ре</w:t>
      </w:r>
      <w:r w:rsidRPr="001824F7">
        <w:rPr>
          <w:sz w:val="28"/>
          <w:szCs w:val="28"/>
        </w:rPr>
        <w:t>а</w:t>
      </w:r>
      <w:r w:rsidRPr="001824F7">
        <w:rPr>
          <w:sz w:val="28"/>
          <w:szCs w:val="28"/>
        </w:rPr>
        <w:t xml:space="preserve">лизации инвестиционных проектов вопрос о выделении бюджетных средств </w:t>
      </w:r>
      <w:r w:rsidR="004457B8">
        <w:rPr>
          <w:sz w:val="28"/>
          <w:szCs w:val="28"/>
        </w:rPr>
        <w:br/>
      </w:r>
      <w:r w:rsidRPr="001824F7">
        <w:rPr>
          <w:sz w:val="28"/>
          <w:szCs w:val="28"/>
        </w:rPr>
        <w:t>на разработку проектно-сметной документации строительства канализации в ми</w:t>
      </w:r>
      <w:r w:rsidRPr="001824F7">
        <w:rPr>
          <w:sz w:val="28"/>
          <w:szCs w:val="28"/>
        </w:rPr>
        <w:t>к</w:t>
      </w:r>
      <w:r w:rsidRPr="001824F7">
        <w:rPr>
          <w:sz w:val="28"/>
          <w:szCs w:val="28"/>
        </w:rPr>
        <w:t>рорайоне Южный Св</w:t>
      </w:r>
      <w:r w:rsidR="005716F1">
        <w:rPr>
          <w:sz w:val="28"/>
          <w:szCs w:val="28"/>
        </w:rPr>
        <w:t>ердловского района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>1.3 до 01.04.2014 рассмотреть на заседаниях комиссий по отбору и ранж</w:t>
      </w:r>
      <w:r w:rsidRPr="001824F7">
        <w:rPr>
          <w:color w:val="000000"/>
          <w:sz w:val="28"/>
          <w:szCs w:val="28"/>
        </w:rPr>
        <w:t>и</w:t>
      </w:r>
      <w:r w:rsidRPr="001824F7">
        <w:rPr>
          <w:color w:val="000000"/>
          <w:sz w:val="28"/>
          <w:szCs w:val="28"/>
        </w:rPr>
        <w:t>рованию объектов муниципальной собственности, подлежащих ремонту и прив</w:t>
      </w:r>
      <w:r w:rsidRPr="001824F7">
        <w:rPr>
          <w:color w:val="000000"/>
          <w:sz w:val="28"/>
          <w:szCs w:val="28"/>
        </w:rPr>
        <w:t>е</w:t>
      </w:r>
      <w:r w:rsidRPr="001824F7">
        <w:rPr>
          <w:color w:val="000000"/>
          <w:sz w:val="28"/>
          <w:szCs w:val="28"/>
        </w:rPr>
        <w:t>дению в нормативное состояние, следующих объектов муниципальной собстве</w:t>
      </w:r>
      <w:r w:rsidRPr="001824F7">
        <w:rPr>
          <w:color w:val="000000"/>
          <w:sz w:val="28"/>
          <w:szCs w:val="28"/>
        </w:rPr>
        <w:t>н</w:t>
      </w:r>
      <w:r w:rsidRPr="001824F7">
        <w:rPr>
          <w:color w:val="000000"/>
          <w:sz w:val="28"/>
          <w:szCs w:val="28"/>
        </w:rPr>
        <w:t>ности: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>1.3.1 автомо</w:t>
      </w:r>
      <w:r w:rsidR="003B28C3">
        <w:rPr>
          <w:color w:val="000000"/>
          <w:sz w:val="28"/>
          <w:szCs w:val="28"/>
        </w:rPr>
        <w:t xml:space="preserve">бильная дорога по </w:t>
      </w:r>
      <w:proofErr w:type="spellStart"/>
      <w:r w:rsidR="003B28C3">
        <w:rPr>
          <w:color w:val="000000"/>
          <w:sz w:val="28"/>
          <w:szCs w:val="28"/>
        </w:rPr>
        <w:t>ул</w:t>
      </w:r>
      <w:proofErr w:type="gramStart"/>
      <w:r w:rsidR="003B28C3">
        <w:rPr>
          <w:color w:val="000000"/>
          <w:sz w:val="28"/>
          <w:szCs w:val="28"/>
        </w:rPr>
        <w:t>.Л</w:t>
      </w:r>
      <w:proofErr w:type="gramEnd"/>
      <w:r w:rsidR="003B28C3">
        <w:rPr>
          <w:color w:val="000000"/>
          <w:sz w:val="28"/>
          <w:szCs w:val="28"/>
        </w:rPr>
        <w:t>асьвинской</w:t>
      </w:r>
      <w:proofErr w:type="spellEnd"/>
      <w:r w:rsidR="003B28C3">
        <w:rPr>
          <w:color w:val="000000"/>
          <w:sz w:val="28"/>
          <w:szCs w:val="28"/>
        </w:rPr>
        <w:t xml:space="preserve"> (участок от </w:t>
      </w:r>
      <w:proofErr w:type="spellStart"/>
      <w:r w:rsidR="003B28C3">
        <w:rPr>
          <w:color w:val="000000"/>
          <w:sz w:val="28"/>
          <w:szCs w:val="28"/>
        </w:rPr>
        <w:t>ул.Сивашской</w:t>
      </w:r>
      <w:proofErr w:type="spellEnd"/>
      <w:r w:rsidRPr="001824F7">
        <w:rPr>
          <w:color w:val="000000"/>
          <w:sz w:val="28"/>
          <w:szCs w:val="28"/>
        </w:rPr>
        <w:t xml:space="preserve"> </w:t>
      </w:r>
      <w:r w:rsidR="004457B8">
        <w:rPr>
          <w:color w:val="000000"/>
          <w:sz w:val="28"/>
          <w:szCs w:val="28"/>
        </w:rPr>
        <w:br/>
      </w:r>
      <w:r w:rsidRPr="001824F7">
        <w:rPr>
          <w:color w:val="000000"/>
          <w:sz w:val="28"/>
          <w:szCs w:val="28"/>
        </w:rPr>
        <w:t xml:space="preserve">до </w:t>
      </w:r>
      <w:proofErr w:type="spellStart"/>
      <w:r w:rsidRPr="001824F7">
        <w:rPr>
          <w:color w:val="000000"/>
          <w:sz w:val="28"/>
          <w:szCs w:val="28"/>
        </w:rPr>
        <w:t>ул.Генерала</w:t>
      </w:r>
      <w:proofErr w:type="spellEnd"/>
      <w:r w:rsidRPr="001824F7">
        <w:rPr>
          <w:color w:val="000000"/>
          <w:sz w:val="28"/>
          <w:szCs w:val="28"/>
        </w:rPr>
        <w:t xml:space="preserve"> Панфилова) в Кировском районе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>1.3.2 бассейн в МАОУ «Лицей № 5»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 xml:space="preserve">1.3.3 теневые навесы в МАДОУ «Центр развития ребенка – детский сад </w:t>
      </w:r>
      <w:r w:rsidR="004457B8">
        <w:rPr>
          <w:color w:val="000000"/>
          <w:sz w:val="28"/>
          <w:szCs w:val="28"/>
        </w:rPr>
        <w:br/>
      </w:r>
      <w:r w:rsidRPr="001824F7">
        <w:rPr>
          <w:color w:val="000000"/>
          <w:sz w:val="28"/>
          <w:szCs w:val="28"/>
        </w:rPr>
        <w:t>№ 152»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>1.3.4 спортивный зал МАОУ «СОШ №</w:t>
      </w:r>
      <w:r w:rsidR="007A7C40">
        <w:rPr>
          <w:color w:val="000000"/>
          <w:sz w:val="28"/>
          <w:szCs w:val="28"/>
        </w:rPr>
        <w:t xml:space="preserve"> </w:t>
      </w:r>
      <w:r w:rsidRPr="001824F7">
        <w:rPr>
          <w:color w:val="000000"/>
          <w:sz w:val="28"/>
          <w:szCs w:val="28"/>
        </w:rPr>
        <w:t>108» города Перми;</w:t>
      </w:r>
    </w:p>
    <w:p w:rsidR="001824F7" w:rsidRPr="001824F7" w:rsidRDefault="001824F7" w:rsidP="001824F7">
      <w:pPr>
        <w:ind w:firstLine="709"/>
        <w:jc w:val="both"/>
        <w:rPr>
          <w:color w:val="000000"/>
          <w:sz w:val="28"/>
          <w:szCs w:val="28"/>
        </w:rPr>
      </w:pPr>
      <w:r w:rsidRPr="001824F7">
        <w:rPr>
          <w:color w:val="000000"/>
          <w:sz w:val="28"/>
          <w:szCs w:val="28"/>
        </w:rPr>
        <w:t>1.3.5 имущественный комплекс МАОУ ДОД «Дворец детского (юношеск</w:t>
      </w:r>
      <w:r w:rsidRPr="001824F7">
        <w:rPr>
          <w:color w:val="000000"/>
          <w:sz w:val="28"/>
          <w:szCs w:val="28"/>
        </w:rPr>
        <w:t>о</w:t>
      </w:r>
      <w:r w:rsidR="005716F1">
        <w:rPr>
          <w:color w:val="000000"/>
          <w:sz w:val="28"/>
          <w:szCs w:val="28"/>
        </w:rPr>
        <w:t>го) творчества»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1.4 до 01.05.2014:</w:t>
      </w:r>
    </w:p>
    <w:p w:rsidR="007A7C40" w:rsidRDefault="001824F7" w:rsidP="001824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4F7">
        <w:rPr>
          <w:sz w:val="28"/>
          <w:szCs w:val="28"/>
        </w:rPr>
        <w:t xml:space="preserve">1.4.1 </w:t>
      </w:r>
      <w:r w:rsidRPr="001824F7">
        <w:rPr>
          <w:bCs/>
          <w:sz w:val="28"/>
          <w:szCs w:val="28"/>
        </w:rPr>
        <w:t>инициировать внесение изменений</w:t>
      </w:r>
      <w:r w:rsidR="007A7C40">
        <w:rPr>
          <w:bCs/>
          <w:sz w:val="28"/>
          <w:szCs w:val="28"/>
        </w:rPr>
        <w:t>:</w:t>
      </w:r>
    </w:p>
    <w:p w:rsidR="007A7C40" w:rsidRDefault="001824F7" w:rsidP="001824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4F7">
        <w:rPr>
          <w:sz w:val="28"/>
          <w:szCs w:val="28"/>
        </w:rPr>
        <w:t xml:space="preserve">в </w:t>
      </w:r>
      <w:r w:rsidRPr="001824F7">
        <w:rPr>
          <w:bCs/>
          <w:sz w:val="28"/>
          <w:szCs w:val="28"/>
        </w:rPr>
        <w:t xml:space="preserve">нормативные правовые акты города Перми, регламентирующие оказание </w:t>
      </w:r>
      <w:r w:rsidR="004457B8">
        <w:rPr>
          <w:bCs/>
          <w:sz w:val="28"/>
          <w:szCs w:val="28"/>
        </w:rPr>
        <w:br/>
      </w:r>
      <w:r w:rsidRPr="001824F7">
        <w:rPr>
          <w:bCs/>
          <w:sz w:val="28"/>
          <w:szCs w:val="28"/>
        </w:rPr>
        <w:t xml:space="preserve">и финансовое обеспечение </w:t>
      </w:r>
      <w:r w:rsidRPr="001824F7">
        <w:rPr>
          <w:sz w:val="28"/>
          <w:szCs w:val="28"/>
        </w:rPr>
        <w:t>услуги  дополнительного образования по созданию о</w:t>
      </w:r>
      <w:r w:rsidRPr="001824F7">
        <w:rPr>
          <w:sz w:val="28"/>
          <w:szCs w:val="28"/>
        </w:rPr>
        <w:t>с</w:t>
      </w:r>
      <w:r w:rsidRPr="001824F7">
        <w:rPr>
          <w:sz w:val="28"/>
          <w:szCs w:val="28"/>
        </w:rPr>
        <w:t>новы подготовки несовершеннолетних граждан, обучающихся в кадетской школе, к служению Отечеству на поприще военной службы,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bCs/>
          <w:sz w:val="28"/>
          <w:szCs w:val="28"/>
        </w:rPr>
        <w:t xml:space="preserve">в решение о бюджете города Перми на 2014 год и плановый период 2015 </w:t>
      </w:r>
      <w:r w:rsidR="004457B8">
        <w:rPr>
          <w:bCs/>
          <w:sz w:val="28"/>
          <w:szCs w:val="28"/>
        </w:rPr>
        <w:br/>
      </w:r>
      <w:r w:rsidRPr="001824F7">
        <w:rPr>
          <w:bCs/>
          <w:sz w:val="28"/>
          <w:szCs w:val="28"/>
        </w:rPr>
        <w:t xml:space="preserve">и 2016 годов по сокращению объема бюджетных ассигнований на финансовое обеспечение указанной </w:t>
      </w:r>
      <w:r w:rsidRPr="001824F7">
        <w:rPr>
          <w:sz w:val="28"/>
          <w:szCs w:val="28"/>
        </w:rPr>
        <w:t>услуги в части расходов</w:t>
      </w:r>
      <w:r w:rsidR="00B71728">
        <w:rPr>
          <w:sz w:val="28"/>
          <w:szCs w:val="28"/>
        </w:rPr>
        <w:t>,</w:t>
      </w:r>
      <w:r w:rsidRPr="001824F7">
        <w:rPr>
          <w:sz w:val="28"/>
          <w:szCs w:val="28"/>
        </w:rPr>
        <w:t xml:space="preserve"> относящихся к</w:t>
      </w:r>
      <w:r w:rsidRPr="001824F7">
        <w:rPr>
          <w:i/>
          <w:sz w:val="28"/>
          <w:szCs w:val="28"/>
        </w:rPr>
        <w:t xml:space="preserve"> </w:t>
      </w:r>
      <w:r w:rsidRPr="001824F7">
        <w:rPr>
          <w:sz w:val="28"/>
          <w:szCs w:val="28"/>
        </w:rPr>
        <w:t>реализации по</w:t>
      </w:r>
      <w:r w:rsidRPr="001824F7">
        <w:rPr>
          <w:sz w:val="28"/>
          <w:szCs w:val="28"/>
        </w:rPr>
        <w:t>л</w:t>
      </w:r>
      <w:r w:rsidR="009A1315">
        <w:rPr>
          <w:sz w:val="28"/>
          <w:szCs w:val="28"/>
        </w:rPr>
        <w:t xml:space="preserve">номочий Пермского </w:t>
      </w:r>
      <w:r w:rsidRPr="001824F7">
        <w:rPr>
          <w:sz w:val="28"/>
          <w:szCs w:val="28"/>
        </w:rPr>
        <w:t>края по обеспе</w:t>
      </w:r>
      <w:r w:rsidR="004457B8">
        <w:rPr>
          <w:sz w:val="28"/>
          <w:szCs w:val="28"/>
        </w:rPr>
        <w:t xml:space="preserve">чению государственных гарантий </w:t>
      </w:r>
      <w:r w:rsidRPr="001824F7">
        <w:rPr>
          <w:sz w:val="28"/>
          <w:szCs w:val="28"/>
        </w:rPr>
        <w:t>на получ</w:t>
      </w:r>
      <w:r w:rsidRPr="001824F7">
        <w:rPr>
          <w:sz w:val="28"/>
          <w:szCs w:val="28"/>
        </w:rPr>
        <w:t>е</w:t>
      </w:r>
      <w:r w:rsidRPr="001824F7">
        <w:rPr>
          <w:sz w:val="28"/>
          <w:szCs w:val="28"/>
        </w:rPr>
        <w:t>ние дополнительного образования военно-патриотической направленности в о</w:t>
      </w:r>
      <w:r w:rsidRPr="001824F7">
        <w:rPr>
          <w:sz w:val="28"/>
          <w:szCs w:val="28"/>
        </w:rPr>
        <w:t>б</w:t>
      </w:r>
      <w:r w:rsidRPr="001824F7">
        <w:rPr>
          <w:sz w:val="28"/>
          <w:szCs w:val="28"/>
        </w:rPr>
        <w:t>разовательных организациях;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24F7">
        <w:rPr>
          <w:sz w:val="28"/>
          <w:szCs w:val="28"/>
        </w:rPr>
        <w:t>1.4.2 п</w:t>
      </w:r>
      <w:r w:rsidRPr="001824F7">
        <w:rPr>
          <w:bCs/>
          <w:sz w:val="28"/>
          <w:szCs w:val="28"/>
        </w:rPr>
        <w:t xml:space="preserve">роработать совместно с Министерством образования Пермского края вопрос об увеличении объема субсидий, </w:t>
      </w:r>
      <w:r w:rsidRPr="001824F7">
        <w:rPr>
          <w:sz w:val="28"/>
          <w:szCs w:val="28"/>
        </w:rPr>
        <w:t>предоставляемых городу Перми из бю</w:t>
      </w:r>
      <w:r w:rsidRPr="001824F7">
        <w:rPr>
          <w:sz w:val="28"/>
          <w:szCs w:val="28"/>
        </w:rPr>
        <w:t>д</w:t>
      </w:r>
      <w:r w:rsidRPr="001824F7">
        <w:rPr>
          <w:sz w:val="28"/>
          <w:szCs w:val="28"/>
        </w:rPr>
        <w:t xml:space="preserve">жета Пермского края  на обеспечение  государственных гарантий прав граждан </w:t>
      </w:r>
      <w:r w:rsidR="00121A54">
        <w:rPr>
          <w:sz w:val="28"/>
          <w:szCs w:val="28"/>
        </w:rPr>
        <w:br/>
      </w:r>
      <w:r w:rsidRPr="001824F7">
        <w:rPr>
          <w:sz w:val="28"/>
          <w:szCs w:val="28"/>
        </w:rPr>
        <w:t>на получение общедоступного и бесплатного дошкольного образования по осно</w:t>
      </w:r>
      <w:r w:rsidRPr="001824F7">
        <w:rPr>
          <w:sz w:val="28"/>
          <w:szCs w:val="28"/>
        </w:rPr>
        <w:t>в</w:t>
      </w:r>
      <w:r w:rsidRPr="001824F7">
        <w:rPr>
          <w:sz w:val="28"/>
          <w:szCs w:val="28"/>
        </w:rPr>
        <w:t>ным общеобразовательным программам в дошкольны</w:t>
      </w:r>
      <w:r w:rsidR="004457B8">
        <w:rPr>
          <w:sz w:val="28"/>
          <w:szCs w:val="28"/>
        </w:rPr>
        <w:t>х образовательных орган</w:t>
      </w:r>
      <w:r w:rsidR="004457B8">
        <w:rPr>
          <w:sz w:val="28"/>
          <w:szCs w:val="28"/>
        </w:rPr>
        <w:t>и</w:t>
      </w:r>
      <w:r w:rsidR="004457B8">
        <w:rPr>
          <w:sz w:val="28"/>
          <w:szCs w:val="28"/>
        </w:rPr>
        <w:t xml:space="preserve">зациях </w:t>
      </w:r>
      <w:r w:rsidRPr="001824F7">
        <w:rPr>
          <w:sz w:val="28"/>
          <w:szCs w:val="28"/>
        </w:rPr>
        <w:t xml:space="preserve">(в части финансового обеспечения услуг, которые будут оказываться </w:t>
      </w:r>
      <w:r w:rsidR="00121A54">
        <w:rPr>
          <w:sz w:val="28"/>
          <w:szCs w:val="28"/>
        </w:rPr>
        <w:br/>
      </w:r>
      <w:r w:rsidRPr="001824F7">
        <w:rPr>
          <w:sz w:val="28"/>
          <w:szCs w:val="28"/>
        </w:rPr>
        <w:t>на дополнительно созданных в 2014 году местах в дошкольных учреждениях);</w:t>
      </w:r>
      <w:proofErr w:type="gramEnd"/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 xml:space="preserve">1.5 до 01.06.2014 рассмотреть возможность выделения дополнительных средств за счет остатков средств бюджета города по состоянию на </w:t>
      </w:r>
      <w:r w:rsidR="009A1315">
        <w:rPr>
          <w:sz w:val="28"/>
          <w:szCs w:val="28"/>
        </w:rPr>
        <w:t>0</w:t>
      </w:r>
      <w:r w:rsidRPr="001824F7">
        <w:rPr>
          <w:sz w:val="28"/>
          <w:szCs w:val="28"/>
        </w:rPr>
        <w:t xml:space="preserve">1 января </w:t>
      </w:r>
      <w:r w:rsidR="000C2388">
        <w:rPr>
          <w:sz w:val="28"/>
          <w:szCs w:val="28"/>
        </w:rPr>
        <w:br/>
      </w:r>
      <w:r w:rsidRPr="001824F7">
        <w:rPr>
          <w:sz w:val="28"/>
          <w:szCs w:val="28"/>
        </w:rPr>
        <w:t>2014 года, образовавшихся в связи с неполным использованием получателями средств бюджета лимитов бюджетных обязательств, доведенных на 2013 год: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 xml:space="preserve">1.5.1 на строительство парка на </w:t>
      </w:r>
      <w:proofErr w:type="spellStart"/>
      <w:r w:rsidRPr="001824F7">
        <w:rPr>
          <w:sz w:val="28"/>
          <w:szCs w:val="28"/>
        </w:rPr>
        <w:t>ул</w:t>
      </w:r>
      <w:proofErr w:type="gramStart"/>
      <w:r w:rsidRPr="001824F7">
        <w:rPr>
          <w:sz w:val="28"/>
          <w:szCs w:val="28"/>
        </w:rPr>
        <w:t>.К</w:t>
      </w:r>
      <w:proofErr w:type="gramEnd"/>
      <w:r w:rsidRPr="001824F7">
        <w:rPr>
          <w:sz w:val="28"/>
          <w:szCs w:val="28"/>
        </w:rPr>
        <w:t>раснополянской</w:t>
      </w:r>
      <w:proofErr w:type="spellEnd"/>
      <w:r w:rsidRPr="001824F7">
        <w:rPr>
          <w:sz w:val="28"/>
          <w:szCs w:val="28"/>
        </w:rPr>
        <w:t xml:space="preserve">; 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1.5.2 на благоустр</w:t>
      </w:r>
      <w:r w:rsidR="000C2388">
        <w:rPr>
          <w:sz w:val="28"/>
          <w:szCs w:val="28"/>
        </w:rPr>
        <w:t>ойство сквера по ул</w:t>
      </w:r>
      <w:proofErr w:type="gramStart"/>
      <w:r w:rsidR="000C2388">
        <w:rPr>
          <w:sz w:val="28"/>
          <w:szCs w:val="28"/>
        </w:rPr>
        <w:t>.Б</w:t>
      </w:r>
      <w:proofErr w:type="gramEnd"/>
      <w:r w:rsidR="000C2388">
        <w:rPr>
          <w:sz w:val="28"/>
          <w:szCs w:val="28"/>
        </w:rPr>
        <w:t>ригадирской,</w:t>
      </w:r>
      <w:r w:rsidRPr="001824F7">
        <w:rPr>
          <w:sz w:val="28"/>
          <w:szCs w:val="28"/>
        </w:rPr>
        <w:t xml:space="preserve">4; 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24F7">
        <w:rPr>
          <w:sz w:val="28"/>
          <w:szCs w:val="28"/>
        </w:rPr>
        <w:t>1.5.3 на строительство пешеходного перехода из микрорайона Владими</w:t>
      </w:r>
      <w:r w:rsidRPr="001824F7">
        <w:rPr>
          <w:sz w:val="28"/>
          <w:szCs w:val="28"/>
        </w:rPr>
        <w:t>р</w:t>
      </w:r>
      <w:r w:rsidRPr="001824F7">
        <w:rPr>
          <w:sz w:val="28"/>
          <w:szCs w:val="28"/>
        </w:rPr>
        <w:t>ский в микрорайон Юбилейный;</w:t>
      </w:r>
      <w:proofErr w:type="gramEnd"/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1.5.4 на строительство тротуара со ступеньками и поручнем в микрорайоне Соболи по</w:t>
      </w:r>
      <w:r w:rsidR="000C2388">
        <w:rPr>
          <w:sz w:val="28"/>
          <w:szCs w:val="28"/>
        </w:rPr>
        <w:t xml:space="preserve"> адресу ул. 1-я </w:t>
      </w:r>
      <w:proofErr w:type="spellStart"/>
      <w:r w:rsidR="000C2388">
        <w:rPr>
          <w:sz w:val="28"/>
          <w:szCs w:val="28"/>
        </w:rPr>
        <w:t>Соболинская</w:t>
      </w:r>
      <w:proofErr w:type="spellEnd"/>
      <w:r w:rsidR="000C2388">
        <w:rPr>
          <w:sz w:val="28"/>
          <w:szCs w:val="28"/>
        </w:rPr>
        <w:t>, д.</w:t>
      </w:r>
      <w:r w:rsidRPr="001824F7">
        <w:rPr>
          <w:sz w:val="28"/>
          <w:szCs w:val="28"/>
        </w:rPr>
        <w:t>15;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1.5.5 на благоустройство терр</w:t>
      </w:r>
      <w:r w:rsidR="000C2388">
        <w:rPr>
          <w:sz w:val="28"/>
          <w:szCs w:val="28"/>
        </w:rPr>
        <w:t xml:space="preserve">итории площади по </w:t>
      </w:r>
      <w:proofErr w:type="spellStart"/>
      <w:r w:rsidR="000C2388">
        <w:rPr>
          <w:sz w:val="28"/>
          <w:szCs w:val="28"/>
        </w:rPr>
        <w:t>ул</w:t>
      </w:r>
      <w:proofErr w:type="gramStart"/>
      <w:r w:rsidR="000C2388">
        <w:rPr>
          <w:sz w:val="28"/>
          <w:szCs w:val="28"/>
        </w:rPr>
        <w:t>.Л</w:t>
      </w:r>
      <w:proofErr w:type="gramEnd"/>
      <w:r w:rsidR="000C2388">
        <w:rPr>
          <w:sz w:val="28"/>
          <w:szCs w:val="28"/>
        </w:rPr>
        <w:t>асьвинской</w:t>
      </w:r>
      <w:proofErr w:type="spellEnd"/>
      <w:r w:rsidRPr="001824F7">
        <w:rPr>
          <w:sz w:val="28"/>
          <w:szCs w:val="28"/>
        </w:rPr>
        <w:t xml:space="preserve"> Киро</w:t>
      </w:r>
      <w:r w:rsidRPr="001824F7">
        <w:rPr>
          <w:sz w:val="28"/>
          <w:szCs w:val="28"/>
        </w:rPr>
        <w:t>в</w:t>
      </w:r>
      <w:r w:rsidRPr="001824F7">
        <w:rPr>
          <w:sz w:val="28"/>
          <w:szCs w:val="28"/>
        </w:rPr>
        <w:t>ско</w:t>
      </w:r>
      <w:r w:rsidR="005716F1">
        <w:rPr>
          <w:sz w:val="28"/>
          <w:szCs w:val="28"/>
        </w:rPr>
        <w:t>го района города Перми;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1.6 до 01.06.2014 рассмотреть возможность разработки проектно-сметной документации в 2014 году по инвестиционному проекту «Строительство водопр</w:t>
      </w:r>
      <w:r w:rsidRPr="001824F7">
        <w:rPr>
          <w:sz w:val="28"/>
          <w:szCs w:val="28"/>
        </w:rPr>
        <w:t>о</w:t>
      </w:r>
      <w:r w:rsidRPr="001824F7">
        <w:rPr>
          <w:sz w:val="28"/>
          <w:szCs w:val="28"/>
        </w:rPr>
        <w:t>водных сетей в микрорайоне</w:t>
      </w:r>
      <w:proofErr w:type="gramStart"/>
      <w:r w:rsidRPr="001824F7">
        <w:rPr>
          <w:sz w:val="28"/>
          <w:szCs w:val="28"/>
        </w:rPr>
        <w:t xml:space="preserve"> В</w:t>
      </w:r>
      <w:proofErr w:type="gramEnd"/>
      <w:r w:rsidRPr="001824F7">
        <w:rPr>
          <w:sz w:val="28"/>
          <w:szCs w:val="28"/>
        </w:rPr>
        <w:t>исим Мотови</w:t>
      </w:r>
      <w:r w:rsidR="005716F1">
        <w:rPr>
          <w:sz w:val="28"/>
          <w:szCs w:val="28"/>
        </w:rPr>
        <w:t>лихинского района города Перми»;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1.7 обеспечить раздельное планирование расходов на празднование наст</w:t>
      </w:r>
      <w:r w:rsidRPr="001824F7">
        <w:rPr>
          <w:sz w:val="28"/>
          <w:szCs w:val="28"/>
        </w:rPr>
        <w:t>у</w:t>
      </w:r>
      <w:r w:rsidRPr="001824F7">
        <w:rPr>
          <w:sz w:val="28"/>
          <w:szCs w:val="28"/>
        </w:rPr>
        <w:t>пившего и встречу наступающего Нового года в муниципальной программе «Культура города Перми» и расшифровку расходов в разрезе основных меропр</w:t>
      </w:r>
      <w:r w:rsidRPr="001824F7">
        <w:rPr>
          <w:sz w:val="28"/>
          <w:szCs w:val="28"/>
        </w:rPr>
        <w:t>и</w:t>
      </w:r>
      <w:r w:rsidRPr="001824F7">
        <w:rPr>
          <w:sz w:val="28"/>
          <w:szCs w:val="28"/>
        </w:rPr>
        <w:t>ятий Календарного плана проведения спортивных и физкультурных мероприятий в программе «Развитие физической культуры и спорта в городе Перми</w:t>
      </w:r>
      <w:r w:rsidR="009A1315">
        <w:rPr>
          <w:sz w:val="28"/>
          <w:szCs w:val="28"/>
        </w:rPr>
        <w:t>»</w:t>
      </w:r>
      <w:r w:rsidR="005716F1">
        <w:rPr>
          <w:sz w:val="28"/>
          <w:szCs w:val="28"/>
        </w:rPr>
        <w:t>;</w:t>
      </w:r>
    </w:p>
    <w:p w:rsidR="001824F7" w:rsidRPr="001824F7" w:rsidRDefault="001824F7" w:rsidP="0018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F7">
        <w:rPr>
          <w:sz w:val="28"/>
          <w:szCs w:val="28"/>
        </w:rPr>
        <w:t>1.8 детально проработать за</w:t>
      </w:r>
      <w:r w:rsidR="000C2388">
        <w:rPr>
          <w:sz w:val="28"/>
          <w:szCs w:val="28"/>
        </w:rPr>
        <w:t>мечания, изложенные в заключени</w:t>
      </w:r>
      <w:proofErr w:type="gramStart"/>
      <w:r w:rsidR="000C2388">
        <w:rPr>
          <w:sz w:val="28"/>
          <w:szCs w:val="28"/>
        </w:rPr>
        <w:t>и</w:t>
      </w:r>
      <w:proofErr w:type="gramEnd"/>
      <w:r w:rsidRPr="001824F7">
        <w:rPr>
          <w:sz w:val="28"/>
          <w:szCs w:val="28"/>
        </w:rPr>
        <w:t xml:space="preserve"> прокурат</w:t>
      </w:r>
      <w:r w:rsidRPr="001824F7">
        <w:rPr>
          <w:sz w:val="28"/>
          <w:szCs w:val="28"/>
        </w:rPr>
        <w:t>у</w:t>
      </w:r>
      <w:r w:rsidRPr="001824F7">
        <w:rPr>
          <w:sz w:val="28"/>
          <w:szCs w:val="28"/>
        </w:rPr>
        <w:t>ры города Перми к проекту решения Пермской городской Думы «О бюджете г</w:t>
      </w:r>
      <w:r w:rsidRPr="001824F7">
        <w:rPr>
          <w:sz w:val="28"/>
          <w:szCs w:val="28"/>
        </w:rPr>
        <w:t>о</w:t>
      </w:r>
      <w:r w:rsidRPr="001824F7">
        <w:rPr>
          <w:sz w:val="28"/>
          <w:szCs w:val="28"/>
        </w:rPr>
        <w:t>рода Перми на 2014 год и на плановый период 2015 и 2016 годов»</w:t>
      </w:r>
      <w:r w:rsidR="00F41D68">
        <w:rPr>
          <w:sz w:val="28"/>
          <w:szCs w:val="28"/>
        </w:rPr>
        <w:t>,</w:t>
      </w:r>
      <w:r w:rsidRPr="001824F7">
        <w:rPr>
          <w:sz w:val="28"/>
          <w:szCs w:val="28"/>
        </w:rPr>
        <w:t xml:space="preserve"> и в случае необходимости до 01.02.2014 внести в Пермскую городскую Думу соответству</w:t>
      </w:r>
      <w:r w:rsidRPr="001824F7">
        <w:rPr>
          <w:sz w:val="28"/>
          <w:szCs w:val="28"/>
        </w:rPr>
        <w:t>ю</w:t>
      </w:r>
      <w:r w:rsidRPr="001824F7">
        <w:rPr>
          <w:sz w:val="28"/>
          <w:szCs w:val="28"/>
        </w:rPr>
        <w:t>щий проект решения, учитывающий указанные замечания.</w:t>
      </w:r>
    </w:p>
    <w:p w:rsidR="001824F7" w:rsidRPr="001824F7" w:rsidRDefault="001824F7" w:rsidP="001824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4F7">
        <w:rPr>
          <w:sz w:val="28"/>
          <w:szCs w:val="28"/>
        </w:rPr>
        <w:t>2. Администрации города Перми расходы, связанные с выполнением мер</w:t>
      </w:r>
      <w:r w:rsidRPr="001824F7">
        <w:rPr>
          <w:sz w:val="28"/>
          <w:szCs w:val="28"/>
        </w:rPr>
        <w:t>о</w:t>
      </w:r>
      <w:r w:rsidRPr="001824F7">
        <w:rPr>
          <w:sz w:val="28"/>
          <w:szCs w:val="28"/>
        </w:rPr>
        <w:t>приятий по благоустройству придомовых территорий многоквартирных домов, находящихся в общей долевой собственности собственников помещений мног</w:t>
      </w:r>
      <w:r w:rsidRPr="001824F7">
        <w:rPr>
          <w:sz w:val="28"/>
          <w:szCs w:val="28"/>
        </w:rPr>
        <w:t>о</w:t>
      </w:r>
      <w:r w:rsidRPr="001824F7">
        <w:rPr>
          <w:sz w:val="28"/>
          <w:szCs w:val="28"/>
        </w:rPr>
        <w:t>квартирных домов города Перми, в размере не менее 2,0 млн. руб. на каждый и</w:t>
      </w:r>
      <w:r w:rsidRPr="001824F7">
        <w:rPr>
          <w:sz w:val="28"/>
          <w:szCs w:val="28"/>
        </w:rPr>
        <w:t>з</w:t>
      </w:r>
      <w:r w:rsidRPr="001824F7">
        <w:rPr>
          <w:sz w:val="28"/>
          <w:szCs w:val="28"/>
        </w:rPr>
        <w:t>бирательный округ производить по заявкам депутатов по соответствующему и</w:t>
      </w:r>
      <w:r w:rsidRPr="001824F7">
        <w:rPr>
          <w:sz w:val="28"/>
          <w:szCs w:val="28"/>
        </w:rPr>
        <w:t>з</w:t>
      </w:r>
      <w:r w:rsidRPr="001824F7">
        <w:rPr>
          <w:sz w:val="28"/>
          <w:szCs w:val="28"/>
        </w:rPr>
        <w:t>бирательному округу.</w:t>
      </w:r>
    </w:p>
    <w:p w:rsidR="001824F7" w:rsidRDefault="001824F7" w:rsidP="001824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710138" w:rsidRPr="00710138" w:rsidRDefault="001824F7" w:rsidP="001824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18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 xml:space="preserve">1. Настоящее решение вступает в силу с </w:t>
      </w:r>
      <w:r w:rsidR="00E53C3D">
        <w:rPr>
          <w:rFonts w:eastAsia="Calibri"/>
          <w:sz w:val="28"/>
          <w:szCs w:val="28"/>
          <w:lang w:eastAsia="en-US"/>
        </w:rPr>
        <w:t>0</w:t>
      </w:r>
      <w:r w:rsidRPr="00710138">
        <w:rPr>
          <w:rFonts w:eastAsia="Calibri"/>
          <w:sz w:val="28"/>
          <w:szCs w:val="28"/>
          <w:lang w:eastAsia="en-US"/>
        </w:rPr>
        <w:t>1 января 2014 года.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38">
        <w:rPr>
          <w:rFonts w:eastAsia="Calibri"/>
          <w:sz w:val="28"/>
          <w:szCs w:val="28"/>
          <w:lang w:eastAsia="en-US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1824F7" w:rsidP="007101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19</w:t>
      </w: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138" w:rsidRPr="00710138" w:rsidRDefault="00710138" w:rsidP="00710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013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10138">
        <w:rPr>
          <w:rFonts w:eastAsia="Calibri"/>
          <w:sz w:val="28"/>
          <w:szCs w:val="28"/>
          <w:lang w:eastAsia="en-US"/>
        </w:rPr>
        <w:t xml:space="preserve"> исполнением решения возложить на комитет Пермской горо</w:t>
      </w:r>
      <w:r w:rsidRPr="00710138">
        <w:rPr>
          <w:rFonts w:eastAsia="Calibri"/>
          <w:sz w:val="28"/>
          <w:szCs w:val="28"/>
          <w:lang w:eastAsia="en-US"/>
        </w:rPr>
        <w:t>д</w:t>
      </w:r>
      <w:r w:rsidRPr="00710138">
        <w:rPr>
          <w:rFonts w:eastAsia="Calibri"/>
          <w:sz w:val="28"/>
          <w:szCs w:val="28"/>
          <w:lang w:eastAsia="en-US"/>
        </w:rPr>
        <w:t>ской Думы по бюджету и налогам.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405" w:rsidRDefault="00751405" w:rsidP="00DF55C7"/>
                          <w:p w:rsidR="00751405" w:rsidRDefault="00751405" w:rsidP="00DF55C7"/>
                          <w:p w:rsidR="00751405" w:rsidRDefault="00751405" w:rsidP="00DF55C7"/>
                          <w:p w:rsidR="00751405" w:rsidRDefault="00751405" w:rsidP="00DF55C7"/>
                          <w:p w:rsidR="00751405" w:rsidRDefault="00751405" w:rsidP="00DF55C7"/>
                          <w:p w:rsidR="00751405" w:rsidRDefault="00751405" w:rsidP="00DF55C7">
                            <w:r>
                              <w:t>Верно</w:t>
                            </w:r>
                          </w:p>
                          <w:p w:rsidR="00751405" w:rsidRDefault="00751405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751405" w:rsidRDefault="00751405" w:rsidP="00DF55C7"/>
                          <w:p w:rsidR="00751405" w:rsidRDefault="0075140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1"/>
      <w:headerReference w:type="default" r:id="rId32"/>
      <w:footerReference w:type="default" r:id="rId33"/>
      <w:footerReference w:type="first" r:id="rId3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05" w:rsidRDefault="00751405">
      <w:r>
        <w:separator/>
      </w:r>
    </w:p>
  </w:endnote>
  <w:endnote w:type="continuationSeparator" w:id="0">
    <w:p w:rsidR="00751405" w:rsidRDefault="0075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05" w:rsidRPr="00D95B1D" w:rsidRDefault="0075140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51405" w:rsidRDefault="0075140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55A1E">
      <w:rPr>
        <w:noProof/>
        <w:snapToGrid w:val="0"/>
        <w:sz w:val="16"/>
      </w:rPr>
      <w:t>20.12.2013 16:42:51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05" w:rsidRPr="00D95B1D" w:rsidRDefault="0075140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51405" w:rsidRDefault="0075140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5A1E">
      <w:rPr>
        <w:noProof/>
        <w:snapToGrid w:val="0"/>
        <w:sz w:val="16"/>
      </w:rPr>
      <w:t>20.12.2013 16:42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5A1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05" w:rsidRDefault="00751405">
      <w:r>
        <w:separator/>
      </w:r>
    </w:p>
  </w:footnote>
  <w:footnote w:type="continuationSeparator" w:id="0">
    <w:p w:rsidR="00751405" w:rsidRDefault="0075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05" w:rsidRDefault="007514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1405" w:rsidRDefault="007514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477265"/>
      <w:docPartObj>
        <w:docPartGallery w:val="Page Numbers (Top of Page)"/>
        <w:docPartUnique/>
      </w:docPartObj>
    </w:sdtPr>
    <w:sdtEndPr/>
    <w:sdtContent>
      <w:p w:rsidR="00751405" w:rsidRDefault="007514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1E">
          <w:rPr>
            <w:noProof/>
          </w:rPr>
          <w:t>1</w:t>
        </w:r>
        <w:r>
          <w:fldChar w:fldCharType="end"/>
        </w:r>
      </w:p>
    </w:sdtContent>
  </w:sdt>
  <w:p w:rsidR="00751405" w:rsidRDefault="0075140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/R9H0NfqqMIw92N8uSJ88S3ZFs=" w:salt="88a/4pkTeAQH29UpU8Cd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85B"/>
    <w:rsid w:val="000009DF"/>
    <w:rsid w:val="00000E0B"/>
    <w:rsid w:val="00002B06"/>
    <w:rsid w:val="00003AEB"/>
    <w:rsid w:val="00011C83"/>
    <w:rsid w:val="000309A7"/>
    <w:rsid w:val="0003776A"/>
    <w:rsid w:val="000446C1"/>
    <w:rsid w:val="00052662"/>
    <w:rsid w:val="00061A3F"/>
    <w:rsid w:val="0008166C"/>
    <w:rsid w:val="00082727"/>
    <w:rsid w:val="000A0643"/>
    <w:rsid w:val="000B3591"/>
    <w:rsid w:val="000B61AE"/>
    <w:rsid w:val="000B6249"/>
    <w:rsid w:val="000C2388"/>
    <w:rsid w:val="000F16B1"/>
    <w:rsid w:val="000F4419"/>
    <w:rsid w:val="001072E8"/>
    <w:rsid w:val="001134E5"/>
    <w:rsid w:val="00121A54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24F7"/>
    <w:rsid w:val="001A62D3"/>
    <w:rsid w:val="001B4991"/>
    <w:rsid w:val="001C4EF5"/>
    <w:rsid w:val="001E7948"/>
    <w:rsid w:val="001F40F0"/>
    <w:rsid w:val="00205EFB"/>
    <w:rsid w:val="00220236"/>
    <w:rsid w:val="00220DAE"/>
    <w:rsid w:val="00242CE0"/>
    <w:rsid w:val="00255A1E"/>
    <w:rsid w:val="00256217"/>
    <w:rsid w:val="00265FBA"/>
    <w:rsid w:val="00266A1D"/>
    <w:rsid w:val="00271143"/>
    <w:rsid w:val="00277231"/>
    <w:rsid w:val="00284F07"/>
    <w:rsid w:val="00287D93"/>
    <w:rsid w:val="002C6299"/>
    <w:rsid w:val="002D0B07"/>
    <w:rsid w:val="002E52E0"/>
    <w:rsid w:val="002F2B47"/>
    <w:rsid w:val="00311B9D"/>
    <w:rsid w:val="003141BD"/>
    <w:rsid w:val="003146FF"/>
    <w:rsid w:val="00321755"/>
    <w:rsid w:val="003256D0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28C3"/>
    <w:rsid w:val="003B3F8E"/>
    <w:rsid w:val="003C2B44"/>
    <w:rsid w:val="003C3452"/>
    <w:rsid w:val="003C7818"/>
    <w:rsid w:val="003D7596"/>
    <w:rsid w:val="003E574B"/>
    <w:rsid w:val="0040520C"/>
    <w:rsid w:val="0040786C"/>
    <w:rsid w:val="00416462"/>
    <w:rsid w:val="004200AF"/>
    <w:rsid w:val="00432105"/>
    <w:rsid w:val="00432DCB"/>
    <w:rsid w:val="0043317E"/>
    <w:rsid w:val="004457B8"/>
    <w:rsid w:val="00496CF1"/>
    <w:rsid w:val="004A6D70"/>
    <w:rsid w:val="004B26EF"/>
    <w:rsid w:val="004C390D"/>
    <w:rsid w:val="004D4C88"/>
    <w:rsid w:val="005012F5"/>
    <w:rsid w:val="0050376C"/>
    <w:rsid w:val="005050DD"/>
    <w:rsid w:val="00511DC5"/>
    <w:rsid w:val="00521EA1"/>
    <w:rsid w:val="0053757A"/>
    <w:rsid w:val="00540735"/>
    <w:rsid w:val="00561294"/>
    <w:rsid w:val="005716F1"/>
    <w:rsid w:val="00595DE0"/>
    <w:rsid w:val="005B4FD6"/>
    <w:rsid w:val="005C3F95"/>
    <w:rsid w:val="005D39B7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8162D"/>
    <w:rsid w:val="00690E16"/>
    <w:rsid w:val="006A0B84"/>
    <w:rsid w:val="006C61AF"/>
    <w:rsid w:val="006C6693"/>
    <w:rsid w:val="006D03F6"/>
    <w:rsid w:val="006D676B"/>
    <w:rsid w:val="006F0B93"/>
    <w:rsid w:val="006F0F72"/>
    <w:rsid w:val="007048A7"/>
    <w:rsid w:val="00704BC3"/>
    <w:rsid w:val="00710138"/>
    <w:rsid w:val="007149A1"/>
    <w:rsid w:val="00715EFD"/>
    <w:rsid w:val="00741CCA"/>
    <w:rsid w:val="00751405"/>
    <w:rsid w:val="0075787D"/>
    <w:rsid w:val="00757C49"/>
    <w:rsid w:val="007674E7"/>
    <w:rsid w:val="00774050"/>
    <w:rsid w:val="0077478D"/>
    <w:rsid w:val="007769E0"/>
    <w:rsid w:val="00782624"/>
    <w:rsid w:val="007874EB"/>
    <w:rsid w:val="007A29A2"/>
    <w:rsid w:val="007A6499"/>
    <w:rsid w:val="007A6AC2"/>
    <w:rsid w:val="007A7C40"/>
    <w:rsid w:val="007C1524"/>
    <w:rsid w:val="007C46E8"/>
    <w:rsid w:val="007D4EE2"/>
    <w:rsid w:val="007E612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771D"/>
    <w:rsid w:val="0093351C"/>
    <w:rsid w:val="009379BE"/>
    <w:rsid w:val="00947888"/>
    <w:rsid w:val="00957612"/>
    <w:rsid w:val="00990301"/>
    <w:rsid w:val="00996FBA"/>
    <w:rsid w:val="009A1315"/>
    <w:rsid w:val="009A7509"/>
    <w:rsid w:val="009C4306"/>
    <w:rsid w:val="009C6CA1"/>
    <w:rsid w:val="009E1FC0"/>
    <w:rsid w:val="009E7370"/>
    <w:rsid w:val="009F303B"/>
    <w:rsid w:val="009F5F7A"/>
    <w:rsid w:val="00A07FEE"/>
    <w:rsid w:val="00A174C8"/>
    <w:rsid w:val="00A275E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728"/>
    <w:rsid w:val="00B842EF"/>
    <w:rsid w:val="00B97AFE"/>
    <w:rsid w:val="00BA28AD"/>
    <w:rsid w:val="00BB304C"/>
    <w:rsid w:val="00BB35C5"/>
    <w:rsid w:val="00BC4EE7"/>
    <w:rsid w:val="00BD153D"/>
    <w:rsid w:val="00BD1B32"/>
    <w:rsid w:val="00BD6E89"/>
    <w:rsid w:val="00BE5ACB"/>
    <w:rsid w:val="00BE7931"/>
    <w:rsid w:val="00BF50BC"/>
    <w:rsid w:val="00C06EEC"/>
    <w:rsid w:val="00C074B7"/>
    <w:rsid w:val="00C207A4"/>
    <w:rsid w:val="00C265F9"/>
    <w:rsid w:val="00C26B96"/>
    <w:rsid w:val="00C44954"/>
    <w:rsid w:val="00C635BE"/>
    <w:rsid w:val="00C63DAA"/>
    <w:rsid w:val="00C660FD"/>
    <w:rsid w:val="00CA0EEC"/>
    <w:rsid w:val="00CA62E3"/>
    <w:rsid w:val="00CA62F0"/>
    <w:rsid w:val="00CA6A26"/>
    <w:rsid w:val="00CA78C0"/>
    <w:rsid w:val="00CA7E1D"/>
    <w:rsid w:val="00CC5516"/>
    <w:rsid w:val="00CD4CDD"/>
    <w:rsid w:val="00CF0FD7"/>
    <w:rsid w:val="00D127DF"/>
    <w:rsid w:val="00D22ECE"/>
    <w:rsid w:val="00D305B9"/>
    <w:rsid w:val="00D47BAE"/>
    <w:rsid w:val="00D57318"/>
    <w:rsid w:val="00D57E5E"/>
    <w:rsid w:val="00D60FAF"/>
    <w:rsid w:val="00D62718"/>
    <w:rsid w:val="00D639D0"/>
    <w:rsid w:val="00D7236A"/>
    <w:rsid w:val="00D750F3"/>
    <w:rsid w:val="00D83812"/>
    <w:rsid w:val="00D84629"/>
    <w:rsid w:val="00D95B1D"/>
    <w:rsid w:val="00DB018A"/>
    <w:rsid w:val="00DB3FE4"/>
    <w:rsid w:val="00DB59FB"/>
    <w:rsid w:val="00DC1130"/>
    <w:rsid w:val="00DD2829"/>
    <w:rsid w:val="00DD2E1F"/>
    <w:rsid w:val="00DD40D3"/>
    <w:rsid w:val="00DF0364"/>
    <w:rsid w:val="00DF55C7"/>
    <w:rsid w:val="00DF7B8E"/>
    <w:rsid w:val="00E05278"/>
    <w:rsid w:val="00E201A4"/>
    <w:rsid w:val="00E227BB"/>
    <w:rsid w:val="00E2585C"/>
    <w:rsid w:val="00E30D52"/>
    <w:rsid w:val="00E53C3D"/>
    <w:rsid w:val="00E542ED"/>
    <w:rsid w:val="00E67C66"/>
    <w:rsid w:val="00E73A3F"/>
    <w:rsid w:val="00E83527"/>
    <w:rsid w:val="00E8368F"/>
    <w:rsid w:val="00E96B46"/>
    <w:rsid w:val="00EA6904"/>
    <w:rsid w:val="00EB3313"/>
    <w:rsid w:val="00EC003F"/>
    <w:rsid w:val="00EE0A34"/>
    <w:rsid w:val="00F02F64"/>
    <w:rsid w:val="00F0362E"/>
    <w:rsid w:val="00F05CCA"/>
    <w:rsid w:val="00F16424"/>
    <w:rsid w:val="00F24F8F"/>
    <w:rsid w:val="00F25A31"/>
    <w:rsid w:val="00F3715C"/>
    <w:rsid w:val="00F3722B"/>
    <w:rsid w:val="00F41D68"/>
    <w:rsid w:val="00F4200F"/>
    <w:rsid w:val="00F61A49"/>
    <w:rsid w:val="00F675D1"/>
    <w:rsid w:val="00F7787B"/>
    <w:rsid w:val="00F847E2"/>
    <w:rsid w:val="00F934BA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6A4358BDCB5A0A33231F17C4E1DB3DAE18552447F02DCB6CB4C0CAB4E353E672B800E309B59BBFF85B1CEPFSDJ" TargetMode="External"/><Relationship Id="rId18" Type="http://schemas.openxmlformats.org/officeDocument/2006/relationships/hyperlink" Target="consultantplus://offline/ref=FD1E15C449ED30425334FE1EF047E175D664A7D1A3EDE138CB8D4D48D07CE1822D2D061148F231ECF1CA92t2O8I" TargetMode="External"/><Relationship Id="rId26" Type="http://schemas.openxmlformats.org/officeDocument/2006/relationships/hyperlink" Target="consultantplus://offline/ref=D4F256BD6FC9C9A4F74A6772021D72082488C1FE44616C958A31337437F20159B6B43CA97C1879BAAFb6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1E15C449ED30425334FE1EF047E175D664A7D1A3EDE138CB8D4D48D07CE1822D2D061148F231ECF9CC92t2O5I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A4358BDCB5A0A33231F17C4E1DB3DAE18552447F02DCB6CB4C0CAB4E353E672B800E309B59BBFF85B1CDPFS9J" TargetMode="External"/><Relationship Id="rId17" Type="http://schemas.openxmlformats.org/officeDocument/2006/relationships/hyperlink" Target="consultantplus://offline/ref=FD1E15C449ED30425334FE1EF047E175D664A7D1A3EDE138CB8D4D48D07CE1822D2D061148F231ECF1CD97t2O7I" TargetMode="External"/><Relationship Id="rId25" Type="http://schemas.openxmlformats.org/officeDocument/2006/relationships/hyperlink" Target="consultantplus://offline/ref=D4F256BD6FC9C9A4F74A6772021D72082488C1FE44616C958A31337437F20159B6B43CA97C1879BAAFbCK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A4358BDCB5A0A33231F17C4E1DB3DAE18552447F02DCB6CB4C0CAB4E353E672B800E309B59BBFF84B0CEPFS0J" TargetMode="External"/><Relationship Id="rId20" Type="http://schemas.openxmlformats.org/officeDocument/2006/relationships/hyperlink" Target="consultantplus://offline/ref=FD1E15C449ED30425334FE1EF047E175D664A7D1A3EDE138CB8D4D48D07CE1822D2D061148F231ECF5CB91t2O2I" TargetMode="External"/><Relationship Id="rId29" Type="http://schemas.openxmlformats.org/officeDocument/2006/relationships/hyperlink" Target="consultantplus://offline/ref=86A4358BDCB5A0A33231EF715871EED1E88A05417A02D2E1971357F6193C34306CCF5771DA51PBS2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A4358BDCB5A0A33231F17C4E1DB3DAE18552447F02DCB6CB4C0CAB4E353E672B800E309B59BBFF85B1CBPFSFJ" TargetMode="External"/><Relationship Id="rId24" Type="http://schemas.openxmlformats.org/officeDocument/2006/relationships/hyperlink" Target="consultantplus://offline/ref=FD1E15C449ED30425334FE1EF047E175D664A7D1A3EDE138CB8D4D48D07CE1822D2D061148F231ECF9C893t2O1I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A4358BDCB5A0A33231F17C4E1DB3DAE18552447F02DCB6CB4C0CAB4E353E672B800E309B59BBFF84B0CEPFSBJ" TargetMode="External"/><Relationship Id="rId23" Type="http://schemas.openxmlformats.org/officeDocument/2006/relationships/hyperlink" Target="consultantplus://offline/ref=FD1E15C449ED30425334FE1EF047E175D664A7D1A3EDE138CB8D4D48D07CE1822D2D061148F231ECF9CA93t2O5I" TargetMode="External"/><Relationship Id="rId28" Type="http://schemas.openxmlformats.org/officeDocument/2006/relationships/hyperlink" Target="consultantplus://offline/ref=86A4358BDCB5A0A33231EF715871EED1E88A05417A02D2E1971357F6193C34306CCF5771D957PBSB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6A4358BDCB5A0A33231F17C4E1DB3DAE18552447F02DCB6CB4C0CAB4E353E672B800E309B59BBFF85B2C1PFSEJ" TargetMode="External"/><Relationship Id="rId19" Type="http://schemas.openxmlformats.org/officeDocument/2006/relationships/hyperlink" Target="consultantplus://offline/ref=FD1E15C449ED30425334FE1EF047E175D664A7D1A3EDE138CB8D4D48D07CE1822D2D061148F231ECF1CA98t2O3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4358BDCB5A0A33231F17C4E1DB3DAE18552447F02DCB6CB4C0CAB4E353E672B800E309B59BBFF85B2CDPFS1J" TargetMode="External"/><Relationship Id="rId14" Type="http://schemas.openxmlformats.org/officeDocument/2006/relationships/hyperlink" Target="consultantplus://offline/ref=86A4358BDCB5A0A33231F17C4E1DB3DAE18552447F02DCB6CB4C0CAB4E353E672B800E309B59BBFF85BBC9PFSAJ" TargetMode="External"/><Relationship Id="rId22" Type="http://schemas.openxmlformats.org/officeDocument/2006/relationships/hyperlink" Target="consultantplus://offline/ref=FD1E15C449ED30425334FE1EF047E175D664A7D1A3EDE138CB8D4D48D07CE1822D2D061148F231ECF9CD92t2O5I" TargetMode="External"/><Relationship Id="rId27" Type="http://schemas.openxmlformats.org/officeDocument/2006/relationships/hyperlink" Target="consultantplus://offline/ref=D4F256BD6FC9C9A4F74A6772021D72082488C1FE44616C958A31337437F20159B6B43CA97C1879BBAFbFK" TargetMode="External"/><Relationship Id="rId30" Type="http://schemas.openxmlformats.org/officeDocument/2006/relationships/hyperlink" Target="consultantplus://offline/ref=86A4358BDCB5A0A33231EF715871EED1E88B0D497D0BD2E1971357F619P3SC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4866</Words>
  <Characters>37206</Characters>
  <Application>Microsoft Office Word</Application>
  <DocSecurity>8</DocSecurity>
  <Lines>310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62</cp:revision>
  <cp:lastPrinted>2013-12-20T10:42:00Z</cp:lastPrinted>
  <dcterms:created xsi:type="dcterms:W3CDTF">2013-12-13T08:20:00Z</dcterms:created>
  <dcterms:modified xsi:type="dcterms:W3CDTF">2013-12-20T10:45:00Z</dcterms:modified>
</cp:coreProperties>
</file>