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658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658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586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6586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A119A" w:rsidRDefault="00BA119A" w:rsidP="00856ECE">
      <w:pPr>
        <w:jc w:val="center"/>
        <w:rPr>
          <w:b/>
          <w:color w:val="000000"/>
          <w:sz w:val="28"/>
          <w:szCs w:val="28"/>
        </w:rPr>
      </w:pPr>
      <w:r w:rsidRPr="00BA119A"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16.12.2014 </w:t>
      </w:r>
      <w:r w:rsidR="00856ECE">
        <w:rPr>
          <w:b/>
          <w:color w:val="000000"/>
          <w:sz w:val="28"/>
          <w:szCs w:val="28"/>
        </w:rPr>
        <w:br/>
      </w:r>
      <w:r w:rsidRPr="00BA119A">
        <w:rPr>
          <w:b/>
          <w:color w:val="000000"/>
          <w:sz w:val="28"/>
          <w:szCs w:val="28"/>
        </w:rPr>
        <w:t xml:space="preserve">№ 270 </w:t>
      </w:r>
      <w:r w:rsidRPr="00BA119A">
        <w:rPr>
          <w:b/>
          <w:bCs/>
          <w:color w:val="000000"/>
          <w:sz w:val="28"/>
          <w:szCs w:val="28"/>
        </w:rPr>
        <w:t>«О бюджете</w:t>
      </w:r>
      <w:r w:rsidR="00856ECE">
        <w:rPr>
          <w:b/>
          <w:bCs/>
          <w:color w:val="000000"/>
          <w:sz w:val="28"/>
          <w:szCs w:val="28"/>
        </w:rPr>
        <w:t xml:space="preserve"> города Перми на 2015 год </w:t>
      </w:r>
      <w:r w:rsidRPr="00BA119A">
        <w:rPr>
          <w:b/>
          <w:bCs/>
          <w:color w:val="000000"/>
          <w:sz w:val="28"/>
          <w:szCs w:val="28"/>
        </w:rPr>
        <w:t xml:space="preserve">и на плановый период </w:t>
      </w:r>
      <w:r w:rsidR="00856ECE">
        <w:rPr>
          <w:b/>
          <w:bCs/>
          <w:color w:val="000000"/>
          <w:sz w:val="28"/>
          <w:szCs w:val="28"/>
        </w:rPr>
        <w:br/>
      </w:r>
      <w:r w:rsidRPr="00BA119A">
        <w:rPr>
          <w:b/>
          <w:bCs/>
          <w:color w:val="000000"/>
          <w:sz w:val="28"/>
          <w:szCs w:val="28"/>
        </w:rPr>
        <w:t>2016 и 2017</w:t>
      </w:r>
      <w:r w:rsidRPr="00BA119A">
        <w:rPr>
          <w:b/>
          <w:color w:val="000000"/>
          <w:sz w:val="28"/>
          <w:szCs w:val="28"/>
        </w:rPr>
        <w:t xml:space="preserve"> годов»</w:t>
      </w:r>
    </w:p>
    <w:p w:rsidR="00856ECE" w:rsidRDefault="00856ECE" w:rsidP="00856ECE">
      <w:pPr>
        <w:jc w:val="center"/>
        <w:rPr>
          <w:b/>
          <w:color w:val="000000"/>
          <w:sz w:val="28"/>
          <w:szCs w:val="28"/>
        </w:rPr>
      </w:pPr>
    </w:p>
    <w:p w:rsidR="00856ECE" w:rsidRPr="00BA119A" w:rsidRDefault="00856ECE" w:rsidP="00856ECE">
      <w:pPr>
        <w:jc w:val="center"/>
        <w:rPr>
          <w:b/>
          <w:color w:val="000000"/>
          <w:sz w:val="28"/>
          <w:szCs w:val="28"/>
        </w:rPr>
      </w:pPr>
    </w:p>
    <w:p w:rsidR="00BA119A" w:rsidRDefault="00BA119A" w:rsidP="00856E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Рассмотрев предложения администрации города Перми по уточнению бю</w:t>
      </w:r>
      <w:r w:rsidRPr="00BA119A">
        <w:rPr>
          <w:color w:val="000000"/>
          <w:sz w:val="28"/>
          <w:szCs w:val="28"/>
        </w:rPr>
        <w:t>д</w:t>
      </w:r>
      <w:r w:rsidRPr="00BA119A">
        <w:rPr>
          <w:color w:val="000000"/>
          <w:sz w:val="28"/>
          <w:szCs w:val="28"/>
        </w:rPr>
        <w:t>жета города Перми на 2015 год и на плановый период 2016 и 2017 годов,</w:t>
      </w:r>
    </w:p>
    <w:p w:rsidR="00856ECE" w:rsidRPr="00BA119A" w:rsidRDefault="00856ECE" w:rsidP="00856E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A119A" w:rsidRDefault="00BA119A" w:rsidP="00856ECE">
      <w:pPr>
        <w:autoSpaceDE w:val="0"/>
        <w:autoSpaceDN w:val="0"/>
        <w:adjustRightInd w:val="0"/>
        <w:jc w:val="center"/>
        <w:rPr>
          <w:b/>
          <w:color w:val="000000"/>
          <w:spacing w:val="5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Пермская городская Дума </w:t>
      </w:r>
      <w:r w:rsidRPr="00BA119A">
        <w:rPr>
          <w:b/>
          <w:color w:val="000000"/>
          <w:spacing w:val="50"/>
          <w:sz w:val="28"/>
          <w:szCs w:val="28"/>
        </w:rPr>
        <w:t>решила:</w:t>
      </w:r>
    </w:p>
    <w:p w:rsidR="00856ECE" w:rsidRPr="00BA119A" w:rsidRDefault="00856ECE" w:rsidP="00856EC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A119A" w:rsidRPr="00BA119A" w:rsidRDefault="00BA119A" w:rsidP="00856ECE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 xml:space="preserve">1. Внести в решение Пермской городской Думы от 16.12.2014 № 270 </w:t>
      </w:r>
      <w:r w:rsidR="00856ECE">
        <w:rPr>
          <w:bCs/>
          <w:color w:val="000000"/>
          <w:sz w:val="28"/>
          <w:szCs w:val="28"/>
        </w:rPr>
        <w:br/>
      </w:r>
      <w:r w:rsidRPr="00BA119A">
        <w:rPr>
          <w:bCs/>
          <w:color w:val="000000"/>
          <w:sz w:val="28"/>
          <w:szCs w:val="28"/>
        </w:rPr>
        <w:t>«</w:t>
      </w:r>
      <w:r w:rsidRPr="00BA119A">
        <w:rPr>
          <w:color w:val="000000"/>
          <w:sz w:val="28"/>
          <w:szCs w:val="28"/>
        </w:rPr>
        <w:t>О бюджете города Перми на 2015 год и на плановый период 2016 и 2017 годов»</w:t>
      </w:r>
      <w:r w:rsidR="00724307">
        <w:rPr>
          <w:color w:val="000000"/>
          <w:sz w:val="28"/>
          <w:szCs w:val="28"/>
        </w:rPr>
        <w:t xml:space="preserve"> (</w:t>
      </w:r>
      <w:r w:rsidR="00724307" w:rsidRPr="00DF0F4E">
        <w:rPr>
          <w:sz w:val="28"/>
          <w:szCs w:val="28"/>
        </w:rPr>
        <w:t>в ре</w:t>
      </w:r>
      <w:r w:rsidR="00724307">
        <w:rPr>
          <w:sz w:val="28"/>
          <w:szCs w:val="28"/>
        </w:rPr>
        <w:t>дакции решений</w:t>
      </w:r>
      <w:r w:rsidR="00724307" w:rsidRPr="00DF0F4E">
        <w:rPr>
          <w:sz w:val="28"/>
          <w:szCs w:val="28"/>
        </w:rPr>
        <w:t xml:space="preserve"> Пермской городской Думы от </w:t>
      </w:r>
      <w:r w:rsidR="00724307">
        <w:rPr>
          <w:sz w:val="28"/>
          <w:szCs w:val="28"/>
        </w:rPr>
        <w:t>24.02.2015</w:t>
      </w:r>
      <w:r w:rsidR="00724307" w:rsidRPr="00CD4EFA">
        <w:rPr>
          <w:sz w:val="28"/>
          <w:szCs w:val="28"/>
        </w:rPr>
        <w:t xml:space="preserve"> № </w:t>
      </w:r>
      <w:r w:rsidR="00724307">
        <w:rPr>
          <w:sz w:val="28"/>
          <w:szCs w:val="28"/>
        </w:rPr>
        <w:t xml:space="preserve">35, </w:t>
      </w:r>
      <w:r w:rsidR="00724307">
        <w:rPr>
          <w:sz w:val="28"/>
          <w:szCs w:val="28"/>
        </w:rPr>
        <w:br/>
        <w:t>от 24.03.2015 № 50, от 28.04.2015 № 72</w:t>
      </w:r>
      <w:r w:rsidR="00724307">
        <w:rPr>
          <w:color w:val="000000"/>
          <w:sz w:val="28"/>
          <w:szCs w:val="28"/>
        </w:rPr>
        <w:t>)</w:t>
      </w:r>
      <w:r w:rsidRPr="00BA119A">
        <w:rPr>
          <w:color w:val="000000"/>
          <w:sz w:val="28"/>
          <w:szCs w:val="28"/>
        </w:rPr>
        <w:t xml:space="preserve"> </w:t>
      </w:r>
      <w:r w:rsidRPr="00BA119A">
        <w:rPr>
          <w:bCs/>
          <w:color w:val="000000"/>
          <w:sz w:val="28"/>
          <w:szCs w:val="28"/>
        </w:rPr>
        <w:t>изменения:</w:t>
      </w:r>
    </w:p>
    <w:p w:rsidR="00BA119A" w:rsidRPr="00BA119A" w:rsidRDefault="00BA119A" w:rsidP="00856EC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>1.1 в статье 1: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 xml:space="preserve">1.1.1 в подпункте 1.1 слова «в сумме 22 445 919,922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 заменить сл</w:t>
      </w:r>
      <w:r w:rsidRPr="00BA119A">
        <w:rPr>
          <w:bCs/>
          <w:color w:val="000000"/>
          <w:sz w:val="28"/>
          <w:szCs w:val="28"/>
        </w:rPr>
        <w:t>о</w:t>
      </w:r>
      <w:r w:rsidRPr="00BA119A">
        <w:rPr>
          <w:bCs/>
          <w:color w:val="000000"/>
          <w:sz w:val="28"/>
          <w:szCs w:val="28"/>
        </w:rPr>
        <w:t xml:space="preserve">вами «в сумме 22 362 462,785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 xml:space="preserve">1.1.2 в подпункте 1.2 слова «в сумме 22 903 010,584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 заменить сл</w:t>
      </w:r>
      <w:r w:rsidRPr="00BA119A">
        <w:rPr>
          <w:bCs/>
          <w:color w:val="000000"/>
          <w:sz w:val="28"/>
          <w:szCs w:val="28"/>
        </w:rPr>
        <w:t>о</w:t>
      </w:r>
      <w:r w:rsidRPr="00BA119A">
        <w:rPr>
          <w:bCs/>
          <w:color w:val="000000"/>
          <w:sz w:val="28"/>
          <w:szCs w:val="28"/>
        </w:rPr>
        <w:t xml:space="preserve">вами «в сумме 22 819 553,447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 xml:space="preserve">1.1.3 в подпункте 2.1 слова «в сумме 23 499 556,5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 заменить слов</w:t>
      </w:r>
      <w:r w:rsidRPr="00BA119A">
        <w:rPr>
          <w:bCs/>
          <w:color w:val="000000"/>
          <w:sz w:val="28"/>
          <w:szCs w:val="28"/>
        </w:rPr>
        <w:t>а</w:t>
      </w:r>
      <w:r w:rsidRPr="00BA119A">
        <w:rPr>
          <w:bCs/>
          <w:color w:val="000000"/>
          <w:sz w:val="28"/>
          <w:szCs w:val="28"/>
        </w:rPr>
        <w:t xml:space="preserve">ми «в сумме 23 355 248,9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 xml:space="preserve">», слова «в сумме 24 158 065,4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 зам</w:t>
      </w:r>
      <w:r w:rsidRPr="00BA119A">
        <w:rPr>
          <w:bCs/>
          <w:color w:val="000000"/>
          <w:sz w:val="28"/>
          <w:szCs w:val="28"/>
        </w:rPr>
        <w:t>е</w:t>
      </w:r>
      <w:r w:rsidRPr="00BA119A">
        <w:rPr>
          <w:bCs/>
          <w:color w:val="000000"/>
          <w:sz w:val="28"/>
          <w:szCs w:val="28"/>
        </w:rPr>
        <w:t xml:space="preserve">нить словами «в сумме 24 014 727,1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 xml:space="preserve">1.1.4 в подпункте 2.2 слова «в сумме 23 499 556,5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 заменить слов</w:t>
      </w:r>
      <w:r w:rsidRPr="00BA119A">
        <w:rPr>
          <w:bCs/>
          <w:color w:val="000000"/>
          <w:sz w:val="28"/>
          <w:szCs w:val="28"/>
        </w:rPr>
        <w:t>а</w:t>
      </w:r>
      <w:r w:rsidRPr="00BA119A">
        <w:rPr>
          <w:bCs/>
          <w:color w:val="000000"/>
          <w:sz w:val="28"/>
          <w:szCs w:val="28"/>
        </w:rPr>
        <w:t xml:space="preserve">ми «в сумме 23 355 248,9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 xml:space="preserve">», слова «в сумме 24 158 065,4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 зам</w:t>
      </w:r>
      <w:r w:rsidRPr="00BA119A">
        <w:rPr>
          <w:bCs/>
          <w:color w:val="000000"/>
          <w:sz w:val="28"/>
          <w:szCs w:val="28"/>
        </w:rPr>
        <w:t>е</w:t>
      </w:r>
      <w:r w:rsidRPr="00BA119A">
        <w:rPr>
          <w:bCs/>
          <w:color w:val="000000"/>
          <w:sz w:val="28"/>
          <w:szCs w:val="28"/>
        </w:rPr>
        <w:t xml:space="preserve">нить словами «в сумме 24 014 727,1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 xml:space="preserve">», слова «в сумме </w:t>
      </w:r>
      <w:r w:rsidR="00CF709C">
        <w:rPr>
          <w:bCs/>
          <w:color w:val="000000"/>
          <w:sz w:val="28"/>
          <w:szCs w:val="28"/>
        </w:rPr>
        <w:br/>
      </w:r>
      <w:r w:rsidRPr="00BA119A">
        <w:rPr>
          <w:bCs/>
          <w:color w:val="000000"/>
          <w:sz w:val="28"/>
          <w:szCs w:val="28"/>
        </w:rPr>
        <w:t xml:space="preserve">996 370,065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 xml:space="preserve">» заменить словами «в сумме 988 728,498 </w:t>
      </w:r>
      <w:r w:rsidR="00856ECE">
        <w:rPr>
          <w:bCs/>
          <w:color w:val="000000"/>
          <w:sz w:val="28"/>
          <w:szCs w:val="28"/>
        </w:rPr>
        <w:t>тыс.руб.</w:t>
      </w:r>
      <w:r w:rsidRPr="00BA119A">
        <w:rPr>
          <w:bCs/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>1.2 в статье 8: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1.2.1 в пункте 2 слова «в сумме 310 470,923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» заменить словами </w:t>
      </w:r>
      <w:r w:rsidR="00856ECE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«в сумме 310 799,423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1.2.2 в подпункте 2.1 слова «на 2015 год – 1 804,5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» заменить слов</w:t>
      </w:r>
      <w:r w:rsidRPr="00BA119A">
        <w:rPr>
          <w:color w:val="000000"/>
          <w:sz w:val="28"/>
          <w:szCs w:val="28"/>
        </w:rPr>
        <w:t>а</w:t>
      </w:r>
      <w:r w:rsidRPr="00BA119A">
        <w:rPr>
          <w:color w:val="000000"/>
          <w:sz w:val="28"/>
          <w:szCs w:val="28"/>
        </w:rPr>
        <w:t xml:space="preserve">ми «на 2015 год – 2 133,0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1.2.3 пункт 3 изложить в редакции: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lastRenderedPageBreak/>
        <w:t>«3. Утвердить объем бюджетных ассигнований дорожного фонда города Перми на 2015 год в сумме 2</w:t>
      </w:r>
      <w:r w:rsidR="00856ECE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>308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541,956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на 2016 год в сумме 2</w:t>
      </w:r>
      <w:r w:rsidR="00856ECE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>641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584,349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на 2017 год в сумме 2</w:t>
      </w:r>
      <w:r w:rsidR="00856ECE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>771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554,347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в том числе средства федерального бюджета на 2015 год в сумме 1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876,4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на 2016 год в сумме 6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008,4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на 2017 год в сумме 4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557,9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, средства краевого бюджета на 2015 год в сумме 319 771,0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, на 2016 год в сумме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335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382,0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на 2017 год в сумме 342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621,8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1.2.4 пункт 4 изложить в редакции: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«4. Утвердить общий объем межбюдж</w:t>
      </w:r>
      <w:r w:rsidR="00856ECE">
        <w:rPr>
          <w:color w:val="000000"/>
          <w:sz w:val="28"/>
          <w:szCs w:val="28"/>
        </w:rPr>
        <w:t xml:space="preserve">етных трансфертов, поступающих </w:t>
      </w:r>
      <w:r w:rsidR="00856ECE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в бюджет города из бюджета Пермского края, в 2015 году в сумме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8 104 819,163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, в 2016 году в сумме 8 344 535,3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, в 2017 году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в сумме 8 523 420,4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1.3 статью 9 изложить в редакции:</w:t>
      </w:r>
    </w:p>
    <w:p w:rsidR="00BA119A" w:rsidRPr="00BA119A" w:rsidRDefault="00BA119A" w:rsidP="00BA11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«Статья 9</w:t>
      </w:r>
    </w:p>
    <w:p w:rsidR="00BA119A" w:rsidRPr="00BA119A" w:rsidRDefault="00BA119A" w:rsidP="00BA11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Направить субсидии бюджета Пермского края, предоставляемые в целях софинансирования расходных обязательств по вопросам местного значения,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в 2015 году в сумме 301 498,4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, в 2016 году в сумме 265 794,7 </w:t>
      </w:r>
      <w:r w:rsidR="00856ECE">
        <w:rPr>
          <w:color w:val="000000"/>
          <w:sz w:val="28"/>
          <w:szCs w:val="28"/>
        </w:rPr>
        <w:t xml:space="preserve">тыс.руб.,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в 2017 году в сумме 316 175,9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 на реализацию инвестиционных и приор</w:t>
      </w:r>
      <w:r w:rsidRPr="00BA119A">
        <w:rPr>
          <w:color w:val="000000"/>
          <w:sz w:val="28"/>
          <w:szCs w:val="28"/>
        </w:rPr>
        <w:t>и</w:t>
      </w:r>
      <w:r w:rsidRPr="00BA119A">
        <w:rPr>
          <w:color w:val="000000"/>
          <w:sz w:val="28"/>
          <w:szCs w:val="28"/>
        </w:rPr>
        <w:t>тетных региональных проектов:</w:t>
      </w:r>
    </w:p>
    <w:p w:rsidR="00BA119A" w:rsidRPr="00BA119A" w:rsidRDefault="00BA119A" w:rsidP="00BA11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в 2015 году - на приоритетный проект «Достойное жилье» –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208 797,9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приоритетный проект «Приведение в нормативное состояние объектов общественной инфраструктуры муниципального значения» (капитал</w:t>
      </w:r>
      <w:r w:rsidRPr="00BA119A">
        <w:rPr>
          <w:color w:val="000000"/>
          <w:sz w:val="28"/>
          <w:szCs w:val="28"/>
        </w:rPr>
        <w:t>ь</w:t>
      </w:r>
      <w:r w:rsidRPr="00BA119A">
        <w:rPr>
          <w:color w:val="000000"/>
          <w:sz w:val="28"/>
          <w:szCs w:val="28"/>
        </w:rPr>
        <w:t xml:space="preserve">ный ремонт кладбища «Егошихинское» (Воинское захоронение) –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56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428,5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, приоритетный проект «Новая школа» - 16 991,8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инв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 xml:space="preserve">стиционный проект «Строительство физкультурно-оздоровительного комплекса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в Свердловском рай</w:t>
      </w:r>
      <w:r w:rsidR="00CF709C">
        <w:rPr>
          <w:color w:val="000000"/>
          <w:sz w:val="28"/>
          <w:szCs w:val="28"/>
        </w:rPr>
        <w:t>оне (ул.Обвинская,</w:t>
      </w:r>
      <w:r w:rsidRPr="00BA119A">
        <w:rPr>
          <w:color w:val="000000"/>
          <w:sz w:val="28"/>
          <w:szCs w:val="28"/>
        </w:rPr>
        <w:t xml:space="preserve">9)» – 19 280,2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;</w:t>
      </w:r>
    </w:p>
    <w:p w:rsidR="00BA119A" w:rsidRPr="00BA119A" w:rsidRDefault="00BA119A" w:rsidP="00BA11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в 2016 году - на приоритетный проект «Достойное жилье» –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27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855,8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инвестиционный проект «Реконструкция кладбища «Банная г</w:t>
      </w:r>
      <w:r w:rsidRPr="00BA119A">
        <w:rPr>
          <w:color w:val="000000"/>
          <w:sz w:val="28"/>
          <w:szCs w:val="28"/>
        </w:rPr>
        <w:t>о</w:t>
      </w:r>
      <w:r w:rsidRPr="00BA119A">
        <w:rPr>
          <w:color w:val="000000"/>
          <w:sz w:val="28"/>
          <w:szCs w:val="28"/>
        </w:rPr>
        <w:t>ра (новое)» - 21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476,0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инвестиционный проект «Приобретение в со</w:t>
      </w:r>
      <w:r w:rsidRPr="00BA119A">
        <w:rPr>
          <w:color w:val="000000"/>
          <w:sz w:val="28"/>
          <w:szCs w:val="28"/>
        </w:rPr>
        <w:t>б</w:t>
      </w:r>
      <w:r w:rsidRPr="00BA119A">
        <w:rPr>
          <w:color w:val="000000"/>
          <w:sz w:val="28"/>
          <w:szCs w:val="28"/>
        </w:rPr>
        <w:t>ственность муниципального образования здания для размещения дошкольного образовательно</w:t>
      </w:r>
      <w:r w:rsidR="00CF709C">
        <w:rPr>
          <w:color w:val="000000"/>
          <w:sz w:val="28"/>
          <w:szCs w:val="28"/>
        </w:rPr>
        <w:t>го учреждения по ул.Цимлянской,</w:t>
      </w:r>
      <w:r w:rsidRPr="00BA119A">
        <w:rPr>
          <w:color w:val="000000"/>
          <w:sz w:val="28"/>
          <w:szCs w:val="28"/>
        </w:rPr>
        <w:t xml:space="preserve">21» – 73 759,7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инв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>стиционный проект «Приобретение в собственность муниципального образования здания для размещения дошкольного обр</w:t>
      </w:r>
      <w:r w:rsidR="00CF709C">
        <w:rPr>
          <w:color w:val="000000"/>
          <w:sz w:val="28"/>
          <w:szCs w:val="28"/>
        </w:rPr>
        <w:t xml:space="preserve">азовательного учреждения </w:t>
      </w:r>
      <w:r w:rsidR="00CF709C">
        <w:rPr>
          <w:color w:val="000000"/>
          <w:sz w:val="28"/>
          <w:szCs w:val="28"/>
        </w:rPr>
        <w:br/>
        <w:t>по ул.</w:t>
      </w:r>
      <w:r w:rsidRPr="00BA119A">
        <w:rPr>
          <w:color w:val="000000"/>
          <w:sz w:val="28"/>
          <w:szCs w:val="28"/>
        </w:rPr>
        <w:t>Красногвардей</w:t>
      </w:r>
      <w:r w:rsidR="00CF709C">
        <w:rPr>
          <w:color w:val="000000"/>
          <w:sz w:val="28"/>
          <w:szCs w:val="28"/>
        </w:rPr>
        <w:t>ской,</w:t>
      </w:r>
      <w:r w:rsidRPr="00BA119A">
        <w:rPr>
          <w:color w:val="000000"/>
          <w:sz w:val="28"/>
          <w:szCs w:val="28"/>
        </w:rPr>
        <w:t>42» - 142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703,2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в 2017 году - на приоритетный проект «Достойное жилье» –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21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193,5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инвестиционный проект «Строительство кладбища «Восто</w:t>
      </w:r>
      <w:r w:rsidRPr="00BA119A">
        <w:rPr>
          <w:color w:val="000000"/>
          <w:sz w:val="28"/>
          <w:szCs w:val="28"/>
        </w:rPr>
        <w:t>ч</w:t>
      </w:r>
      <w:r w:rsidRPr="00BA119A">
        <w:rPr>
          <w:color w:val="000000"/>
          <w:sz w:val="28"/>
          <w:szCs w:val="28"/>
        </w:rPr>
        <w:t>ное» – 29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150,0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инвестиционный проект «Строительство нового здания дошкольного обр</w:t>
      </w:r>
      <w:r w:rsidR="00CF709C">
        <w:rPr>
          <w:color w:val="000000"/>
          <w:sz w:val="28"/>
          <w:szCs w:val="28"/>
        </w:rPr>
        <w:t>азовательного учреждения по ул.</w:t>
      </w:r>
      <w:r w:rsidRPr="00BA119A">
        <w:rPr>
          <w:color w:val="000000"/>
          <w:sz w:val="28"/>
          <w:szCs w:val="28"/>
        </w:rPr>
        <w:t xml:space="preserve">Кронштадтской» –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137 458,4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>, инвестиционный проект «Строительство нового здания д</w:t>
      </w:r>
      <w:r w:rsidRPr="00BA119A">
        <w:rPr>
          <w:color w:val="000000"/>
          <w:sz w:val="28"/>
          <w:szCs w:val="28"/>
        </w:rPr>
        <w:t>о</w:t>
      </w:r>
      <w:r w:rsidRPr="00BA119A">
        <w:rPr>
          <w:color w:val="000000"/>
          <w:sz w:val="28"/>
          <w:szCs w:val="28"/>
        </w:rPr>
        <w:t>школьного образовательно</w:t>
      </w:r>
      <w:r w:rsidR="00CF709C">
        <w:rPr>
          <w:color w:val="000000"/>
          <w:sz w:val="28"/>
          <w:szCs w:val="28"/>
        </w:rPr>
        <w:t>го учреждения по ул.Днепровской,</w:t>
      </w:r>
      <w:r w:rsidRPr="00BA119A">
        <w:rPr>
          <w:color w:val="000000"/>
          <w:sz w:val="28"/>
          <w:szCs w:val="28"/>
        </w:rPr>
        <w:t xml:space="preserve">32» –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41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050,0 </w:t>
      </w:r>
      <w:r w:rsidR="00856ECE">
        <w:rPr>
          <w:color w:val="000000"/>
          <w:sz w:val="28"/>
          <w:szCs w:val="28"/>
        </w:rPr>
        <w:t>тыс.руб.</w:t>
      </w:r>
      <w:r w:rsidRPr="00BA119A">
        <w:rPr>
          <w:color w:val="000000"/>
          <w:sz w:val="28"/>
          <w:szCs w:val="28"/>
        </w:rPr>
        <w:t xml:space="preserve">, инвестиционный проект «Строительство нового корпуса </w:t>
      </w:r>
      <w:r w:rsidR="004844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МАОУ «СОШ № 59» – 87</w:t>
      </w:r>
      <w:r w:rsidR="00856ECE" w:rsidRPr="00BA119A">
        <w:rPr>
          <w:color w:val="000000"/>
          <w:sz w:val="28"/>
          <w:szCs w:val="28"/>
        </w:rPr>
        <w:t> </w:t>
      </w:r>
      <w:r w:rsidRPr="00BA119A">
        <w:rPr>
          <w:color w:val="000000"/>
          <w:sz w:val="28"/>
          <w:szCs w:val="28"/>
        </w:rPr>
        <w:t xml:space="preserve">324,0 </w:t>
      </w:r>
      <w:r w:rsidR="00856ECE">
        <w:rPr>
          <w:color w:val="000000"/>
          <w:sz w:val="28"/>
          <w:szCs w:val="28"/>
        </w:rPr>
        <w:t>тыс.руб.</w:t>
      </w:r>
      <w:r w:rsidR="00394374">
        <w:rPr>
          <w:color w:val="000000"/>
          <w:sz w:val="28"/>
          <w:szCs w:val="28"/>
        </w:rPr>
        <w:t>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1.4 пункт 1 статьи 12:</w:t>
      </w:r>
    </w:p>
    <w:p w:rsidR="003C434D" w:rsidRPr="002D64FE" w:rsidRDefault="003C434D" w:rsidP="003C434D">
      <w:pPr>
        <w:pStyle w:val="ad"/>
        <w:ind w:right="-2" w:firstLine="709"/>
        <w:jc w:val="both"/>
        <w:rPr>
          <w:sz w:val="28"/>
          <w:szCs w:val="28"/>
        </w:rPr>
      </w:pPr>
      <w:r w:rsidRPr="002D64FE">
        <w:rPr>
          <w:sz w:val="28"/>
          <w:szCs w:val="28"/>
        </w:rPr>
        <w:lastRenderedPageBreak/>
        <w:t>1.4.1 абзац двадцать пятый изложить в редакции:</w:t>
      </w:r>
    </w:p>
    <w:p w:rsidR="003C434D" w:rsidRPr="002D64FE" w:rsidRDefault="003C434D" w:rsidP="003C434D">
      <w:pPr>
        <w:pStyle w:val="ad"/>
        <w:ind w:right="-2" w:firstLine="709"/>
        <w:jc w:val="both"/>
        <w:rPr>
          <w:sz w:val="28"/>
          <w:szCs w:val="28"/>
        </w:rPr>
      </w:pPr>
      <w:r w:rsidRPr="002D64FE">
        <w:rPr>
          <w:sz w:val="28"/>
          <w:szCs w:val="28"/>
        </w:rPr>
        <w:t>«некоммерческим организациям (за исключением государственных (мун</w:t>
      </w:r>
      <w:r w:rsidRPr="002D64FE">
        <w:rPr>
          <w:sz w:val="28"/>
          <w:szCs w:val="28"/>
        </w:rPr>
        <w:t>и</w:t>
      </w:r>
      <w:r w:rsidRPr="002D64FE">
        <w:rPr>
          <w:sz w:val="28"/>
          <w:szCs w:val="28"/>
        </w:rPr>
        <w:t>ципальных) учреждений) на возмещение затрат, связанных с оказанием услуг с</w:t>
      </w:r>
      <w:r w:rsidRPr="002D64FE">
        <w:rPr>
          <w:sz w:val="28"/>
          <w:szCs w:val="28"/>
        </w:rPr>
        <w:t>о</w:t>
      </w:r>
      <w:r w:rsidRPr="002D64FE">
        <w:rPr>
          <w:sz w:val="28"/>
          <w:szCs w:val="28"/>
        </w:rPr>
        <w:t>циальной направленности в области организации занятост</w:t>
      </w:r>
      <w:r>
        <w:rPr>
          <w:sz w:val="28"/>
          <w:szCs w:val="28"/>
        </w:rPr>
        <w:t>и молодежи,»;</w:t>
      </w:r>
    </w:p>
    <w:p w:rsidR="00BA119A" w:rsidRPr="00BA119A" w:rsidRDefault="00BA00F1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1.4.2</w:t>
      </w:r>
      <w:r w:rsidR="00BA119A" w:rsidRPr="00BA119A">
        <w:rPr>
          <w:color w:val="000000"/>
          <w:sz w:val="28"/>
          <w:szCs w:val="28"/>
        </w:rPr>
        <w:t xml:space="preserve"> дополнить абзацем тридцать четвертым следующего содержания: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«хозяйствующим субъектам на возмещение недополученных доходов от п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>ревозки по маршрутам регулярных перевозок города Перми участников и инвал</w:t>
      </w:r>
      <w:r w:rsidRPr="00BA119A">
        <w:rPr>
          <w:color w:val="000000"/>
          <w:sz w:val="28"/>
          <w:szCs w:val="28"/>
        </w:rPr>
        <w:t>и</w:t>
      </w:r>
      <w:r w:rsidRPr="00BA119A">
        <w:rPr>
          <w:color w:val="000000"/>
          <w:sz w:val="28"/>
          <w:szCs w:val="28"/>
        </w:rPr>
        <w:t>дов Великой Отечественной войны, бывших несовершеннолетних узников кон</w:t>
      </w:r>
      <w:r w:rsidRPr="00BA119A">
        <w:rPr>
          <w:color w:val="000000"/>
          <w:sz w:val="28"/>
          <w:szCs w:val="28"/>
        </w:rPr>
        <w:t>ц</w:t>
      </w:r>
      <w:r w:rsidRPr="00BA119A">
        <w:rPr>
          <w:color w:val="000000"/>
          <w:sz w:val="28"/>
          <w:szCs w:val="28"/>
        </w:rPr>
        <w:t>лагерей, гетто и других мест принудительного содержания</w:t>
      </w:r>
      <w:r w:rsidR="00CD250A" w:rsidRPr="00CD250A">
        <w:rPr>
          <w:sz w:val="28"/>
          <w:szCs w:val="28"/>
        </w:rPr>
        <w:t xml:space="preserve"> </w:t>
      </w:r>
      <w:r w:rsidR="00CD250A" w:rsidRPr="002D64FE">
        <w:rPr>
          <w:sz w:val="28"/>
          <w:szCs w:val="28"/>
        </w:rPr>
        <w:t xml:space="preserve">и сопровождающих </w:t>
      </w:r>
      <w:r w:rsidR="00CF709C">
        <w:rPr>
          <w:sz w:val="28"/>
          <w:szCs w:val="28"/>
        </w:rPr>
        <w:br/>
      </w:r>
      <w:r w:rsidR="00CD250A" w:rsidRPr="002D64FE">
        <w:rPr>
          <w:sz w:val="28"/>
          <w:szCs w:val="28"/>
        </w:rPr>
        <w:t>их лиц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1.4.</w:t>
      </w:r>
      <w:r w:rsidR="00BA00F1">
        <w:rPr>
          <w:color w:val="000000"/>
          <w:sz w:val="28"/>
          <w:szCs w:val="28"/>
        </w:rPr>
        <w:t>3</w:t>
      </w:r>
      <w:r w:rsidRPr="00BA119A">
        <w:rPr>
          <w:color w:val="000000"/>
          <w:sz w:val="28"/>
          <w:szCs w:val="28"/>
        </w:rPr>
        <w:t xml:space="preserve"> дополнить абзацем тридцать пятым следующего содержания: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«хозяйствующим субъектам, осуществл</w:t>
      </w:r>
      <w:r w:rsidR="00856ECE">
        <w:rPr>
          <w:color w:val="000000"/>
          <w:sz w:val="28"/>
          <w:szCs w:val="28"/>
        </w:rPr>
        <w:t xml:space="preserve">яющим пассажирские перевозки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по маршрутам регулярных перевозок, на возмещение </w:t>
      </w:r>
      <w:r w:rsidR="00CD250A">
        <w:rPr>
          <w:color w:val="000000"/>
          <w:sz w:val="28"/>
          <w:szCs w:val="28"/>
        </w:rPr>
        <w:t xml:space="preserve">части </w:t>
      </w:r>
      <w:r w:rsidRPr="00BA119A">
        <w:rPr>
          <w:color w:val="000000"/>
          <w:sz w:val="28"/>
          <w:szCs w:val="28"/>
        </w:rPr>
        <w:t xml:space="preserve">затрат </w:t>
      </w:r>
      <w:r w:rsidR="00CD250A" w:rsidRPr="002D64FE">
        <w:rPr>
          <w:sz w:val="28"/>
          <w:szCs w:val="28"/>
        </w:rPr>
        <w:t>на приобрет</w:t>
      </w:r>
      <w:r w:rsidR="00CD250A" w:rsidRPr="002D64FE">
        <w:rPr>
          <w:sz w:val="28"/>
          <w:szCs w:val="28"/>
        </w:rPr>
        <w:t>е</w:t>
      </w:r>
      <w:r w:rsidR="00CD250A" w:rsidRPr="002D64FE">
        <w:rPr>
          <w:sz w:val="28"/>
          <w:szCs w:val="28"/>
        </w:rPr>
        <w:t>ние автобусов, работающих на газомоторном топливе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00F1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1.4.4</w:t>
      </w:r>
      <w:r w:rsidR="00BA119A" w:rsidRPr="00BA119A">
        <w:rPr>
          <w:color w:val="000000"/>
          <w:sz w:val="28"/>
          <w:szCs w:val="28"/>
        </w:rPr>
        <w:t xml:space="preserve"> дополнить абзацем тридцать шестым следующего содержания: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«</w:t>
      </w:r>
      <w:r w:rsidR="00CD250A" w:rsidRPr="002D64FE">
        <w:rPr>
          <w:sz w:val="28"/>
          <w:szCs w:val="28"/>
        </w:rPr>
        <w:t>муниципальному унитарному предприятию «Пермгорэлектротранс»</w:t>
      </w:r>
      <w:r w:rsidR="00CD250A">
        <w:rPr>
          <w:sz w:val="28"/>
          <w:szCs w:val="28"/>
        </w:rPr>
        <w:t xml:space="preserve"> </w:t>
      </w:r>
      <w:r w:rsidR="00CF709C">
        <w:rPr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на пр</w:t>
      </w:r>
      <w:r w:rsidR="00856ECE">
        <w:rPr>
          <w:color w:val="000000"/>
          <w:sz w:val="28"/>
          <w:szCs w:val="28"/>
        </w:rPr>
        <w:t xml:space="preserve">едоставление финансовой помощи </w:t>
      </w:r>
      <w:r w:rsidRPr="00BA119A">
        <w:rPr>
          <w:color w:val="000000"/>
          <w:sz w:val="28"/>
          <w:szCs w:val="28"/>
        </w:rPr>
        <w:t xml:space="preserve">для погашения денежных обязательств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и обязательных платежей и восстановления платежеспособности»;</w:t>
      </w:r>
    </w:p>
    <w:p w:rsidR="003C434D" w:rsidRPr="002D64FE" w:rsidRDefault="00BA00F1" w:rsidP="003C434D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1.4.5</w:t>
      </w:r>
      <w:r w:rsidR="003C434D" w:rsidRPr="002D64FE">
        <w:rPr>
          <w:sz w:val="28"/>
          <w:szCs w:val="28"/>
        </w:rPr>
        <w:t xml:space="preserve"> дополнить абзацем тридцать седьмым следующего содержания:</w:t>
      </w:r>
    </w:p>
    <w:p w:rsidR="003C434D" w:rsidRPr="002D64FE" w:rsidRDefault="003C434D" w:rsidP="003C434D">
      <w:pPr>
        <w:ind w:firstLine="709"/>
        <w:jc w:val="both"/>
        <w:rPr>
          <w:sz w:val="28"/>
          <w:szCs w:val="28"/>
        </w:rPr>
      </w:pPr>
      <w:r w:rsidRPr="002D64FE">
        <w:rPr>
          <w:sz w:val="28"/>
          <w:szCs w:val="28"/>
        </w:rPr>
        <w:t>«собственникам помещений в многоквартирном доме, выбравшим способ у</w:t>
      </w:r>
      <w:r w:rsidR="00F31591">
        <w:rPr>
          <w:sz w:val="28"/>
          <w:szCs w:val="28"/>
        </w:rPr>
        <w:t xml:space="preserve">правления многоквартирным домом </w:t>
      </w:r>
      <w:r w:rsidR="00D94877" w:rsidRPr="00BA119A">
        <w:rPr>
          <w:color w:val="000000"/>
          <w:sz w:val="28"/>
          <w:szCs w:val="28"/>
        </w:rPr>
        <w:t>–</w:t>
      </w:r>
      <w:r w:rsidR="00F31591">
        <w:rPr>
          <w:sz w:val="28"/>
          <w:szCs w:val="28"/>
        </w:rPr>
        <w:t xml:space="preserve"> </w:t>
      </w:r>
      <w:r w:rsidRPr="002D64FE">
        <w:rPr>
          <w:sz w:val="28"/>
          <w:szCs w:val="28"/>
        </w:rPr>
        <w:t>непосредственное управление собстве</w:t>
      </w:r>
      <w:r w:rsidRPr="002D64FE">
        <w:rPr>
          <w:sz w:val="28"/>
          <w:szCs w:val="28"/>
        </w:rPr>
        <w:t>н</w:t>
      </w:r>
      <w:r w:rsidRPr="002D64FE">
        <w:rPr>
          <w:sz w:val="28"/>
          <w:szCs w:val="28"/>
        </w:rPr>
        <w:t>никами помещений в многоквартирном доме, товариществам собственников ж</w:t>
      </w:r>
      <w:r w:rsidRPr="002D64FE">
        <w:rPr>
          <w:sz w:val="28"/>
          <w:szCs w:val="28"/>
        </w:rPr>
        <w:t>и</w:t>
      </w:r>
      <w:r w:rsidRPr="002D64FE">
        <w:rPr>
          <w:sz w:val="28"/>
          <w:szCs w:val="28"/>
        </w:rPr>
        <w:t xml:space="preserve">лья (товариществам собственников недвижимости), жилищным кооперативам </w:t>
      </w:r>
      <w:r w:rsidR="00394374">
        <w:rPr>
          <w:sz w:val="28"/>
          <w:szCs w:val="28"/>
        </w:rPr>
        <w:br/>
      </w:r>
      <w:r w:rsidRPr="002D64FE">
        <w:rPr>
          <w:sz w:val="28"/>
          <w:szCs w:val="28"/>
        </w:rPr>
        <w:t xml:space="preserve">или иным специализированным потребительским кооперативам, управляющим организациям (за исключением государственных (муниципальных) учреждений) </w:t>
      </w:r>
      <w:r w:rsidR="00394374">
        <w:rPr>
          <w:sz w:val="28"/>
          <w:szCs w:val="28"/>
        </w:rPr>
        <w:br/>
      </w:r>
      <w:r w:rsidRPr="002D64FE">
        <w:rPr>
          <w:sz w:val="28"/>
          <w:szCs w:val="28"/>
        </w:rPr>
        <w:t>в целях финансового обеспечения затрат в связи с проведением капитального р</w:t>
      </w:r>
      <w:r w:rsidRPr="002D64FE">
        <w:rPr>
          <w:sz w:val="28"/>
          <w:szCs w:val="28"/>
        </w:rPr>
        <w:t>е</w:t>
      </w:r>
      <w:r w:rsidRPr="002D64FE">
        <w:rPr>
          <w:sz w:val="28"/>
          <w:szCs w:val="28"/>
        </w:rPr>
        <w:t>монта общего имущества собственников поме</w:t>
      </w:r>
      <w:r w:rsidR="00962578">
        <w:rPr>
          <w:sz w:val="28"/>
          <w:szCs w:val="28"/>
        </w:rPr>
        <w:t>щений в многоквартирных домах.»</w:t>
      </w:r>
      <w:r>
        <w:rPr>
          <w:sz w:val="28"/>
          <w:szCs w:val="28"/>
        </w:rPr>
        <w:t>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1.5 в абзаце третьем статьи 13: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1.5.1 после слов «в размере» дополнить словами «до 30</w:t>
      </w:r>
      <w:r w:rsidR="00856ECE">
        <w:rPr>
          <w:color w:val="000000"/>
          <w:sz w:val="28"/>
          <w:szCs w:val="28"/>
        </w:rPr>
        <w:t xml:space="preserve"> </w:t>
      </w:r>
      <w:r w:rsidRPr="00BA119A">
        <w:rPr>
          <w:color w:val="000000"/>
          <w:sz w:val="28"/>
          <w:szCs w:val="28"/>
        </w:rPr>
        <w:t>% суммы муниц</w:t>
      </w:r>
      <w:r w:rsidRPr="00BA119A">
        <w:rPr>
          <w:color w:val="000000"/>
          <w:sz w:val="28"/>
          <w:szCs w:val="28"/>
        </w:rPr>
        <w:t>и</w:t>
      </w:r>
      <w:r w:rsidRPr="00BA119A">
        <w:rPr>
          <w:color w:val="000000"/>
          <w:sz w:val="28"/>
          <w:szCs w:val="28"/>
        </w:rPr>
        <w:t>пального контракта (договора), но»;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1.5.2 после слов «на соответствующий финансовый год» дополнить словами «по соответствующему коду бюджетной классификации расходов бюджета»;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A119A">
        <w:rPr>
          <w:color w:val="000000"/>
          <w:sz w:val="28"/>
          <w:szCs w:val="28"/>
        </w:rPr>
        <w:t>1.6 в статье 15</w:t>
      </w:r>
      <w:r w:rsidRPr="00BA119A">
        <w:rPr>
          <w:color w:val="000000"/>
          <w:sz w:val="28"/>
          <w:szCs w:val="28"/>
          <w:vertAlign w:val="superscript"/>
        </w:rPr>
        <w:t>1</w:t>
      </w:r>
      <w:r w:rsidRPr="00BA119A">
        <w:rPr>
          <w:color w:val="000000"/>
          <w:sz w:val="28"/>
          <w:szCs w:val="28"/>
        </w:rPr>
        <w:t>:</w:t>
      </w:r>
    </w:p>
    <w:p w:rsidR="00BA119A" w:rsidRPr="00BA119A" w:rsidRDefault="00BA119A" w:rsidP="00BA119A">
      <w:pPr>
        <w:ind w:firstLine="709"/>
        <w:jc w:val="both"/>
        <w:rPr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 xml:space="preserve">1.6.1 </w:t>
      </w:r>
      <w:r w:rsidRPr="00BA119A">
        <w:rPr>
          <w:color w:val="000000"/>
          <w:sz w:val="28"/>
          <w:szCs w:val="28"/>
        </w:rPr>
        <w:t>пункт 1 дополнить словами «, за исключением лимитов бюджетных обязательств, необходимых в 2016 году для оплаты оказанных муниципальных услуг, выполненных работ, поставленных товаров в 2015 году»;</w:t>
      </w:r>
    </w:p>
    <w:p w:rsidR="00BA119A" w:rsidRPr="00BA119A" w:rsidRDefault="00BA119A" w:rsidP="00BA119A">
      <w:pPr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1.6.2 пункт 3 изложить в редакции:</w:t>
      </w:r>
    </w:p>
    <w:p w:rsidR="00BA119A" w:rsidRPr="00BA119A" w:rsidRDefault="00BA119A" w:rsidP="00BA119A">
      <w:pPr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«3) допускается заключение муниципальных контрактов по капитальному ремонту, бюджетным инвестициям, ремонту тротуаров, пешеходных дорожек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 xml:space="preserve">и газонов, </w:t>
      </w:r>
      <w:r w:rsidR="00CA7146" w:rsidRPr="002D64FE">
        <w:rPr>
          <w:sz w:val="28"/>
          <w:szCs w:val="28"/>
        </w:rPr>
        <w:t>начало действия которых предусмотрено в 2015 году и исполнение об</w:t>
      </w:r>
      <w:r w:rsidR="00CA7146" w:rsidRPr="002D64FE">
        <w:rPr>
          <w:sz w:val="28"/>
          <w:szCs w:val="28"/>
        </w:rPr>
        <w:t>я</w:t>
      </w:r>
      <w:r w:rsidR="00CA7146" w:rsidRPr="002D64FE">
        <w:rPr>
          <w:sz w:val="28"/>
          <w:szCs w:val="28"/>
        </w:rPr>
        <w:t>зательств по которым осуществляется в 2016 году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1.6.3 дополнить пунктом 4 следующего содержания:</w:t>
      </w:r>
    </w:p>
    <w:p w:rsidR="00BA119A" w:rsidRPr="00BA119A" w:rsidRDefault="00BA119A" w:rsidP="00BA119A">
      <w:pPr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lastRenderedPageBreak/>
        <w:t>«</w:t>
      </w:r>
      <w:r w:rsidR="009748F3" w:rsidRPr="002D64FE">
        <w:rPr>
          <w:sz w:val="28"/>
          <w:szCs w:val="28"/>
        </w:rPr>
        <w:t xml:space="preserve">4) допускается заключение муниципальных контрактов (договоров) </w:t>
      </w:r>
      <w:r w:rsidR="00EB7312">
        <w:rPr>
          <w:sz w:val="28"/>
          <w:szCs w:val="28"/>
        </w:rPr>
        <w:br/>
      </w:r>
      <w:r w:rsidR="009748F3" w:rsidRPr="002D64FE">
        <w:rPr>
          <w:sz w:val="28"/>
          <w:szCs w:val="28"/>
        </w:rPr>
        <w:t>для обеспечения функций муниципальных органов, обеспечения деятельности муниципальных казенных учреждений, содержания муниципального имущества, предусматривающих оплату соответствующих обязательств в 2016 году, в соо</w:t>
      </w:r>
      <w:r w:rsidR="009748F3" w:rsidRPr="002D64FE">
        <w:rPr>
          <w:sz w:val="28"/>
          <w:szCs w:val="28"/>
        </w:rPr>
        <w:t>т</w:t>
      </w:r>
      <w:r w:rsidR="009748F3" w:rsidRPr="002D64FE">
        <w:rPr>
          <w:sz w:val="28"/>
          <w:szCs w:val="28"/>
        </w:rPr>
        <w:t>ветствии с решениями администрации города Перми</w:t>
      </w:r>
      <w:r w:rsidRPr="00BA119A">
        <w:rPr>
          <w:color w:val="000000"/>
          <w:sz w:val="28"/>
          <w:szCs w:val="28"/>
        </w:rPr>
        <w:t>»;</w:t>
      </w:r>
    </w:p>
    <w:p w:rsidR="00BA119A" w:rsidRPr="00BA119A" w:rsidRDefault="00BA119A" w:rsidP="00BA119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BA119A">
        <w:rPr>
          <w:bCs/>
          <w:color w:val="000000"/>
          <w:sz w:val="28"/>
          <w:szCs w:val="28"/>
        </w:rPr>
        <w:t>1.7 приложение № 1 «Распределение доходов бюджета города Перми по к</w:t>
      </w:r>
      <w:r w:rsidRPr="00BA119A">
        <w:rPr>
          <w:bCs/>
          <w:color w:val="000000"/>
          <w:sz w:val="28"/>
          <w:szCs w:val="28"/>
        </w:rPr>
        <w:t>о</w:t>
      </w:r>
      <w:r w:rsidRPr="00BA119A">
        <w:rPr>
          <w:bCs/>
          <w:color w:val="000000"/>
          <w:sz w:val="28"/>
          <w:szCs w:val="28"/>
        </w:rPr>
        <w:t>дам поступлений в бюджет (группам, подгруппам, статьям видов доходов, стат</w:t>
      </w:r>
      <w:r w:rsidRPr="00BA119A">
        <w:rPr>
          <w:bCs/>
          <w:color w:val="000000"/>
          <w:sz w:val="28"/>
          <w:szCs w:val="28"/>
        </w:rPr>
        <w:t>ь</w:t>
      </w:r>
      <w:r w:rsidRPr="00BA119A">
        <w:rPr>
          <w:bCs/>
          <w:color w:val="000000"/>
          <w:sz w:val="28"/>
          <w:szCs w:val="28"/>
        </w:rPr>
        <w:t>ям классификации операций сектора государственного управления, относящихся к доходам бюджета) на 2015 год» изложить в</w:t>
      </w:r>
      <w:r w:rsidR="00E74FE7">
        <w:rPr>
          <w:bCs/>
          <w:color w:val="000000"/>
          <w:sz w:val="28"/>
          <w:szCs w:val="28"/>
        </w:rPr>
        <w:t xml:space="preserve"> редакции согласно приложению </w:t>
      </w:r>
      <w:r w:rsidRPr="00BA119A">
        <w:rPr>
          <w:bCs/>
          <w:color w:val="000000"/>
          <w:sz w:val="28"/>
          <w:szCs w:val="28"/>
        </w:rPr>
        <w:t xml:space="preserve">1 </w:t>
      </w:r>
      <w:r w:rsidR="00CF709C">
        <w:rPr>
          <w:bCs/>
          <w:color w:val="000000"/>
          <w:sz w:val="28"/>
          <w:szCs w:val="28"/>
        </w:rPr>
        <w:br/>
      </w:r>
      <w:r w:rsidRPr="00BA119A">
        <w:rPr>
          <w:bCs/>
          <w:color w:val="000000"/>
          <w:sz w:val="28"/>
          <w:szCs w:val="28"/>
        </w:rPr>
        <w:t>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A119A">
        <w:rPr>
          <w:bCs/>
          <w:color w:val="000000"/>
          <w:sz w:val="28"/>
          <w:szCs w:val="28"/>
        </w:rPr>
        <w:t>1.8 приложение № 2 «Распределение доходов бюджета города Перми по к</w:t>
      </w:r>
      <w:r w:rsidRPr="00BA119A">
        <w:rPr>
          <w:bCs/>
          <w:color w:val="000000"/>
          <w:sz w:val="28"/>
          <w:szCs w:val="28"/>
        </w:rPr>
        <w:t>о</w:t>
      </w:r>
      <w:r w:rsidRPr="00BA119A">
        <w:rPr>
          <w:bCs/>
          <w:color w:val="000000"/>
          <w:sz w:val="28"/>
          <w:szCs w:val="28"/>
        </w:rPr>
        <w:t>дам поступлений в бюджет (группам, подгруппам, статьям видов доходов, стат</w:t>
      </w:r>
      <w:r w:rsidRPr="00BA119A">
        <w:rPr>
          <w:bCs/>
          <w:color w:val="000000"/>
          <w:sz w:val="28"/>
          <w:szCs w:val="28"/>
        </w:rPr>
        <w:t>ь</w:t>
      </w:r>
      <w:r w:rsidRPr="00BA119A">
        <w:rPr>
          <w:bCs/>
          <w:color w:val="000000"/>
          <w:sz w:val="28"/>
          <w:szCs w:val="28"/>
        </w:rPr>
        <w:t>ям классификации операций сектора государственного управления, относящихся к доходам бюджета) на плановый период 2016 и 2017 годов» изложить</w:t>
      </w:r>
      <w:r w:rsidR="00E74FE7">
        <w:rPr>
          <w:bCs/>
          <w:color w:val="000000"/>
          <w:sz w:val="28"/>
          <w:szCs w:val="28"/>
        </w:rPr>
        <w:t xml:space="preserve"> в редакции согласно приложению</w:t>
      </w:r>
      <w:r w:rsidRPr="00BA119A">
        <w:rPr>
          <w:bCs/>
          <w:color w:val="000000"/>
          <w:sz w:val="28"/>
          <w:szCs w:val="28"/>
        </w:rPr>
        <w:t xml:space="preserve"> 2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1.9</w:t>
      </w:r>
      <w:r w:rsidRPr="00BA119A">
        <w:rPr>
          <w:color w:val="000000"/>
          <w:sz w:val="24"/>
          <w:szCs w:val="24"/>
        </w:rPr>
        <w:t xml:space="preserve"> </w:t>
      </w:r>
      <w:r w:rsidRPr="00BA119A">
        <w:rPr>
          <w:color w:val="000000"/>
          <w:sz w:val="28"/>
          <w:szCs w:val="28"/>
        </w:rPr>
        <w:t>приложение № 3 «Источники финансирования дефицита бюджета гор</w:t>
      </w:r>
      <w:r w:rsidRPr="00BA119A">
        <w:rPr>
          <w:color w:val="000000"/>
          <w:sz w:val="28"/>
          <w:szCs w:val="28"/>
        </w:rPr>
        <w:t>о</w:t>
      </w:r>
      <w:r w:rsidRPr="00BA119A">
        <w:rPr>
          <w:color w:val="000000"/>
          <w:sz w:val="28"/>
          <w:szCs w:val="28"/>
        </w:rPr>
        <w:t>да Перми на 2015 год» изложить</w:t>
      </w:r>
      <w:r w:rsidR="00E74FE7">
        <w:rPr>
          <w:color w:val="000000"/>
          <w:sz w:val="28"/>
          <w:szCs w:val="28"/>
        </w:rPr>
        <w:t xml:space="preserve"> в редакции согласно приложению</w:t>
      </w:r>
      <w:r w:rsidRPr="00BA119A">
        <w:rPr>
          <w:color w:val="000000"/>
          <w:sz w:val="28"/>
          <w:szCs w:val="28"/>
        </w:rPr>
        <w:t xml:space="preserve"> 3 к настоящ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>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BA119A">
        <w:rPr>
          <w:color w:val="000000"/>
          <w:sz w:val="28"/>
          <w:szCs w:val="28"/>
        </w:rPr>
        <w:t>1.10 приложение № 4 «Источники финансирования дефицита бюджета г</w:t>
      </w:r>
      <w:r w:rsidRPr="00BA119A">
        <w:rPr>
          <w:color w:val="000000"/>
          <w:sz w:val="28"/>
          <w:szCs w:val="28"/>
        </w:rPr>
        <w:t>о</w:t>
      </w:r>
      <w:r w:rsidRPr="00BA119A">
        <w:rPr>
          <w:color w:val="000000"/>
          <w:sz w:val="28"/>
          <w:szCs w:val="28"/>
        </w:rPr>
        <w:t>рода Перми на плановый период 2016 и 2017 годов» изложить в редакции согла</w:t>
      </w:r>
      <w:r w:rsidRPr="00BA119A">
        <w:rPr>
          <w:color w:val="000000"/>
          <w:sz w:val="28"/>
          <w:szCs w:val="28"/>
        </w:rPr>
        <w:t>с</w:t>
      </w:r>
      <w:r w:rsidR="00E74FE7">
        <w:rPr>
          <w:color w:val="000000"/>
          <w:sz w:val="28"/>
          <w:szCs w:val="28"/>
        </w:rPr>
        <w:t>но приложению</w:t>
      </w:r>
      <w:r w:rsidRPr="00BA119A">
        <w:rPr>
          <w:color w:val="000000"/>
          <w:sz w:val="28"/>
          <w:szCs w:val="28"/>
        </w:rPr>
        <w:t xml:space="preserve"> 4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1.11 приложение № 5 «Перечень главных администраторов доходов бюдж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>та города Перми на 2015 год» изложить в ре</w:t>
      </w:r>
      <w:r w:rsidR="00E74FE7">
        <w:rPr>
          <w:color w:val="000000"/>
          <w:sz w:val="28"/>
          <w:szCs w:val="28"/>
        </w:rPr>
        <w:t>дакции согласно приложению</w:t>
      </w:r>
      <w:r w:rsidR="00856ECE">
        <w:rPr>
          <w:color w:val="000000"/>
          <w:sz w:val="28"/>
          <w:szCs w:val="28"/>
        </w:rPr>
        <w:t xml:space="preserve"> 5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BA119A">
        <w:rPr>
          <w:color w:val="000000"/>
          <w:sz w:val="28"/>
          <w:szCs w:val="28"/>
        </w:rPr>
        <w:t>1.12 приложение № 6 «Перечень главных администраторов доходов бюдж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>та города Перми на плановый период 2016 и 2017 годов» изложить в редакции с</w:t>
      </w:r>
      <w:r w:rsidRPr="00BA119A">
        <w:rPr>
          <w:color w:val="000000"/>
          <w:sz w:val="28"/>
          <w:szCs w:val="28"/>
        </w:rPr>
        <w:t>о</w:t>
      </w:r>
      <w:r w:rsidR="00E74FE7">
        <w:rPr>
          <w:color w:val="000000"/>
          <w:sz w:val="28"/>
          <w:szCs w:val="28"/>
        </w:rPr>
        <w:t>гласно приложению</w:t>
      </w:r>
      <w:r w:rsidRPr="00BA119A">
        <w:rPr>
          <w:color w:val="000000"/>
          <w:sz w:val="28"/>
          <w:szCs w:val="28"/>
        </w:rPr>
        <w:t xml:space="preserve"> 6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1.13 приложение № 7 «Перечень главных администраторов источников ф</w:t>
      </w:r>
      <w:r w:rsidRPr="00BA119A">
        <w:rPr>
          <w:color w:val="000000"/>
          <w:sz w:val="28"/>
          <w:szCs w:val="28"/>
        </w:rPr>
        <w:t>и</w:t>
      </w:r>
      <w:r w:rsidRPr="00BA119A">
        <w:rPr>
          <w:color w:val="000000"/>
          <w:sz w:val="28"/>
          <w:szCs w:val="28"/>
        </w:rPr>
        <w:t>нансирования дефицита бюджета города Перми на 2015 год» изложить в редакции согласно приложению 7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BA119A">
        <w:rPr>
          <w:color w:val="000000"/>
          <w:sz w:val="28"/>
          <w:szCs w:val="28"/>
        </w:rPr>
        <w:t>1.14 приложение № 8 «Перечень главных администраторов источников ф</w:t>
      </w:r>
      <w:r w:rsidRPr="00BA119A">
        <w:rPr>
          <w:color w:val="000000"/>
          <w:sz w:val="28"/>
          <w:szCs w:val="28"/>
        </w:rPr>
        <w:t>и</w:t>
      </w:r>
      <w:r w:rsidRPr="00BA119A">
        <w:rPr>
          <w:color w:val="000000"/>
          <w:sz w:val="28"/>
          <w:szCs w:val="28"/>
        </w:rPr>
        <w:t>нансирования дефицита бюджета города Перми на плановый период 2016 и 2017 годов» изложить в редакции согласно приложению 8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1.15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Pr="00BA119A">
        <w:rPr>
          <w:color w:val="000000"/>
          <w:sz w:val="28"/>
          <w:szCs w:val="28"/>
        </w:rPr>
        <w:t>ь</w:t>
      </w:r>
      <w:r w:rsidRPr="00BA119A">
        <w:rPr>
          <w:color w:val="000000"/>
          <w:sz w:val="28"/>
          <w:szCs w:val="28"/>
        </w:rPr>
        <w:t>ности), группам, подгруппам видов расходов, разделам, подразделам классифик</w:t>
      </w:r>
      <w:r w:rsidRPr="00BA119A">
        <w:rPr>
          <w:color w:val="000000"/>
          <w:sz w:val="28"/>
          <w:szCs w:val="28"/>
        </w:rPr>
        <w:t>а</w:t>
      </w:r>
      <w:r w:rsidRPr="00BA119A">
        <w:rPr>
          <w:color w:val="000000"/>
          <w:sz w:val="28"/>
          <w:szCs w:val="28"/>
        </w:rPr>
        <w:t>ции расходов бюджета города Перми на 2015 год» изложить в редакции согласно приложению 9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BA119A">
        <w:rPr>
          <w:color w:val="000000"/>
          <w:sz w:val="28"/>
          <w:szCs w:val="28"/>
        </w:rPr>
        <w:t>1.16 приложение № 10 «Распределение бюджетных ассигнований по цел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>вым статьям (муниципальным программам и непрограммным направлениям де</w:t>
      </w:r>
      <w:r w:rsidRPr="00BA119A">
        <w:rPr>
          <w:color w:val="000000"/>
          <w:sz w:val="28"/>
          <w:szCs w:val="28"/>
        </w:rPr>
        <w:t>я</w:t>
      </w:r>
      <w:r w:rsidRPr="00BA119A">
        <w:rPr>
          <w:color w:val="000000"/>
          <w:sz w:val="28"/>
          <w:szCs w:val="28"/>
        </w:rPr>
        <w:t>тельности), группам, подгруппам видов расходов, разделам, подразделам класс</w:t>
      </w:r>
      <w:r w:rsidRPr="00BA119A">
        <w:rPr>
          <w:color w:val="000000"/>
          <w:sz w:val="28"/>
          <w:szCs w:val="28"/>
        </w:rPr>
        <w:t>и</w:t>
      </w:r>
      <w:r w:rsidRPr="00BA119A">
        <w:rPr>
          <w:color w:val="000000"/>
          <w:sz w:val="28"/>
          <w:szCs w:val="28"/>
        </w:rPr>
        <w:t>фикации расходов бюджета города Перми на плановый период 2016 и 2017 г</w:t>
      </w:r>
      <w:r w:rsidRPr="00BA119A">
        <w:rPr>
          <w:color w:val="000000"/>
          <w:sz w:val="28"/>
          <w:szCs w:val="28"/>
        </w:rPr>
        <w:t>о</w:t>
      </w:r>
      <w:r w:rsidRPr="00BA119A">
        <w:rPr>
          <w:color w:val="000000"/>
          <w:sz w:val="28"/>
          <w:szCs w:val="28"/>
        </w:rPr>
        <w:t>дов» изложить в редакции согласно приложению 10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lastRenderedPageBreak/>
        <w:t>1.17</w:t>
      </w:r>
      <w:r w:rsidRPr="00BA119A">
        <w:rPr>
          <w:color w:val="000000"/>
          <w:sz w:val="24"/>
          <w:szCs w:val="24"/>
        </w:rPr>
        <w:t xml:space="preserve"> </w:t>
      </w:r>
      <w:r w:rsidRPr="00BA119A">
        <w:rPr>
          <w:color w:val="000000"/>
          <w:sz w:val="28"/>
          <w:szCs w:val="28"/>
        </w:rPr>
        <w:t>приложение № 11 «Ведомственная структура расходов бюджета города Перми на 2015 год» изложить в редакции согласно приложению 11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1.18 приложение № 12 «Ведомственная структура расходов бюджета города Перми на плановый период 2016 и 2017 годов» изложить в редакции согласно приложению 12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1.19 приложение № 13 «Перечень объектов капитального строительства м</w:t>
      </w:r>
      <w:r w:rsidRPr="00BA119A">
        <w:rPr>
          <w:color w:val="000000"/>
          <w:sz w:val="28"/>
          <w:szCs w:val="28"/>
        </w:rPr>
        <w:t>у</w:t>
      </w:r>
      <w:r w:rsidRPr="00BA119A">
        <w:rPr>
          <w:color w:val="000000"/>
          <w:sz w:val="28"/>
          <w:szCs w:val="28"/>
        </w:rPr>
        <w:t>ниципальной собственности и объектов недвижимого имущества, приобретаемых в муниципальную собственность, на 2015 год» изложить в редакции согласно приложению 13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>1.20 приложение № 14 «Перечень объектов капитального строительства м</w:t>
      </w:r>
      <w:r w:rsidRPr="00BA119A">
        <w:rPr>
          <w:color w:val="000000"/>
          <w:sz w:val="28"/>
          <w:szCs w:val="28"/>
        </w:rPr>
        <w:t>у</w:t>
      </w:r>
      <w:r w:rsidRPr="00BA119A">
        <w:rPr>
          <w:color w:val="000000"/>
          <w:sz w:val="28"/>
          <w:szCs w:val="28"/>
        </w:rPr>
        <w:t>ниципальной собственности и объектов недвижимого имущества, приобретаемых в муниципальную собственность, на плановый период 2016 и 2017 годов» изл</w:t>
      </w:r>
      <w:r w:rsidRPr="00BA119A">
        <w:rPr>
          <w:color w:val="000000"/>
          <w:sz w:val="28"/>
          <w:szCs w:val="28"/>
        </w:rPr>
        <w:t>о</w:t>
      </w:r>
      <w:r w:rsidRPr="00BA119A">
        <w:rPr>
          <w:color w:val="000000"/>
          <w:sz w:val="28"/>
          <w:szCs w:val="28"/>
        </w:rPr>
        <w:t>жить в редакции согласно приложению 14 к настоящему решению;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1.21 приложение № 15 «Перечень ведомственных целевых программ </w:t>
      </w:r>
      <w:r w:rsidR="00CF709C">
        <w:rPr>
          <w:color w:val="000000"/>
          <w:sz w:val="28"/>
          <w:szCs w:val="28"/>
        </w:rPr>
        <w:br/>
      </w:r>
      <w:r w:rsidRPr="00BA119A">
        <w:rPr>
          <w:color w:val="000000"/>
          <w:sz w:val="28"/>
          <w:szCs w:val="28"/>
        </w:rPr>
        <w:t>на 2015 год» изложить в редакции согласно приложению 15 к настоящему реш</w:t>
      </w:r>
      <w:r w:rsidRPr="00BA119A">
        <w:rPr>
          <w:color w:val="000000"/>
          <w:sz w:val="28"/>
          <w:szCs w:val="28"/>
        </w:rPr>
        <w:t>е</w:t>
      </w:r>
      <w:r w:rsidRPr="00BA119A">
        <w:rPr>
          <w:color w:val="000000"/>
          <w:sz w:val="28"/>
          <w:szCs w:val="28"/>
        </w:rPr>
        <w:t>нию.</w:t>
      </w:r>
    </w:p>
    <w:p w:rsidR="007106C1" w:rsidRDefault="007106C1" w:rsidP="007106C1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7106C1" w:rsidRDefault="007106C1" w:rsidP="007106C1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до 01.08.2015 разработать нормативные правовые акты по утверждению расходных обязательств города Перми:</w:t>
      </w:r>
    </w:p>
    <w:p w:rsidR="007106C1" w:rsidRDefault="007106C1" w:rsidP="007106C1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обследованию оп</w:t>
      </w:r>
      <w:r w:rsidR="004B2A50">
        <w:rPr>
          <w:sz w:val="28"/>
          <w:szCs w:val="28"/>
        </w:rPr>
        <w:t>олзневого склона по ул.Мезенской</w:t>
      </w:r>
      <w:r>
        <w:rPr>
          <w:sz w:val="28"/>
          <w:szCs w:val="28"/>
        </w:rPr>
        <w:t>,166,</w:t>
      </w:r>
    </w:p>
    <w:p w:rsidR="007106C1" w:rsidRDefault="007106C1" w:rsidP="007106C1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созданию защитных минерализованных полос, удалению (сбору) сухой растительности и другим мероприятиям, предупреждающим распространение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ня при природных пожарах на территории города Перми;</w:t>
      </w:r>
    </w:p>
    <w:p w:rsidR="007106C1" w:rsidRDefault="007106C1" w:rsidP="007106C1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до 01.10.2015 внести в Пермскую городскую Думу проект решения, предусматривающий внесение изменений в Положение о бюджете и бюджетном процессе в городе Перми, утвержденное решением Пермской городской Думы </w:t>
      </w:r>
      <w:r w:rsidR="00CF709C">
        <w:rPr>
          <w:sz w:val="28"/>
          <w:szCs w:val="28"/>
        </w:rPr>
        <w:br/>
      </w:r>
      <w:r>
        <w:rPr>
          <w:sz w:val="28"/>
          <w:szCs w:val="28"/>
        </w:rPr>
        <w:t>от 28.08.2007 № 185, в части дополнения перечня документов, предоставляемых при внесении изменений в решение о бюджете города Перми на текущий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совый год и плановый период, протоколами заседаний комиссии по отбору </w:t>
      </w:r>
      <w:r w:rsidR="00CF709C">
        <w:rPr>
          <w:sz w:val="28"/>
          <w:szCs w:val="28"/>
        </w:rPr>
        <w:br/>
      </w:r>
      <w:r w:rsidR="00EB7312">
        <w:rPr>
          <w:sz w:val="28"/>
          <w:szCs w:val="28"/>
        </w:rPr>
        <w:t>и ранжированию</w:t>
      </w:r>
      <w:r>
        <w:rPr>
          <w:sz w:val="28"/>
          <w:szCs w:val="28"/>
        </w:rPr>
        <w:t xml:space="preserve"> объектов муниципальной собственности, подлежащих ремонту </w:t>
      </w:r>
      <w:r w:rsidR="00CF709C">
        <w:rPr>
          <w:sz w:val="28"/>
          <w:szCs w:val="28"/>
        </w:rPr>
        <w:br/>
      </w:r>
      <w:r>
        <w:rPr>
          <w:sz w:val="28"/>
          <w:szCs w:val="28"/>
        </w:rPr>
        <w:t>и приведению в нормативное состояние, протоколами заседаний комиссии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работке и реализации инвестиционных проектов.</w:t>
      </w:r>
    </w:p>
    <w:p w:rsidR="00BA119A" w:rsidRPr="00BA119A" w:rsidRDefault="00BA119A" w:rsidP="00BA11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2. Опубликовать </w:t>
      </w:r>
      <w:r w:rsidR="00856ECE">
        <w:rPr>
          <w:color w:val="000000"/>
          <w:sz w:val="28"/>
          <w:szCs w:val="28"/>
        </w:rPr>
        <w:t xml:space="preserve">настоящее </w:t>
      </w:r>
      <w:r w:rsidRPr="00BA119A">
        <w:rPr>
          <w:color w:val="000000"/>
          <w:sz w:val="28"/>
          <w:szCs w:val="28"/>
        </w:rPr>
        <w:t>решение в печатном средстве массовой инфо</w:t>
      </w:r>
      <w:r w:rsidRPr="00BA119A">
        <w:rPr>
          <w:color w:val="000000"/>
          <w:sz w:val="28"/>
          <w:szCs w:val="28"/>
        </w:rPr>
        <w:t>р</w:t>
      </w:r>
      <w:r w:rsidRPr="00BA119A"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 w:rsidRPr="00BA119A">
        <w:rPr>
          <w:color w:val="000000"/>
          <w:sz w:val="28"/>
          <w:szCs w:val="28"/>
        </w:rPr>
        <w:t>ь</w:t>
      </w:r>
      <w:r w:rsidRPr="00BA119A">
        <w:rPr>
          <w:color w:val="000000"/>
          <w:sz w:val="28"/>
          <w:szCs w:val="28"/>
        </w:rPr>
        <w:t>ного образования город Пермь».</w:t>
      </w:r>
    </w:p>
    <w:p w:rsidR="00BA119A" w:rsidRPr="00BA119A" w:rsidRDefault="00BA119A" w:rsidP="00BA119A">
      <w:pPr>
        <w:tabs>
          <w:tab w:val="left" w:pos="1701"/>
        </w:tabs>
        <w:ind w:firstLine="709"/>
        <w:jc w:val="both"/>
        <w:rPr>
          <w:color w:val="000000"/>
          <w:sz w:val="28"/>
          <w:szCs w:val="28"/>
        </w:rPr>
      </w:pPr>
      <w:r w:rsidRPr="00BA119A">
        <w:rPr>
          <w:color w:val="000000"/>
          <w:sz w:val="28"/>
          <w:szCs w:val="28"/>
        </w:rPr>
        <w:t xml:space="preserve">3. Контроль за исполнением </w:t>
      </w:r>
      <w:r w:rsidR="00856ECE">
        <w:rPr>
          <w:color w:val="000000"/>
          <w:sz w:val="28"/>
          <w:szCs w:val="28"/>
        </w:rPr>
        <w:t xml:space="preserve">настоящего </w:t>
      </w:r>
      <w:r w:rsidRPr="00BA119A">
        <w:rPr>
          <w:color w:val="000000"/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BA119A" w:rsidRDefault="00BA119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BA119A" w:rsidRDefault="00BA119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  <w:bookmarkStart w:id="0" w:name="_GoBack"/>
      <w:bookmarkEnd w:id="0"/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8EC" w:rsidRDefault="006918EC">
      <w:r>
        <w:separator/>
      </w:r>
    </w:p>
  </w:endnote>
  <w:endnote w:type="continuationSeparator" w:id="0">
    <w:p w:rsidR="006918EC" w:rsidRDefault="0069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85953">
      <w:rPr>
        <w:noProof/>
        <w:sz w:val="16"/>
        <w:szCs w:val="16"/>
        <w:u w:val="single"/>
      </w:rPr>
      <w:t>16.07.2015 17:19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6586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85953">
      <w:rPr>
        <w:noProof/>
        <w:snapToGrid w:val="0"/>
        <w:sz w:val="16"/>
      </w:rPr>
      <w:t>16.07.2015 17:19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586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8EC" w:rsidRDefault="006918EC">
      <w:r>
        <w:separator/>
      </w:r>
    </w:p>
  </w:footnote>
  <w:footnote w:type="continuationSeparator" w:id="0">
    <w:p w:rsidR="006918EC" w:rsidRDefault="00691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591884"/>
      <w:docPartObj>
        <w:docPartGallery w:val="Page Numbers (Top of Page)"/>
        <w:docPartUnique/>
      </w:docPartObj>
    </w:sdtPr>
    <w:sdtEndPr/>
    <w:sdtContent>
      <w:p w:rsidR="00A154F8" w:rsidRDefault="00A154F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95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4374"/>
    <w:rsid w:val="003971D1"/>
    <w:rsid w:val="003A7159"/>
    <w:rsid w:val="003B3F8E"/>
    <w:rsid w:val="003C3452"/>
    <w:rsid w:val="003C434D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8449C"/>
    <w:rsid w:val="00496CF1"/>
    <w:rsid w:val="004A246F"/>
    <w:rsid w:val="004A6D70"/>
    <w:rsid w:val="004B2A5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953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8EC"/>
    <w:rsid w:val="006A0B84"/>
    <w:rsid w:val="006C61AF"/>
    <w:rsid w:val="006C6693"/>
    <w:rsid w:val="006D03F6"/>
    <w:rsid w:val="006D676B"/>
    <w:rsid w:val="006F0F72"/>
    <w:rsid w:val="007048A7"/>
    <w:rsid w:val="00704BC3"/>
    <w:rsid w:val="007106C1"/>
    <w:rsid w:val="00715EFD"/>
    <w:rsid w:val="00724307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352D"/>
    <w:rsid w:val="00804250"/>
    <w:rsid w:val="00806D80"/>
    <w:rsid w:val="0083007D"/>
    <w:rsid w:val="008361C3"/>
    <w:rsid w:val="0084007F"/>
    <w:rsid w:val="0085366E"/>
    <w:rsid w:val="00856ECE"/>
    <w:rsid w:val="00857102"/>
    <w:rsid w:val="008649C8"/>
    <w:rsid w:val="0087033C"/>
    <w:rsid w:val="00897D8E"/>
    <w:rsid w:val="008B7AF1"/>
    <w:rsid w:val="008D2257"/>
    <w:rsid w:val="009054C6"/>
    <w:rsid w:val="009379BE"/>
    <w:rsid w:val="00947888"/>
    <w:rsid w:val="00957612"/>
    <w:rsid w:val="00962578"/>
    <w:rsid w:val="009748F3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54F8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B782D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00F1"/>
    <w:rsid w:val="00BA119A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146"/>
    <w:rsid w:val="00CA78C0"/>
    <w:rsid w:val="00CB5E0C"/>
    <w:rsid w:val="00CC5516"/>
    <w:rsid w:val="00CD250A"/>
    <w:rsid w:val="00CD4CDD"/>
    <w:rsid w:val="00CF0FD7"/>
    <w:rsid w:val="00CF6853"/>
    <w:rsid w:val="00CF709C"/>
    <w:rsid w:val="00D127DF"/>
    <w:rsid w:val="00D22ECE"/>
    <w:rsid w:val="00D47BAE"/>
    <w:rsid w:val="00D57318"/>
    <w:rsid w:val="00D60FAF"/>
    <w:rsid w:val="00D62718"/>
    <w:rsid w:val="00D639D0"/>
    <w:rsid w:val="00D65866"/>
    <w:rsid w:val="00D7236A"/>
    <w:rsid w:val="00D750F3"/>
    <w:rsid w:val="00D84629"/>
    <w:rsid w:val="00D94877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1418"/>
    <w:rsid w:val="00E542ED"/>
    <w:rsid w:val="00E67C66"/>
    <w:rsid w:val="00E73A3F"/>
    <w:rsid w:val="00E74FE7"/>
    <w:rsid w:val="00E800C6"/>
    <w:rsid w:val="00E8368F"/>
    <w:rsid w:val="00E96B46"/>
    <w:rsid w:val="00EA6904"/>
    <w:rsid w:val="00EB037D"/>
    <w:rsid w:val="00EB3313"/>
    <w:rsid w:val="00EB7312"/>
    <w:rsid w:val="00EE0A34"/>
    <w:rsid w:val="00F02F64"/>
    <w:rsid w:val="00F0362E"/>
    <w:rsid w:val="00F05CCA"/>
    <w:rsid w:val="00F16424"/>
    <w:rsid w:val="00F24F8F"/>
    <w:rsid w:val="00F25A31"/>
    <w:rsid w:val="00F3159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8D0-45B8-4775-B06E-BD86D3BE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2015-06-25T10:25:00Z</cp:lastPrinted>
  <dcterms:created xsi:type="dcterms:W3CDTF">2015-07-16T12:24:00Z</dcterms:created>
  <dcterms:modified xsi:type="dcterms:W3CDTF">2015-07-16T12:24:00Z</dcterms:modified>
</cp:coreProperties>
</file>