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FB" w:rsidRDefault="00335018" w:rsidP="00DC4046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800225"/>
                <wp:effectExtent l="254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E8C" w:rsidRDefault="00DC4046" w:rsidP="00DC4046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C20E8C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C20E8C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C20E8C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C20E8C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C20E8C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C20E8C"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</w:p>
                          <w:p w:rsidR="00DC4046" w:rsidRPr="00277675" w:rsidRDefault="00DC4046" w:rsidP="00DC4046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 w:rsidRPr="00C20E8C">
                              <w:rPr>
                                <w:b/>
                              </w:rPr>
                              <w:t>в постановление администрации го</w:t>
                            </w:r>
                            <w:r w:rsidR="00277675">
                              <w:rPr>
                                <w:b/>
                              </w:rPr>
                              <w:t xml:space="preserve">рода Перми </w:t>
                            </w:r>
                            <w:r w:rsidR="00136DCB">
                              <w:rPr>
                                <w:b/>
                              </w:rPr>
                              <w:t>от 19.11.2014</w:t>
                            </w:r>
                            <w:r w:rsidR="00277675">
                              <w:rPr>
                                <w:b/>
                              </w:rPr>
                              <w:t xml:space="preserve"> № 864 «</w:t>
                            </w:r>
                            <w:r w:rsidRPr="00C20E8C">
                              <w:rPr>
                                <w:b/>
                              </w:rPr>
                              <w:t>Об установлении расходного обязательства Пермского городского округа по вопросам местного значения в сфере социальной политики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r w:rsidR="00277675" w:rsidRPr="00277675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7pt;margin-top:167.25pt;width:229.6pt;height:1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rWrgIAAKo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" filled="f" stroked="f">
                <v:textbox inset="0,0,0,0">
                  <w:txbxContent>
                    <w:p w:rsidR="00C20E8C" w:rsidRDefault="00DC4046" w:rsidP="00DC4046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C20E8C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C20E8C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C20E8C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C20E8C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C20E8C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C20E8C">
                        <w:rPr>
                          <w:b/>
                        </w:rPr>
                        <w:t xml:space="preserve">О внесении изменений </w:t>
                      </w:r>
                    </w:p>
                    <w:p w:rsidR="00DC4046" w:rsidRPr="00277675" w:rsidRDefault="00DC4046" w:rsidP="00DC4046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 w:rsidRPr="00C20E8C">
                        <w:rPr>
                          <w:b/>
                        </w:rPr>
                        <w:t>в постановление администрации го</w:t>
                      </w:r>
                      <w:r w:rsidR="00277675">
                        <w:rPr>
                          <w:b/>
                        </w:rPr>
                        <w:t xml:space="preserve">рода Перми </w:t>
                      </w:r>
                      <w:r w:rsidR="00136DCB">
                        <w:rPr>
                          <w:b/>
                        </w:rPr>
                        <w:t>от 19.11.2014</w:t>
                      </w:r>
                      <w:r w:rsidR="00277675">
                        <w:rPr>
                          <w:b/>
                        </w:rPr>
                        <w:t xml:space="preserve"> № 864 «</w:t>
                      </w:r>
                      <w:r w:rsidRPr="00C20E8C">
                        <w:rPr>
                          <w:b/>
                        </w:rPr>
                        <w:t>Об установлении расходного обязательства Пермского городского округа по вопросам местного значения в сфере социальной политики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  <w:r w:rsidR="00277675" w:rsidRPr="00277675"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046" w:rsidRPr="002E71C2" w:rsidRDefault="0049280B" w:rsidP="00DC4046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DC4046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S3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8Y0S3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DC4046" w:rsidRPr="002E71C2" w:rsidRDefault="0049280B" w:rsidP="00DC4046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DC4046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046" w:rsidRPr="002E71C2" w:rsidRDefault="0049280B" w:rsidP="00DC4046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DC4046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Ip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HMb7ET5BAKW&#10;AgQGKoWpB0Yt5A+MepggKVbfD0RSjJoPHJrAjJvJkJOxmwzCC7iaYo3RaG70OJYOnWT7GpDHNuNi&#10;DY1SMSti01FjFKf2gqlgczlNMDN2nv9br8ucXf0G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eUuIp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DC4046" w:rsidRPr="002E71C2" w:rsidRDefault="0049280B" w:rsidP="00DC4046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DC4046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20E8C">
        <w:t xml:space="preserve">В целях </w:t>
      </w:r>
      <w:r w:rsidR="00277675">
        <w:t xml:space="preserve">уточнения объема финансирования, направленного на реализацию расходного обязательства </w:t>
      </w:r>
      <w:r w:rsidR="00734336">
        <w:t>Пермского городского округа по вопросам местного значения в сфере социальной политики</w:t>
      </w:r>
      <w:r w:rsidR="00C20E8C">
        <w:t xml:space="preserve">, </w:t>
      </w:r>
    </w:p>
    <w:p w:rsidR="00DC4046" w:rsidRDefault="00C20E8C" w:rsidP="00D629FB">
      <w:pPr>
        <w:pStyle w:val="a7"/>
        <w:ind w:firstLine="0"/>
      </w:pPr>
      <w:r>
        <w:t xml:space="preserve">администрация города Перми </w:t>
      </w:r>
      <w:r w:rsidR="00E837F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ПОСТАНОВЛЯЕТ</w:t>
      </w:r>
      <w:r w:rsidRPr="00C20E8C">
        <w:t>:</w:t>
      </w:r>
    </w:p>
    <w:p w:rsidR="00C20E8C" w:rsidRDefault="00C20E8C" w:rsidP="00E00F33">
      <w:pPr>
        <w:pStyle w:val="a7"/>
        <w:numPr>
          <w:ilvl w:val="0"/>
          <w:numId w:val="1"/>
        </w:numPr>
        <w:ind w:left="0" w:firstLine="720"/>
      </w:pPr>
      <w:r w:rsidRPr="00E00F33">
        <w:t>Внести изменени</w:t>
      </w:r>
      <w:r w:rsidR="00A95232">
        <w:t>е</w:t>
      </w:r>
      <w:r w:rsidRPr="00E00F33">
        <w:t xml:space="preserve"> в постановлени</w:t>
      </w:r>
      <w:r w:rsidR="00E00F33">
        <w:t>е администрации города Перми от </w:t>
      </w:r>
      <w:r w:rsidR="00734336">
        <w:t xml:space="preserve">19 ноября 2014 г. </w:t>
      </w:r>
      <w:r w:rsidRPr="00E00F33">
        <w:t>№ 864 «Об установлении расходного обязательства Пермского городского округа по вопросам местного значения в сфере социальной политики</w:t>
      </w:r>
      <w:r w:rsidR="00E00F33" w:rsidRPr="00E00F33">
        <w:t>»</w:t>
      </w:r>
      <w:r w:rsidR="00E00F33">
        <w:t>, признав абзац пятый пункта 2.3 утратившим силу.</w:t>
      </w:r>
    </w:p>
    <w:p w:rsidR="00E00F33" w:rsidRDefault="00E00F33" w:rsidP="00E00F33">
      <w:pPr>
        <w:pStyle w:val="a7"/>
        <w:numPr>
          <w:ilvl w:val="0"/>
          <w:numId w:val="1"/>
        </w:numPr>
        <w:ind w:left="0" w:firstLine="720"/>
      </w:pPr>
      <w:r>
        <w:t xml:space="preserve">Внести в перечень мероприятий социальной направленности, утвержденный </w:t>
      </w:r>
      <w:r w:rsidRPr="00E00F33">
        <w:t>постановление</w:t>
      </w:r>
      <w:r>
        <w:t>м</w:t>
      </w:r>
      <w:r w:rsidRPr="00E00F33">
        <w:t xml:space="preserve"> администрации</w:t>
      </w:r>
      <w:r w:rsidR="00D629FB">
        <w:t xml:space="preserve"> города Перми от 19 ноября 2014 г. </w:t>
      </w:r>
      <w:r w:rsidRPr="00E00F33">
        <w:t>№ 864 «Об установлении расходного обязательства Пермского городского округа по вопросам местного значения в сфере социальной политики»</w:t>
      </w:r>
      <w:r>
        <w:t>, следующие изменения</w:t>
      </w:r>
      <w:r w:rsidRPr="00E00F33">
        <w:t>:</w:t>
      </w:r>
    </w:p>
    <w:p w:rsidR="00CD02E3" w:rsidRDefault="00AC07A5" w:rsidP="00CD02E3">
      <w:pPr>
        <w:pStyle w:val="a7"/>
        <w:numPr>
          <w:ilvl w:val="1"/>
          <w:numId w:val="1"/>
        </w:numPr>
      </w:pPr>
      <w:r>
        <w:t>с</w:t>
      </w:r>
      <w:r w:rsidR="00CD02E3">
        <w:t>троку 2 изложить в следующей редакции</w:t>
      </w:r>
      <w:r w:rsidR="00CD02E3" w:rsidRPr="00CD02E3"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276"/>
        <w:gridCol w:w="1275"/>
        <w:gridCol w:w="1134"/>
      </w:tblGrid>
      <w:tr w:rsidR="00CD02E3" w:rsidTr="00DC4046">
        <w:tc>
          <w:tcPr>
            <w:tcW w:w="426" w:type="dxa"/>
          </w:tcPr>
          <w:p w:rsidR="00CD02E3" w:rsidRDefault="00A95232" w:rsidP="00DC4046">
            <w:pPr>
              <w:pStyle w:val="a7"/>
              <w:ind w:firstLine="0"/>
            </w:pPr>
            <w:r>
              <w:t>2</w:t>
            </w:r>
          </w:p>
        </w:tc>
        <w:tc>
          <w:tcPr>
            <w:tcW w:w="5386" w:type="dxa"/>
          </w:tcPr>
          <w:p w:rsidR="00CD02E3" w:rsidRDefault="00CD02E3" w:rsidP="00DC4046">
            <w:pPr>
              <w:pStyle w:val="a7"/>
              <w:ind w:firstLine="0"/>
              <w:jc w:val="left"/>
            </w:pPr>
            <w:r>
              <w:t>Организация чествования долгожителей на дому, в том числе приобретение подарков для чествования долгожителей на дому</w:t>
            </w:r>
          </w:p>
        </w:tc>
        <w:tc>
          <w:tcPr>
            <w:tcW w:w="1276" w:type="dxa"/>
          </w:tcPr>
          <w:p w:rsidR="00CD02E3" w:rsidRDefault="00DF3E17" w:rsidP="00DC4046">
            <w:pPr>
              <w:pStyle w:val="a7"/>
              <w:ind w:firstLine="0"/>
              <w:jc w:val="center"/>
            </w:pPr>
            <w:r>
              <w:t>17,63</w:t>
            </w:r>
          </w:p>
        </w:tc>
        <w:tc>
          <w:tcPr>
            <w:tcW w:w="1275" w:type="dxa"/>
          </w:tcPr>
          <w:p w:rsidR="00CD02E3" w:rsidRDefault="00D73DB5" w:rsidP="00DC4046">
            <w:pPr>
              <w:pStyle w:val="a7"/>
              <w:ind w:firstLine="0"/>
              <w:jc w:val="center"/>
            </w:pPr>
            <w:r>
              <w:t>17,63</w:t>
            </w:r>
          </w:p>
        </w:tc>
        <w:tc>
          <w:tcPr>
            <w:tcW w:w="1134" w:type="dxa"/>
          </w:tcPr>
          <w:p w:rsidR="00CD02E3" w:rsidRDefault="00D73DB5" w:rsidP="00DC4046">
            <w:pPr>
              <w:pStyle w:val="a7"/>
              <w:ind w:firstLine="0"/>
              <w:jc w:val="center"/>
            </w:pPr>
            <w:r>
              <w:t>17,63</w:t>
            </w:r>
          </w:p>
        </w:tc>
      </w:tr>
    </w:tbl>
    <w:p w:rsidR="00CD02E3" w:rsidRDefault="00AC07A5" w:rsidP="00DF3E17">
      <w:pPr>
        <w:pStyle w:val="a7"/>
        <w:numPr>
          <w:ilvl w:val="1"/>
          <w:numId w:val="1"/>
        </w:numPr>
      </w:pPr>
      <w:r>
        <w:t>с</w:t>
      </w:r>
      <w:r w:rsidR="00DF3E17">
        <w:t>троку 4 изложить в следующей редакции</w:t>
      </w:r>
      <w:r w:rsidR="00260C62" w:rsidRPr="00260C62"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386"/>
        <w:gridCol w:w="1276"/>
        <w:gridCol w:w="1275"/>
        <w:gridCol w:w="1134"/>
      </w:tblGrid>
      <w:tr w:rsidR="00260C62" w:rsidTr="00DC4046">
        <w:tc>
          <w:tcPr>
            <w:tcW w:w="426" w:type="dxa"/>
          </w:tcPr>
          <w:p w:rsidR="00260C62" w:rsidRDefault="00A95232" w:rsidP="00DC4046">
            <w:pPr>
              <w:pStyle w:val="a7"/>
              <w:ind w:firstLine="0"/>
            </w:pPr>
            <w:r>
              <w:t>4</w:t>
            </w:r>
          </w:p>
        </w:tc>
        <w:tc>
          <w:tcPr>
            <w:tcW w:w="5386" w:type="dxa"/>
          </w:tcPr>
          <w:p w:rsidR="00260C62" w:rsidRDefault="00260C62" w:rsidP="00DC4046">
            <w:pPr>
              <w:pStyle w:val="a7"/>
              <w:ind w:firstLine="0"/>
              <w:jc w:val="left"/>
            </w:pPr>
            <w:r>
              <w:t>Организация проведения театрализованных поздравлений</w:t>
            </w:r>
            <w:r w:rsidR="00460BC9">
              <w:t xml:space="preserve"> с Новым годом детей-инвалидов </w:t>
            </w:r>
            <w:r w:rsidR="004751EB">
              <w:t>на дому, в том числе приобретение подарков для детей-инвалидов</w:t>
            </w:r>
            <w:r w:rsidR="008029DE">
              <w:t xml:space="preserve"> </w:t>
            </w:r>
            <w:r w:rsidR="00460BC9">
              <w:t>с ограниченными возможностями передвижения</w:t>
            </w:r>
          </w:p>
        </w:tc>
        <w:tc>
          <w:tcPr>
            <w:tcW w:w="1276" w:type="dxa"/>
          </w:tcPr>
          <w:p w:rsidR="00260C62" w:rsidRDefault="00C23452" w:rsidP="00DC4046">
            <w:pPr>
              <w:pStyle w:val="a7"/>
              <w:ind w:firstLine="0"/>
              <w:jc w:val="center"/>
            </w:pPr>
            <w:r>
              <w:t>250,87</w:t>
            </w:r>
          </w:p>
        </w:tc>
        <w:tc>
          <w:tcPr>
            <w:tcW w:w="1275" w:type="dxa"/>
          </w:tcPr>
          <w:p w:rsidR="00260C62" w:rsidRDefault="00D73DB5" w:rsidP="00DC4046">
            <w:pPr>
              <w:pStyle w:val="a7"/>
              <w:ind w:firstLine="0"/>
              <w:jc w:val="center"/>
            </w:pPr>
            <w:r>
              <w:t>250,87</w:t>
            </w:r>
          </w:p>
        </w:tc>
        <w:tc>
          <w:tcPr>
            <w:tcW w:w="1134" w:type="dxa"/>
          </w:tcPr>
          <w:p w:rsidR="00260C62" w:rsidRDefault="00D73DB5" w:rsidP="00DC4046">
            <w:pPr>
              <w:pStyle w:val="a7"/>
              <w:ind w:firstLine="0"/>
              <w:jc w:val="center"/>
            </w:pPr>
            <w:r>
              <w:t>250,87</w:t>
            </w:r>
          </w:p>
        </w:tc>
      </w:tr>
    </w:tbl>
    <w:p w:rsidR="00260C62" w:rsidRDefault="00530664" w:rsidP="00530664">
      <w:pPr>
        <w:pStyle w:val="a7"/>
        <w:numPr>
          <w:ilvl w:val="0"/>
          <w:numId w:val="1"/>
        </w:numPr>
        <w:ind w:left="0" w:firstLine="720"/>
      </w:pPr>
      <w:r>
        <w:lastRenderedPageBreak/>
        <w:t xml:space="preserve">Внести в перечень мероприятий по обеспечению доступности информации для инвалидов и иных маломобильных групп населения по созданию доступной среды жизнедеятельности, утвержденный </w:t>
      </w:r>
      <w:r w:rsidRPr="00E00F33">
        <w:t>постановление</w:t>
      </w:r>
      <w:r>
        <w:t>м</w:t>
      </w:r>
      <w:r w:rsidRPr="00E00F33">
        <w:t xml:space="preserve"> администрации города Перми от 19 ноября 2014</w:t>
      </w:r>
      <w:r w:rsidR="00D629FB">
        <w:t> г</w:t>
      </w:r>
      <w:r w:rsidRPr="00E00F33">
        <w:t xml:space="preserve"> № 864 «Об установлении расходного обязательства Пермского городского округа по вопросам местного значения в сфере социальной политики»</w:t>
      </w:r>
      <w:r>
        <w:t>,</w:t>
      </w:r>
      <w:r w:rsidR="008A577B">
        <w:t xml:space="preserve"> следующие изменения</w:t>
      </w:r>
      <w:r w:rsidR="008A577B" w:rsidRPr="008A577B">
        <w:t>:</w:t>
      </w:r>
    </w:p>
    <w:p w:rsidR="008A577B" w:rsidRDefault="00AC07A5" w:rsidP="008A577B">
      <w:pPr>
        <w:pStyle w:val="a7"/>
        <w:numPr>
          <w:ilvl w:val="1"/>
          <w:numId w:val="1"/>
        </w:numPr>
      </w:pPr>
      <w:r>
        <w:t>с</w:t>
      </w:r>
      <w:r w:rsidR="008A577B">
        <w:t>троку 1 изложить в следующей редакции</w:t>
      </w:r>
      <w:r w:rsidR="00AE542D" w:rsidRPr="00AE542D"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276"/>
        <w:gridCol w:w="1275"/>
        <w:gridCol w:w="1134"/>
      </w:tblGrid>
      <w:tr w:rsidR="00A33AAB" w:rsidTr="00DC4046">
        <w:tc>
          <w:tcPr>
            <w:tcW w:w="426" w:type="dxa"/>
          </w:tcPr>
          <w:p w:rsidR="00AE542D" w:rsidRDefault="00A95232" w:rsidP="00DC4046">
            <w:pPr>
              <w:pStyle w:val="a7"/>
              <w:ind w:firstLine="0"/>
            </w:pPr>
            <w:r>
              <w:t>1</w:t>
            </w:r>
          </w:p>
        </w:tc>
        <w:tc>
          <w:tcPr>
            <w:tcW w:w="5386" w:type="dxa"/>
          </w:tcPr>
          <w:p w:rsidR="00AE542D" w:rsidRDefault="00AE542D" w:rsidP="00DC4046">
            <w:pPr>
              <w:pStyle w:val="a7"/>
              <w:ind w:firstLine="0"/>
              <w:jc w:val="left"/>
            </w:pPr>
            <w:r>
              <w:t>Организация проведения социологических опросов по оценке уровня удовлетворенности инвалидов и иных маломобильных групп населения доступностью объектов городской инфраструктуры</w:t>
            </w:r>
          </w:p>
        </w:tc>
        <w:tc>
          <w:tcPr>
            <w:tcW w:w="1276" w:type="dxa"/>
          </w:tcPr>
          <w:p w:rsidR="00AE542D" w:rsidRDefault="00007845" w:rsidP="00DC4046">
            <w:pPr>
              <w:pStyle w:val="a7"/>
              <w:ind w:firstLine="0"/>
              <w:jc w:val="center"/>
            </w:pPr>
            <w:r>
              <w:t>89,519</w:t>
            </w:r>
          </w:p>
        </w:tc>
        <w:tc>
          <w:tcPr>
            <w:tcW w:w="1275" w:type="dxa"/>
          </w:tcPr>
          <w:p w:rsidR="00AE542D" w:rsidRDefault="00007845" w:rsidP="00DC4046">
            <w:pPr>
              <w:pStyle w:val="a7"/>
              <w:ind w:firstLine="0"/>
              <w:jc w:val="center"/>
            </w:pPr>
            <w:r>
              <w:t>97,0</w:t>
            </w:r>
          </w:p>
        </w:tc>
        <w:tc>
          <w:tcPr>
            <w:tcW w:w="1134" w:type="dxa"/>
          </w:tcPr>
          <w:p w:rsidR="00AE542D" w:rsidRDefault="00007845" w:rsidP="00DC4046">
            <w:pPr>
              <w:pStyle w:val="a7"/>
              <w:ind w:firstLine="0"/>
              <w:jc w:val="center"/>
            </w:pPr>
            <w:r>
              <w:t>97,0</w:t>
            </w:r>
          </w:p>
        </w:tc>
      </w:tr>
    </w:tbl>
    <w:p w:rsidR="00AE542D" w:rsidRDefault="00007845" w:rsidP="00007845">
      <w:pPr>
        <w:pStyle w:val="a7"/>
      </w:pPr>
      <w:r>
        <w:t>3.2</w:t>
      </w:r>
      <w:r w:rsidR="00D465A2">
        <w:t>. с</w:t>
      </w:r>
      <w:r>
        <w:t>троку 3 изложить в следующей редакции</w:t>
      </w:r>
      <w:r w:rsidRPr="00007845"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386"/>
        <w:gridCol w:w="1276"/>
        <w:gridCol w:w="1275"/>
        <w:gridCol w:w="1134"/>
      </w:tblGrid>
      <w:tr w:rsidR="00007845" w:rsidTr="00DC4046">
        <w:tc>
          <w:tcPr>
            <w:tcW w:w="426" w:type="dxa"/>
          </w:tcPr>
          <w:p w:rsidR="00007845" w:rsidRDefault="00D465A2" w:rsidP="00DC4046">
            <w:pPr>
              <w:pStyle w:val="a7"/>
              <w:ind w:firstLine="0"/>
            </w:pPr>
            <w:r>
              <w:t>3</w:t>
            </w:r>
          </w:p>
        </w:tc>
        <w:tc>
          <w:tcPr>
            <w:tcW w:w="5386" w:type="dxa"/>
          </w:tcPr>
          <w:p w:rsidR="00007845" w:rsidRDefault="00007845" w:rsidP="00DC4046">
            <w:pPr>
              <w:pStyle w:val="a7"/>
              <w:ind w:firstLine="0"/>
              <w:jc w:val="left"/>
            </w:pPr>
            <w:r>
              <w:t>Обеспечение доступа неслышащим и слабослышащим инвалидам к новостным программам путем системы субтитрования на одном из пермских телевизионных каналов</w:t>
            </w:r>
          </w:p>
        </w:tc>
        <w:tc>
          <w:tcPr>
            <w:tcW w:w="1276" w:type="dxa"/>
          </w:tcPr>
          <w:p w:rsidR="00007845" w:rsidRDefault="00A33AAB" w:rsidP="00DC4046">
            <w:pPr>
              <w:pStyle w:val="a7"/>
              <w:ind w:firstLine="0"/>
              <w:jc w:val="center"/>
            </w:pPr>
            <w:r>
              <w:t>664,2</w:t>
            </w:r>
          </w:p>
        </w:tc>
        <w:tc>
          <w:tcPr>
            <w:tcW w:w="1275" w:type="dxa"/>
          </w:tcPr>
          <w:p w:rsidR="00007845" w:rsidRDefault="00616CEB" w:rsidP="00616CEB">
            <w:pPr>
              <w:pStyle w:val="a7"/>
              <w:ind w:firstLine="0"/>
              <w:jc w:val="center"/>
            </w:pPr>
            <w:r>
              <w:t>664,2</w:t>
            </w:r>
          </w:p>
        </w:tc>
        <w:tc>
          <w:tcPr>
            <w:tcW w:w="1134" w:type="dxa"/>
          </w:tcPr>
          <w:p w:rsidR="00007845" w:rsidRDefault="00616CEB" w:rsidP="00DC4046">
            <w:pPr>
              <w:pStyle w:val="a7"/>
              <w:ind w:firstLine="0"/>
              <w:jc w:val="center"/>
            </w:pPr>
            <w:r>
              <w:t>664,2</w:t>
            </w:r>
          </w:p>
        </w:tc>
      </w:tr>
    </w:tbl>
    <w:p w:rsidR="00007845" w:rsidRDefault="00D465A2" w:rsidP="00D629FB">
      <w:pPr>
        <w:pStyle w:val="a7"/>
        <w:numPr>
          <w:ilvl w:val="1"/>
          <w:numId w:val="2"/>
        </w:numPr>
        <w:ind w:left="709" w:firstLine="0"/>
      </w:pPr>
      <w:r>
        <w:t>с</w:t>
      </w:r>
      <w:r w:rsidR="005F7C77">
        <w:t xml:space="preserve">троку 4 </w:t>
      </w:r>
      <w:r w:rsidR="00D9426D">
        <w:t>исключить.</w:t>
      </w:r>
    </w:p>
    <w:p w:rsidR="005F7C77" w:rsidRPr="00FE7050" w:rsidRDefault="005F7C77" w:rsidP="00D629FB">
      <w:pPr>
        <w:pStyle w:val="a7"/>
        <w:numPr>
          <w:ilvl w:val="0"/>
          <w:numId w:val="2"/>
        </w:numPr>
        <w:ind w:left="0" w:firstLine="720"/>
      </w:pPr>
      <w:r w:rsidRPr="00FE7050">
        <w:t>Настоящее постановление вступает в силу с</w:t>
      </w:r>
      <w:r w:rsidR="00FE7050" w:rsidRPr="00FE7050">
        <w:t>о дня подписания.</w:t>
      </w:r>
      <w:r w:rsidRPr="00FE7050">
        <w:t xml:space="preserve"> </w:t>
      </w:r>
    </w:p>
    <w:p w:rsidR="00AF2FF7" w:rsidRDefault="00AF2FF7" w:rsidP="00D629FB">
      <w:pPr>
        <w:pStyle w:val="a7"/>
        <w:numPr>
          <w:ilvl w:val="0"/>
          <w:numId w:val="2"/>
        </w:numPr>
        <w:ind w:left="0" w:firstLine="720"/>
      </w:pPr>
      <w:r>
        <w:t>Управлению по общим вопросам администрации города Перми обеспечить опубликование постановления в печатном</w:t>
      </w:r>
      <w:r w:rsidR="009D48EC">
        <w:t xml:space="preserve"> средстве массовой информации «</w:t>
      </w:r>
      <w:r>
        <w:t>Официальный бюллетень органов местного самоуправления муниципального образования город Пермь».</w:t>
      </w:r>
    </w:p>
    <w:p w:rsidR="00AF2FF7" w:rsidRDefault="00AF2FF7" w:rsidP="00D629FB">
      <w:pPr>
        <w:pStyle w:val="a7"/>
        <w:numPr>
          <w:ilvl w:val="0"/>
          <w:numId w:val="2"/>
        </w:numPr>
        <w:ind w:left="0" w:firstLine="720"/>
      </w:pPr>
      <w:r>
        <w:t>Контроль за исполнением постановления возложить на заместителя главы администрации города Перми – начальника департамента социальной политики администрации города Перми Бербер Е.В.</w:t>
      </w:r>
    </w:p>
    <w:p w:rsidR="00AF2FF7" w:rsidRDefault="00AF2FF7" w:rsidP="00AF2FF7">
      <w:pPr>
        <w:pStyle w:val="a7"/>
      </w:pPr>
    </w:p>
    <w:p w:rsidR="00AF2FF7" w:rsidRDefault="00AF2FF7" w:rsidP="00AF2FF7">
      <w:pPr>
        <w:pStyle w:val="a7"/>
        <w:ind w:firstLine="0"/>
      </w:pPr>
      <w:r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 Д.И.Самойлов</w:t>
      </w:r>
    </w:p>
    <w:p w:rsidR="00AF2FF7" w:rsidRDefault="00AF2FF7" w:rsidP="00AF2FF7">
      <w:pPr>
        <w:pStyle w:val="a7"/>
        <w:ind w:firstLine="0"/>
      </w:pPr>
    </w:p>
    <w:p w:rsidR="00AF2FF7" w:rsidRDefault="00AF2FF7" w:rsidP="00AF2FF7">
      <w:pPr>
        <w:pStyle w:val="a7"/>
        <w:ind w:firstLine="0"/>
      </w:pPr>
    </w:p>
    <w:p w:rsidR="00AF2FF7" w:rsidRDefault="00AF2FF7" w:rsidP="00AF2FF7">
      <w:pPr>
        <w:pStyle w:val="a7"/>
        <w:ind w:firstLine="0"/>
      </w:pPr>
    </w:p>
    <w:p w:rsidR="00AF2FF7" w:rsidRDefault="00AF2FF7" w:rsidP="00AF2FF7">
      <w:pPr>
        <w:pStyle w:val="a7"/>
        <w:ind w:firstLine="0"/>
      </w:pPr>
    </w:p>
    <w:p w:rsidR="00AF2FF7" w:rsidRDefault="00AF2FF7" w:rsidP="00AF2FF7">
      <w:pPr>
        <w:pStyle w:val="a7"/>
        <w:ind w:firstLine="0"/>
      </w:pPr>
    </w:p>
    <w:p w:rsidR="00AF2FF7" w:rsidRDefault="00AF2FF7" w:rsidP="00AF2FF7">
      <w:pPr>
        <w:pStyle w:val="a7"/>
        <w:ind w:firstLine="0"/>
      </w:pPr>
    </w:p>
    <w:p w:rsidR="00AF2FF7" w:rsidRDefault="00AF2FF7" w:rsidP="00AF2FF7">
      <w:pPr>
        <w:pStyle w:val="a7"/>
        <w:ind w:firstLine="0"/>
      </w:pPr>
    </w:p>
    <w:p w:rsidR="00AF2FF7" w:rsidRDefault="00AF2FF7" w:rsidP="00AF2FF7">
      <w:pPr>
        <w:pStyle w:val="a7"/>
        <w:ind w:firstLine="0"/>
      </w:pPr>
    </w:p>
    <w:p w:rsidR="00AF2FF7" w:rsidRPr="00007845" w:rsidRDefault="00AF2FF7" w:rsidP="00AF2FF7">
      <w:pPr>
        <w:pStyle w:val="a7"/>
        <w:ind w:firstLine="0"/>
      </w:pPr>
    </w:p>
    <w:p w:rsidR="00DC4046" w:rsidRDefault="00DC4046" w:rsidP="00DC4046">
      <w:pPr>
        <w:pStyle w:val="a7"/>
      </w:pPr>
    </w:p>
    <w:sectPr w:rsidR="00DC4046" w:rsidSect="00DC4046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0B" w:rsidRDefault="0049280B">
      <w:r>
        <w:separator/>
      </w:r>
    </w:p>
  </w:endnote>
  <w:endnote w:type="continuationSeparator" w:id="0">
    <w:p w:rsidR="0049280B" w:rsidRDefault="0049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0B" w:rsidRDefault="0049280B">
      <w:r>
        <w:separator/>
      </w:r>
    </w:p>
  </w:footnote>
  <w:footnote w:type="continuationSeparator" w:id="0">
    <w:p w:rsidR="0049280B" w:rsidRDefault="0049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E45"/>
    <w:multiLevelType w:val="multilevel"/>
    <w:tmpl w:val="870097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52942F72"/>
    <w:multiLevelType w:val="multilevel"/>
    <w:tmpl w:val="EFF4F8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7845"/>
    <w:rsid w:val="00064D69"/>
    <w:rsid w:val="00136DCB"/>
    <w:rsid w:val="001A4E8D"/>
    <w:rsid w:val="00204CBE"/>
    <w:rsid w:val="0026046D"/>
    <w:rsid w:val="00260C62"/>
    <w:rsid w:val="00277675"/>
    <w:rsid w:val="002B56B0"/>
    <w:rsid w:val="00335018"/>
    <w:rsid w:val="00460BC9"/>
    <w:rsid w:val="004751EB"/>
    <w:rsid w:val="0049280B"/>
    <w:rsid w:val="004D68D1"/>
    <w:rsid w:val="004E5FA8"/>
    <w:rsid w:val="00530664"/>
    <w:rsid w:val="005629F4"/>
    <w:rsid w:val="005F7C77"/>
    <w:rsid w:val="00616CEB"/>
    <w:rsid w:val="00734336"/>
    <w:rsid w:val="008029DE"/>
    <w:rsid w:val="0086789B"/>
    <w:rsid w:val="008A577B"/>
    <w:rsid w:val="0096657D"/>
    <w:rsid w:val="009D48EC"/>
    <w:rsid w:val="00A05087"/>
    <w:rsid w:val="00A33AAB"/>
    <w:rsid w:val="00A95232"/>
    <w:rsid w:val="00AC07A5"/>
    <w:rsid w:val="00AE542D"/>
    <w:rsid w:val="00AF2FF7"/>
    <w:rsid w:val="00B318E9"/>
    <w:rsid w:val="00B51A35"/>
    <w:rsid w:val="00B56481"/>
    <w:rsid w:val="00C20E8C"/>
    <w:rsid w:val="00C23452"/>
    <w:rsid w:val="00C80448"/>
    <w:rsid w:val="00CD02E3"/>
    <w:rsid w:val="00D465A2"/>
    <w:rsid w:val="00D629FB"/>
    <w:rsid w:val="00D73DB5"/>
    <w:rsid w:val="00D9426D"/>
    <w:rsid w:val="00DC4046"/>
    <w:rsid w:val="00DF3E17"/>
    <w:rsid w:val="00E00F33"/>
    <w:rsid w:val="00E837FC"/>
    <w:rsid w:val="00FB221B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D0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D0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2015-10-20T07:08:00Z</cp:lastPrinted>
  <dcterms:created xsi:type="dcterms:W3CDTF">2015-10-26T11:49:00Z</dcterms:created>
  <dcterms:modified xsi:type="dcterms:W3CDTF">2015-10-26T11:49:00Z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19.11.2015 № 864 "Об установлении расходного обязательства Пермского городского округа по вопросам местного значения в сфере социальной политики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0900000192d5df95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