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72" w:rsidRDefault="00C31172" w:rsidP="00C31172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4 к постановлению от                 №</w:t>
      </w:r>
    </w:p>
    <w:p w:rsidR="00C31172" w:rsidRDefault="00C31172" w:rsidP="00C3117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C31172" w:rsidRDefault="00C31172" w:rsidP="00C3117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от            №</w:t>
      </w:r>
    </w:p>
    <w:p w:rsidR="00C31172" w:rsidRDefault="00C31172" w:rsidP="00C31172">
      <w:pPr>
        <w:pStyle w:val="ConsPlusNormal"/>
        <w:jc w:val="center"/>
        <w:rPr>
          <w:rFonts w:ascii="Times New Roman" w:hAnsi="Times New Roman" w:cs="Times New Roman"/>
        </w:rPr>
      </w:pPr>
    </w:p>
    <w:p w:rsidR="00C31172" w:rsidRDefault="00C31172" w:rsidP="00C31172">
      <w:pPr>
        <w:pStyle w:val="ConsPlusNormal"/>
        <w:jc w:val="center"/>
        <w:rPr>
          <w:rFonts w:ascii="Times New Roman" w:hAnsi="Times New Roman" w:cs="Times New Roman"/>
        </w:rPr>
      </w:pPr>
    </w:p>
    <w:p w:rsidR="00633C50" w:rsidRPr="004D73A2" w:rsidRDefault="00633C50" w:rsidP="00633C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3C50" w:rsidRPr="004D73A2" w:rsidRDefault="00633C50" w:rsidP="00633C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65"/>
      <w:bookmarkEnd w:id="1"/>
      <w:r w:rsidRPr="004D73A2">
        <w:rPr>
          <w:rFonts w:ascii="Times New Roman" w:hAnsi="Times New Roman" w:cs="Times New Roman"/>
          <w:sz w:val="24"/>
          <w:szCs w:val="24"/>
        </w:rPr>
        <w:t>ПЛАН</w:t>
      </w:r>
    </w:p>
    <w:p w:rsidR="00633C50" w:rsidRPr="004D73A2" w:rsidRDefault="00633C50" w:rsidP="00633C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3A2">
        <w:rPr>
          <w:rFonts w:ascii="Times New Roman" w:hAnsi="Times New Roman" w:cs="Times New Roman"/>
          <w:sz w:val="24"/>
          <w:szCs w:val="24"/>
        </w:rPr>
        <w:t>МЕРОПРИЯТИЙ ПО ПЕРЕХОДУ С 2016 ГОДА К ФИНАНСИРОВАНИЮ</w:t>
      </w:r>
    </w:p>
    <w:p w:rsidR="000416C8" w:rsidRPr="004D73A2" w:rsidRDefault="00633C50" w:rsidP="00041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3A2">
        <w:rPr>
          <w:rFonts w:ascii="Times New Roman" w:hAnsi="Times New Roman" w:cs="Times New Roman"/>
          <w:b w:val="0"/>
          <w:sz w:val="24"/>
          <w:szCs w:val="24"/>
        </w:rPr>
        <w:t xml:space="preserve">ПО УСТАНОВЛЕННОМУ </w:t>
      </w:r>
      <w:r w:rsidR="000416C8" w:rsidRPr="004D73A2">
        <w:rPr>
          <w:rFonts w:ascii="Times New Roman" w:hAnsi="Times New Roman" w:cs="Times New Roman"/>
          <w:b w:val="0"/>
          <w:sz w:val="24"/>
          <w:szCs w:val="24"/>
        </w:rPr>
        <w:t>РАЗМЕРУ СУБСИДИЙ</w:t>
      </w:r>
      <w:r w:rsidR="00C57A75" w:rsidRPr="004D73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16C8" w:rsidRPr="004D73A2">
        <w:rPr>
          <w:rFonts w:ascii="Times New Roman" w:hAnsi="Times New Roman" w:cs="Times New Roman"/>
          <w:b w:val="0"/>
          <w:sz w:val="24"/>
          <w:szCs w:val="24"/>
        </w:rPr>
        <w:t>НА ЕДИНИЦУ ИЗМЕРЕНИЯ КАЖДОГО ВИДА РАБОТ ПО СОДЕРЖАНИЮ</w:t>
      </w:r>
      <w:r w:rsidR="00A632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16C8" w:rsidRPr="004D73A2">
        <w:rPr>
          <w:rFonts w:ascii="Times New Roman" w:hAnsi="Times New Roman" w:cs="Times New Roman"/>
          <w:b w:val="0"/>
          <w:sz w:val="24"/>
          <w:szCs w:val="24"/>
        </w:rPr>
        <w:t>ЛИВНЕВОЙ КАНАЛИЗАЦИИ УЛИЦ ГОРОДА ПЕРМИ НА ФИНАНСОВЫЙ ГОД</w:t>
      </w:r>
    </w:p>
    <w:p w:rsidR="00633C50" w:rsidRPr="004D73A2" w:rsidRDefault="00633C50" w:rsidP="00633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264"/>
        <w:gridCol w:w="2410"/>
        <w:gridCol w:w="2268"/>
      </w:tblGrid>
      <w:tr w:rsidR="00633C50" w:rsidRPr="004D73A2" w:rsidTr="004D73A2">
        <w:tc>
          <w:tcPr>
            <w:tcW w:w="540" w:type="dxa"/>
          </w:tcPr>
          <w:p w:rsidR="00633C50" w:rsidRPr="004D73A2" w:rsidRDefault="00A63254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64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33C50" w:rsidRPr="004D73A2" w:rsidTr="004D73A2">
        <w:trPr>
          <w:trHeight w:val="781"/>
        </w:trPr>
        <w:tc>
          <w:tcPr>
            <w:tcW w:w="540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633C50" w:rsidRPr="004D73A2" w:rsidRDefault="00633C50" w:rsidP="00041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перехода на финансирование по установленному размеру 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>субсидий на единицу измерения каждого вида работ по содержанию ливневой канализации улиц города Перми на финансовый год</w:t>
            </w:r>
          </w:p>
        </w:tc>
        <w:tc>
          <w:tcPr>
            <w:tcW w:w="2410" w:type="dxa"/>
          </w:tcPr>
          <w:p w:rsidR="00633C50" w:rsidRPr="004D73A2" w:rsidRDefault="00633C50" w:rsidP="009B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управление внешнего благоустройства администрации города Перми</w:t>
            </w:r>
          </w:p>
        </w:tc>
      </w:tr>
      <w:tr w:rsidR="00633C50" w:rsidRPr="004D73A2" w:rsidTr="004D73A2">
        <w:tc>
          <w:tcPr>
            <w:tcW w:w="540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633C50" w:rsidRPr="004D73A2" w:rsidRDefault="00633C50" w:rsidP="006F5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бюджетных ассигнований с учетом поэтапного перехода на финансирование 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по установленному размеру субсидий на единицу измерения каждого вида работ по содержанию ливневой канализации улиц города Перми на финансовый год 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в размерах не ниже:</w:t>
            </w:r>
          </w:p>
          <w:p w:rsidR="00633C50" w:rsidRPr="004D73A2" w:rsidRDefault="00633C50" w:rsidP="006F5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33C50" w:rsidRPr="004D73A2" w:rsidRDefault="00633C50" w:rsidP="006F5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33C50" w:rsidRPr="004D73A2" w:rsidRDefault="00633C50" w:rsidP="006F5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33C50" w:rsidRPr="004D73A2" w:rsidRDefault="00633C50" w:rsidP="006F5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33C50" w:rsidRDefault="00633C50" w:rsidP="00041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776C" w:rsidRDefault="009B776C" w:rsidP="00041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70%</w:t>
            </w:r>
          </w:p>
          <w:p w:rsidR="009B776C" w:rsidRPr="004D73A2" w:rsidRDefault="009B776C" w:rsidP="00041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80%</w:t>
            </w:r>
          </w:p>
          <w:p w:rsidR="000416C8" w:rsidRPr="004D73A2" w:rsidRDefault="000416C8" w:rsidP="00041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F6569" w:rsidRPr="004D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16C8" w:rsidRDefault="000416C8" w:rsidP="009F6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9F6569" w:rsidRPr="004D7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776C" w:rsidRPr="004D73A2" w:rsidRDefault="009B776C" w:rsidP="009F6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C50" w:rsidRPr="004D73A2" w:rsidRDefault="00633C50" w:rsidP="009B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0416C8" w:rsidRPr="004D7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B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633C50" w:rsidRPr="004D73A2" w:rsidRDefault="00633C50" w:rsidP="006F5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2">
              <w:rPr>
                <w:rFonts w:ascii="Times New Roman" w:hAnsi="Times New Roman" w:cs="Times New Roman"/>
                <w:sz w:val="24"/>
                <w:szCs w:val="24"/>
              </w:rPr>
              <w:t>управление внешнего благоустройства администрации города Перми</w:t>
            </w:r>
          </w:p>
        </w:tc>
      </w:tr>
    </w:tbl>
    <w:p w:rsidR="00633C50" w:rsidRPr="004D73A2" w:rsidRDefault="00633C50" w:rsidP="00633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D5F" w:rsidRPr="004D73A2" w:rsidRDefault="006D2D5F">
      <w:pPr>
        <w:rPr>
          <w:rFonts w:ascii="Times New Roman" w:hAnsi="Times New Roman" w:cs="Times New Roman"/>
          <w:sz w:val="24"/>
          <w:szCs w:val="24"/>
        </w:rPr>
      </w:pPr>
    </w:p>
    <w:sectPr w:rsidR="006D2D5F" w:rsidRPr="004D73A2" w:rsidSect="00173553">
      <w:pgSz w:w="16840" w:h="11907" w:orient="landscape"/>
      <w:pgMar w:top="1701" w:right="2523" w:bottom="851" w:left="25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0"/>
    <w:rsid w:val="000331A4"/>
    <w:rsid w:val="000416C8"/>
    <w:rsid w:val="000D2563"/>
    <w:rsid w:val="00173553"/>
    <w:rsid w:val="003264A8"/>
    <w:rsid w:val="003B3C97"/>
    <w:rsid w:val="003F6597"/>
    <w:rsid w:val="00452BBE"/>
    <w:rsid w:val="004D73A2"/>
    <w:rsid w:val="005A5340"/>
    <w:rsid w:val="00633C50"/>
    <w:rsid w:val="006D2D5F"/>
    <w:rsid w:val="00970AF5"/>
    <w:rsid w:val="009B776C"/>
    <w:rsid w:val="009F6569"/>
    <w:rsid w:val="00A63254"/>
    <w:rsid w:val="00AB6AD5"/>
    <w:rsid w:val="00B841F2"/>
    <w:rsid w:val="00C31172"/>
    <w:rsid w:val="00C57A75"/>
    <w:rsid w:val="00CD23ED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beregovaya-ei</dc:creator>
  <cp:lastModifiedBy>Пользователь</cp:lastModifiedBy>
  <cp:revision>2</cp:revision>
  <cp:lastPrinted>2015-10-29T06:06:00Z</cp:lastPrinted>
  <dcterms:created xsi:type="dcterms:W3CDTF">2015-11-06T10:42:00Z</dcterms:created>
  <dcterms:modified xsi:type="dcterms:W3CDTF">2015-11-06T10:42:00Z</dcterms:modified>
</cp:coreProperties>
</file>