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FC9" w:rsidRDefault="000C6FC9" w:rsidP="000C6FC9">
      <w:pPr>
        <w:pStyle w:val="ConsPlusTitle"/>
        <w:jc w:val="center"/>
      </w:pPr>
      <w:bookmarkStart w:id="0" w:name="_GoBack"/>
      <w:bookmarkEnd w:id="0"/>
    </w:p>
    <w:p w:rsidR="000C6FC9" w:rsidRDefault="000C6FC9" w:rsidP="000C6FC9">
      <w:pPr>
        <w:pStyle w:val="ConsPlusTitle"/>
        <w:jc w:val="center"/>
      </w:pPr>
      <w:r>
        <w:t xml:space="preserve">                                                                                                            ПРОЕКТ ПОСТАНОВЛЕНИЯ</w:t>
      </w:r>
    </w:p>
    <w:p w:rsidR="000C6FC9" w:rsidRDefault="000C6FC9" w:rsidP="000C6FC9">
      <w:pPr>
        <w:pStyle w:val="ConsPlusTitle"/>
        <w:jc w:val="center"/>
      </w:pPr>
      <w:r>
        <w:t xml:space="preserve">                                                                                               АДМИНИСТРАЦИИ ГОРОДА ПЕРМИ               </w:t>
      </w:r>
    </w:p>
    <w:p w:rsidR="000C6FC9" w:rsidRDefault="000C6FC9" w:rsidP="000C6FC9">
      <w:pPr>
        <w:pStyle w:val="ConsPlusTitle"/>
        <w:jc w:val="center"/>
      </w:pPr>
    </w:p>
    <w:p w:rsidR="000C6FC9" w:rsidRDefault="000C6FC9" w:rsidP="000C6FC9">
      <w:pPr>
        <w:pStyle w:val="ConsPlusTitle"/>
        <w:jc w:val="center"/>
      </w:pPr>
    </w:p>
    <w:p w:rsidR="000C6FC9" w:rsidRDefault="000C6FC9" w:rsidP="000C6FC9">
      <w:pPr>
        <w:pStyle w:val="ConsPlusTitle"/>
        <w:jc w:val="center"/>
      </w:pPr>
      <w:r>
        <w:t>ОБ УТВЕРЖДЕНИИ ПОРЯДКА ПРЕДОСТАВЛЕНИЯ СУБСИДИЙ НА ВОЗМЕЩЕНИЕ</w:t>
      </w:r>
    </w:p>
    <w:p w:rsidR="000C6FC9" w:rsidRDefault="000C6FC9" w:rsidP="000C6FC9">
      <w:pPr>
        <w:pStyle w:val="ConsPlusTitle"/>
        <w:jc w:val="center"/>
      </w:pPr>
      <w:r>
        <w:t>НЕДОПОЛУЧЕННЫХ ДОХОДОВ ХОЗЯЙСТВУЮЩИМ СУБЪЕКТАМ,</w:t>
      </w:r>
    </w:p>
    <w:p w:rsidR="000C6FC9" w:rsidRDefault="000C6FC9" w:rsidP="000C6FC9">
      <w:pPr>
        <w:pStyle w:val="ConsPlusTitle"/>
        <w:jc w:val="center"/>
      </w:pPr>
      <w:proofErr w:type="gramStart"/>
      <w:r>
        <w:t>ОСУЩЕСТВЛЯЮЩИМ ПАССАЖИРСКИЕ ПЕРЕВОЗКИ ПО МАРШРУТАМ</w:t>
      </w:r>
      <w:proofErr w:type="gramEnd"/>
    </w:p>
    <w:p w:rsidR="000C6FC9" w:rsidRDefault="000C6FC9" w:rsidP="000C6FC9">
      <w:pPr>
        <w:pStyle w:val="ConsPlusTitle"/>
        <w:jc w:val="center"/>
      </w:pPr>
      <w:r>
        <w:t>РЕГУЛЯРНЫХ ПЕРЕВОЗОК ГОРОДА ПЕРМИ ОТДЕЛЬНЫХ КАТЕГОРИЙ</w:t>
      </w:r>
    </w:p>
    <w:p w:rsidR="000C6FC9" w:rsidRDefault="000C6FC9" w:rsidP="000C6FC9">
      <w:pPr>
        <w:pStyle w:val="ConsPlusTitle"/>
        <w:jc w:val="center"/>
      </w:pPr>
      <w:r>
        <w:t>ГРАЖДАН С ИСПОЛЬЗОВАНИЕМ ЛЬГОТНЫХ ПРОЕЗДНЫХ ДОКУМЕНТОВ,</w:t>
      </w:r>
    </w:p>
    <w:p w:rsidR="000C6FC9" w:rsidRDefault="000C6FC9" w:rsidP="000C6FC9">
      <w:pPr>
        <w:pStyle w:val="ConsPlusTitle"/>
        <w:jc w:val="center"/>
      </w:pPr>
      <w:r>
        <w:t>В ЧАСТИ ДЕНЕЖНЫХ СРЕДСТВ, ПОСТУПАЮЩИХ В БЮДЖЕТ ГОРОДА ПЕРМИ</w:t>
      </w:r>
    </w:p>
    <w:p w:rsidR="000C6FC9" w:rsidRDefault="000C6FC9" w:rsidP="000C6FC9">
      <w:pPr>
        <w:pStyle w:val="ConsPlusTitle"/>
        <w:jc w:val="center"/>
      </w:pPr>
      <w:r>
        <w:t xml:space="preserve">ОТ РЕАЛИЗАЦИИ </w:t>
      </w:r>
      <w:r w:rsidRPr="00752977">
        <w:t>ЛЬГОТНЫХ ПРОЕЗДНЫХ ДОКУМЕНТОВ</w:t>
      </w:r>
    </w:p>
    <w:p w:rsidR="000C6FC9" w:rsidRDefault="000C6FC9" w:rsidP="000C6FC9">
      <w:pPr>
        <w:pStyle w:val="ConsPlusNormal"/>
        <w:jc w:val="both"/>
      </w:pPr>
    </w:p>
    <w:p w:rsidR="000C6FC9" w:rsidRDefault="000C6FC9" w:rsidP="000C6FC9">
      <w:pPr>
        <w:pStyle w:val="ConsPlusNormal"/>
        <w:ind w:firstLine="540"/>
        <w:jc w:val="both"/>
      </w:pPr>
      <w:proofErr w:type="gramStart"/>
      <w:r>
        <w:t xml:space="preserve">В соответствии с Бюджетным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 Положением о бюджете и бюджетном процессе в городе Перми, утвержденным решением Пермской городской Думы от 28 августа 2007 г. N 185, </w:t>
      </w:r>
      <w:r w:rsidR="00881F8A">
        <w:t>решением Пер</w:t>
      </w:r>
      <w:r>
        <w:t>мской городской Думы от 26 февраля 2013 г. N 35 "Об установлении дополнительной</w:t>
      </w:r>
      <w:proofErr w:type="gramEnd"/>
      <w:r>
        <w:t xml:space="preserve"> </w:t>
      </w:r>
      <w:proofErr w:type="gramStart"/>
      <w:r>
        <w:t>меры социальной поддержки для отдельных категорий граждан, постоянно или преимущественно проживающих в городе Перми, и утверждении расходного обязательства по предоставлению дополнительной меры социальной поддержки для отдельных категорий граждан, постоянно или преимущественно проживающих в городе Перми",</w:t>
      </w:r>
      <w:r w:rsidR="00ED1BE8">
        <w:t xml:space="preserve"> постановлением администрации города Перми</w:t>
      </w:r>
      <w:r w:rsidR="00336D55">
        <w:t xml:space="preserve"> </w:t>
      </w:r>
      <w:r w:rsidR="00D268F3" w:rsidRPr="00B33310">
        <w:t xml:space="preserve">от </w:t>
      </w:r>
      <w:r w:rsidR="00B33310" w:rsidRPr="00B33310">
        <w:t>27 января 2009</w:t>
      </w:r>
      <w:r w:rsidR="0083001A" w:rsidRPr="00B33310">
        <w:t xml:space="preserve"> г. №</w:t>
      </w:r>
      <w:r w:rsidR="000B5498">
        <w:t xml:space="preserve"> 26</w:t>
      </w:r>
      <w:r w:rsidR="0083001A">
        <w:t xml:space="preserve"> «Об утверждении Порядка оформления, реализации проездных документов для отдельных категорий пассажиров на маршрутах городского сообщения</w:t>
      </w:r>
      <w:proofErr w:type="gramEnd"/>
      <w:r w:rsidR="0083001A">
        <w:t xml:space="preserve"> (</w:t>
      </w:r>
      <w:proofErr w:type="gramStart"/>
      <w:r w:rsidR="0083001A">
        <w:t>автобус, трамвай, троллейбус) в городе Перми и проезда с исполь</w:t>
      </w:r>
      <w:r w:rsidR="000B5498">
        <w:t xml:space="preserve">зованием проездных документов», </w:t>
      </w:r>
      <w:r w:rsidR="0083001A">
        <w:t>постановлением администрации города Перми</w:t>
      </w:r>
      <w:r w:rsidR="00133D01">
        <w:t xml:space="preserve"> </w:t>
      </w:r>
      <w:r w:rsidR="00AE277A">
        <w:t>о</w:t>
      </w:r>
      <w:r w:rsidR="0083001A">
        <w:t>т 17 ноября 2009 г. № 873</w:t>
      </w:r>
      <w:r w:rsidR="00977992">
        <w:t xml:space="preserve"> «Об утверждении Порядка распределения денежных средств, поступивших от реализации проездных документов, между перевозчиками, осуществляющими перевозки пассажиров на маршрутах регулярных перевозок городского сообщения города Перми» </w:t>
      </w:r>
      <w:r>
        <w:t>в целях совершенствования правового регулирования вопросов организации транспортного обслуживания населения администрация города Перми постановляет:</w:t>
      </w:r>
      <w:proofErr w:type="gramEnd"/>
    </w:p>
    <w:p w:rsidR="000C6FC9" w:rsidRDefault="000C6FC9" w:rsidP="000C6FC9">
      <w:pPr>
        <w:pStyle w:val="ConsPlusNormal"/>
        <w:ind w:firstLine="540"/>
        <w:jc w:val="both"/>
      </w:pPr>
    </w:p>
    <w:p w:rsidR="000C6FC9" w:rsidRDefault="000C6FC9" w:rsidP="000C6FC9">
      <w:pPr>
        <w:pStyle w:val="ConsPlusNormal"/>
        <w:ind w:firstLine="540"/>
        <w:jc w:val="both"/>
      </w:pPr>
      <w:r>
        <w:t>1.</w:t>
      </w:r>
      <w:r w:rsidR="00977992">
        <w:t xml:space="preserve"> </w:t>
      </w:r>
      <w:r>
        <w:t xml:space="preserve">Утвердить прилагаемый </w:t>
      </w:r>
      <w:r w:rsidR="00881F8A">
        <w:t>Порядок пр</w:t>
      </w:r>
      <w:r>
        <w:t>едоставления субсидий на 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с использованием льготных проездных документов</w:t>
      </w:r>
      <w:r w:rsidR="00881F8A">
        <w:t>, в части денежных средств, поступающих в бюджет города Перми от реализации льготных проездных документов</w:t>
      </w:r>
      <w:r>
        <w:t>.</w:t>
      </w:r>
    </w:p>
    <w:p w:rsidR="000C6FC9" w:rsidRDefault="00977992" w:rsidP="000C6FC9">
      <w:pPr>
        <w:pStyle w:val="ConsPlusNormal"/>
        <w:ind w:firstLine="540"/>
        <w:jc w:val="both"/>
      </w:pPr>
      <w:r>
        <w:t>2</w:t>
      </w:r>
      <w:r w:rsidR="000C6FC9">
        <w:t>.</w:t>
      </w:r>
      <w:r>
        <w:t xml:space="preserve"> Н</w:t>
      </w:r>
      <w:r w:rsidR="000C6FC9">
        <w:t xml:space="preserve">астоящее Постановление вступает в силу </w:t>
      </w:r>
      <w:proofErr w:type="gramStart"/>
      <w:r w:rsidR="000C6FC9">
        <w:t>с даты</w:t>
      </w:r>
      <w:proofErr w:type="gramEnd"/>
      <w:r w:rsidR="000C6FC9">
        <w:t xml:space="preserve"> официального</w:t>
      </w:r>
      <w:r>
        <w:t xml:space="preserve"> размещения (</w:t>
      </w:r>
      <w:r w:rsidR="000C6FC9">
        <w:t>опубликования</w:t>
      </w:r>
      <w:r>
        <w:t>) на официальном сайте муниципального образования город Пермь и информационно-телекоммуникационной сети Интернет</w:t>
      </w:r>
      <w:r w:rsidR="000C6FC9">
        <w:t xml:space="preserve"> и распространяется на правоотношения, возникшие с 1 января 201</w:t>
      </w:r>
      <w:r w:rsidR="00881F8A">
        <w:t>6</w:t>
      </w:r>
      <w:r w:rsidR="000C6FC9">
        <w:t xml:space="preserve"> г.</w:t>
      </w:r>
    </w:p>
    <w:p w:rsidR="000C6FC9" w:rsidRDefault="00977992" w:rsidP="000C6FC9">
      <w:pPr>
        <w:pStyle w:val="ConsPlusNormal"/>
        <w:ind w:firstLine="540"/>
        <w:jc w:val="both"/>
      </w:pPr>
      <w:r>
        <w:t>3</w:t>
      </w:r>
      <w:r w:rsidR="000C6FC9">
        <w:t>.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0C6FC9" w:rsidRDefault="00977992" w:rsidP="000C6FC9">
      <w:pPr>
        <w:pStyle w:val="ConsPlusNormal"/>
        <w:ind w:firstLine="540"/>
        <w:jc w:val="both"/>
      </w:pPr>
      <w:r>
        <w:t>4</w:t>
      </w:r>
      <w:r w:rsidR="000C6FC9">
        <w:t xml:space="preserve">. </w:t>
      </w:r>
      <w:proofErr w:type="gramStart"/>
      <w:r>
        <w:t>К</w:t>
      </w:r>
      <w:r w:rsidR="000C6FC9">
        <w:t>онтроль за</w:t>
      </w:r>
      <w:proofErr w:type="gramEnd"/>
      <w:r w:rsidR="000C6FC9">
        <w:t xml:space="preserve"> исполнением постановления возложить на заместителя главы администрации города Перми</w:t>
      </w:r>
      <w:r>
        <w:t xml:space="preserve"> – начальника управления внешнего благоустройства администрации города Перми</w:t>
      </w:r>
      <w:r w:rsidR="000C6FC9">
        <w:t xml:space="preserve"> Дашкевича А.В.</w:t>
      </w:r>
    </w:p>
    <w:p w:rsidR="003858E2" w:rsidRDefault="003858E2" w:rsidP="000C6FC9">
      <w:pPr>
        <w:pStyle w:val="ConsPlusNormal"/>
        <w:ind w:firstLine="540"/>
        <w:jc w:val="both"/>
      </w:pPr>
    </w:p>
    <w:p w:rsidR="003858E2" w:rsidRDefault="003858E2" w:rsidP="000C6FC9">
      <w:pPr>
        <w:pStyle w:val="ConsPlusNormal"/>
        <w:ind w:firstLine="540"/>
        <w:jc w:val="both"/>
      </w:pPr>
    </w:p>
    <w:p w:rsidR="003858E2" w:rsidRDefault="003858E2" w:rsidP="003858E2">
      <w:pPr>
        <w:pStyle w:val="ConsPlusNormal"/>
        <w:ind w:firstLine="540"/>
      </w:pPr>
    </w:p>
    <w:p w:rsidR="003858E2" w:rsidRDefault="003858E2" w:rsidP="003858E2">
      <w:pPr>
        <w:pStyle w:val="ConsPlusNormal"/>
      </w:pPr>
      <w:r>
        <w:t xml:space="preserve">               Глава администрации города Перми                                                    Д.И.Самойлов</w:t>
      </w:r>
    </w:p>
    <w:p w:rsidR="003858E2" w:rsidRDefault="003858E2" w:rsidP="000C6FC9">
      <w:pPr>
        <w:pStyle w:val="ConsPlusNormal"/>
        <w:jc w:val="right"/>
      </w:pPr>
    </w:p>
    <w:p w:rsidR="003858E2" w:rsidRDefault="003858E2" w:rsidP="000C6FC9">
      <w:pPr>
        <w:pStyle w:val="ConsPlusNormal"/>
        <w:jc w:val="right"/>
      </w:pPr>
    </w:p>
    <w:p w:rsidR="003858E2" w:rsidRDefault="003858E2" w:rsidP="000C6FC9">
      <w:pPr>
        <w:pStyle w:val="ConsPlusNormal"/>
        <w:jc w:val="right"/>
      </w:pPr>
    </w:p>
    <w:p w:rsidR="003858E2" w:rsidRDefault="003858E2" w:rsidP="000C6FC9">
      <w:pPr>
        <w:pStyle w:val="ConsPlusNormal"/>
        <w:jc w:val="right"/>
      </w:pPr>
    </w:p>
    <w:p w:rsidR="003858E2" w:rsidRDefault="003858E2" w:rsidP="000C6FC9">
      <w:pPr>
        <w:pStyle w:val="ConsPlusNormal"/>
        <w:jc w:val="right"/>
      </w:pPr>
    </w:p>
    <w:p w:rsidR="00AE277A" w:rsidRDefault="00AE277A" w:rsidP="000C6FC9">
      <w:pPr>
        <w:pStyle w:val="ConsPlusNormal"/>
        <w:jc w:val="right"/>
      </w:pPr>
    </w:p>
    <w:p w:rsidR="00AE277A" w:rsidRDefault="00AE277A" w:rsidP="000C6FC9">
      <w:pPr>
        <w:pStyle w:val="ConsPlusNormal"/>
        <w:jc w:val="right"/>
      </w:pPr>
    </w:p>
    <w:p w:rsidR="000C6FC9" w:rsidRDefault="000C6FC9" w:rsidP="000C6FC9">
      <w:pPr>
        <w:pStyle w:val="ConsPlusNormal"/>
        <w:jc w:val="both"/>
      </w:pPr>
    </w:p>
    <w:p w:rsidR="000C6FC9" w:rsidRDefault="000C6FC9" w:rsidP="000C6FC9">
      <w:pPr>
        <w:pStyle w:val="ConsPlusNormal"/>
        <w:jc w:val="both"/>
      </w:pPr>
    </w:p>
    <w:p w:rsidR="000C6FC9" w:rsidRDefault="000C6FC9" w:rsidP="000C6FC9">
      <w:pPr>
        <w:pStyle w:val="ConsPlusNormal"/>
        <w:jc w:val="both"/>
      </w:pPr>
    </w:p>
    <w:p w:rsidR="000C6FC9" w:rsidRDefault="000C6FC9" w:rsidP="000C6FC9">
      <w:pPr>
        <w:pStyle w:val="ConsPlusNormal"/>
        <w:jc w:val="both"/>
      </w:pPr>
    </w:p>
    <w:p w:rsidR="000C6FC9" w:rsidRDefault="000C6FC9" w:rsidP="000C6FC9">
      <w:pPr>
        <w:pStyle w:val="ConsPlusNormal"/>
        <w:jc w:val="both"/>
      </w:pPr>
    </w:p>
    <w:p w:rsidR="000C6FC9" w:rsidRDefault="000C6FC9" w:rsidP="000C6FC9">
      <w:pPr>
        <w:pStyle w:val="ConsPlusNormal"/>
        <w:jc w:val="right"/>
        <w:outlineLvl w:val="0"/>
      </w:pPr>
      <w:r>
        <w:lastRenderedPageBreak/>
        <w:t>УТВЕРЖДЕН</w:t>
      </w:r>
    </w:p>
    <w:p w:rsidR="000C6FC9" w:rsidRDefault="000C6FC9" w:rsidP="000C6FC9">
      <w:pPr>
        <w:pStyle w:val="ConsPlusNormal"/>
        <w:jc w:val="right"/>
      </w:pPr>
      <w:r>
        <w:t>Постановлением</w:t>
      </w:r>
    </w:p>
    <w:p w:rsidR="000C6FC9" w:rsidRDefault="000C6FC9" w:rsidP="000C6FC9">
      <w:pPr>
        <w:pStyle w:val="ConsPlusNormal"/>
        <w:jc w:val="right"/>
      </w:pPr>
      <w:r>
        <w:t>администрации города Перми</w:t>
      </w:r>
    </w:p>
    <w:p w:rsidR="000C6FC9" w:rsidRDefault="000C6FC9" w:rsidP="000C6FC9">
      <w:pPr>
        <w:pStyle w:val="ConsPlusNormal"/>
        <w:jc w:val="right"/>
      </w:pPr>
    </w:p>
    <w:p w:rsidR="000C6FC9" w:rsidRDefault="000C6FC9" w:rsidP="000C6FC9">
      <w:pPr>
        <w:pStyle w:val="ConsPlusNormal"/>
        <w:jc w:val="both"/>
      </w:pPr>
    </w:p>
    <w:p w:rsidR="000C6FC9" w:rsidRDefault="000C6FC9" w:rsidP="000C6FC9">
      <w:pPr>
        <w:pStyle w:val="ConsPlusTitle"/>
        <w:jc w:val="center"/>
      </w:pPr>
      <w:bookmarkStart w:id="1" w:name="Par32"/>
      <w:bookmarkEnd w:id="1"/>
      <w:r>
        <w:t>ПОРЯДОК</w:t>
      </w:r>
    </w:p>
    <w:p w:rsidR="000C6FC9" w:rsidRDefault="000C6FC9" w:rsidP="000C6FC9">
      <w:pPr>
        <w:pStyle w:val="ConsPlusTitle"/>
        <w:jc w:val="center"/>
      </w:pPr>
      <w:r>
        <w:t>ПРЕДОСТАВЛЕНИЯ СУБСИДИЙ НА ВОЗМЕЩЕНИЕ НЕДОПОЛУЧЕННЫХ ДОХОДОВ</w:t>
      </w:r>
    </w:p>
    <w:p w:rsidR="00881F8A" w:rsidRDefault="000C6FC9" w:rsidP="000C6FC9">
      <w:pPr>
        <w:pStyle w:val="ConsPlusTitle"/>
        <w:jc w:val="center"/>
      </w:pPr>
      <w:r>
        <w:t xml:space="preserve">ХОЗЯЙСТВУЮЩИМ СУБЪЕКТАМ, ОСУЩЕСТВЛЯЮЩИМ </w:t>
      </w:r>
      <w:proofErr w:type="gramStart"/>
      <w:r>
        <w:t>ПАССАЖИРСКИЕ</w:t>
      </w:r>
      <w:proofErr w:type="gramEnd"/>
    </w:p>
    <w:p w:rsidR="00881F8A" w:rsidRDefault="00881F8A" w:rsidP="00881F8A">
      <w:pPr>
        <w:pStyle w:val="ConsPlusTitle"/>
        <w:jc w:val="center"/>
      </w:pPr>
      <w:r>
        <w:t>ПЕРЕВОЗКИ ПО МАРШРУТАМ РЕГУЛЯРНЫХ ПЕРЕВОЗОК ГОРОДА ПЕРМИ</w:t>
      </w:r>
    </w:p>
    <w:p w:rsidR="00881F8A" w:rsidRDefault="00881F8A" w:rsidP="00881F8A">
      <w:pPr>
        <w:pStyle w:val="ConsPlusTitle"/>
        <w:jc w:val="center"/>
      </w:pPr>
      <w:r>
        <w:t>ОТДЕЛЬНЫХ КАТЕГОРИЙ ГРАЖДАН С ИСПОЛЬЗОВАНИЕМ ЛЬГОТНЫХ</w:t>
      </w:r>
    </w:p>
    <w:p w:rsidR="003858E2" w:rsidRDefault="00881F8A" w:rsidP="003858E2">
      <w:pPr>
        <w:pStyle w:val="ConsPlusTitle"/>
        <w:jc w:val="center"/>
      </w:pPr>
      <w:r>
        <w:t>ПРОЕЗДНЫХ ДОКУМЕНТОВ</w:t>
      </w:r>
      <w:r w:rsidR="003858E2">
        <w:t>,</w:t>
      </w:r>
      <w:r w:rsidR="003858E2" w:rsidRPr="003858E2">
        <w:t xml:space="preserve"> </w:t>
      </w:r>
      <w:r w:rsidR="003858E2">
        <w:t xml:space="preserve">В ЧАСТИ ДЕНЕЖНЫХ СРЕДСТВ, ПОСТУПАЮЩИХ В БЮДЖЕТ ГОРОДА ПЕРМИ ОТ РЕАЛИЗАЦИИ </w:t>
      </w:r>
      <w:r w:rsidR="003858E2" w:rsidRPr="00752977">
        <w:t>ЛЬГОТНЫХ ПРОЕЗДНЫХ ДОКУМЕНТОВ</w:t>
      </w:r>
    </w:p>
    <w:p w:rsidR="003858E2" w:rsidRDefault="003858E2" w:rsidP="003858E2">
      <w:pPr>
        <w:pStyle w:val="ConsPlusNormal"/>
        <w:jc w:val="both"/>
      </w:pPr>
    </w:p>
    <w:p w:rsidR="00881F8A" w:rsidRDefault="00881F8A" w:rsidP="00881F8A">
      <w:pPr>
        <w:pStyle w:val="ConsPlusTitle"/>
        <w:jc w:val="center"/>
      </w:pPr>
    </w:p>
    <w:p w:rsidR="00881F8A" w:rsidRDefault="00881F8A" w:rsidP="00881F8A">
      <w:pPr>
        <w:pStyle w:val="ConsPlusNormal"/>
        <w:jc w:val="both"/>
      </w:pPr>
    </w:p>
    <w:p w:rsidR="00881F8A" w:rsidRDefault="00881F8A" w:rsidP="00881F8A">
      <w:pPr>
        <w:pStyle w:val="ConsPlusNormal"/>
        <w:jc w:val="center"/>
        <w:outlineLvl w:val="1"/>
      </w:pPr>
      <w:r>
        <w:t>I. Общие положения</w:t>
      </w:r>
    </w:p>
    <w:p w:rsidR="00881F8A" w:rsidRDefault="00881F8A" w:rsidP="00881F8A">
      <w:pPr>
        <w:pStyle w:val="ConsPlusNormal"/>
        <w:jc w:val="both"/>
      </w:pPr>
    </w:p>
    <w:p w:rsidR="00881F8A" w:rsidRDefault="00881F8A" w:rsidP="00881F8A">
      <w:pPr>
        <w:pStyle w:val="ConsPlusNormal"/>
        <w:ind w:firstLine="540"/>
        <w:jc w:val="both"/>
      </w:pPr>
      <w:r>
        <w:t xml:space="preserve">1.1. </w:t>
      </w:r>
      <w:proofErr w:type="gramStart"/>
      <w:r>
        <w:t>Настоящий Порядок предоставления субсидий на 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с использованием льготных проездных документов</w:t>
      </w:r>
      <w:r w:rsidR="003858E2">
        <w:t>, в части денежных средств, поступающих в бюджет города Перми от реализации</w:t>
      </w:r>
      <w:r>
        <w:t xml:space="preserve"> </w:t>
      </w:r>
      <w:r w:rsidR="003858E2">
        <w:t xml:space="preserve">льготных проездных документов </w:t>
      </w:r>
      <w:r>
        <w:t xml:space="preserve">(далее - Порядок), разработан в соответствии со </w:t>
      </w:r>
      <w:hyperlink r:id="rId6" w:tooltip="&quot;Бюджетный кодекс Российской Федерации&quot; от 31.07.1998 N 145-ФЗ (ред. от 03.11.2015){КонсультантПлюс}" w:history="1">
        <w:r w:rsidRPr="003858E2">
          <w:t>статьей 78</w:t>
        </w:r>
      </w:hyperlink>
      <w:r>
        <w:t xml:space="preserve"> Бюджетного кодекса Российской Федерации, </w:t>
      </w:r>
      <w:hyperlink r:id="rId7" w:tooltip="Решение Пермской городской Думы от 17.12.2013 N 285 (ред. от 16.12.2014) &quot;О бюджете города Перми на 2014 год и на плановый период 2015 и 2016 годов&quot;{КонсультантПлюс}" w:history="1">
        <w:r w:rsidRPr="003858E2">
          <w:t>решением</w:t>
        </w:r>
      </w:hyperlink>
      <w:r w:rsidRPr="003858E2">
        <w:t xml:space="preserve"> </w:t>
      </w:r>
      <w:r>
        <w:t xml:space="preserve">Пермской городской Думы от </w:t>
      </w:r>
      <w:r w:rsidR="003858E2">
        <w:t>22</w:t>
      </w:r>
      <w:r>
        <w:t xml:space="preserve"> декабря</w:t>
      </w:r>
      <w:proofErr w:type="gramEnd"/>
      <w:r>
        <w:t xml:space="preserve"> 201</w:t>
      </w:r>
      <w:r w:rsidR="003858E2">
        <w:t>5</w:t>
      </w:r>
      <w:r>
        <w:t xml:space="preserve"> г. N 2</w:t>
      </w:r>
      <w:r w:rsidR="003858E2">
        <w:t>7</w:t>
      </w:r>
      <w:r>
        <w:t>5 "О бюджете города Перми на 201</w:t>
      </w:r>
      <w:r w:rsidR="003858E2">
        <w:t>6</w:t>
      </w:r>
      <w:r>
        <w:t xml:space="preserve"> год и на плановый период 201</w:t>
      </w:r>
      <w:r w:rsidR="003858E2">
        <w:t>7</w:t>
      </w:r>
      <w:r>
        <w:t xml:space="preserve"> и 201</w:t>
      </w:r>
      <w:r w:rsidR="003858E2">
        <w:t>8</w:t>
      </w:r>
      <w:r>
        <w:t xml:space="preserve"> годов" (далее - решение о бюджете города Перми), иными правовыми актами муниципального образования город Пермь.</w:t>
      </w:r>
    </w:p>
    <w:p w:rsidR="00881F8A" w:rsidRDefault="00881F8A" w:rsidP="00881F8A">
      <w:pPr>
        <w:pStyle w:val="ConsPlusNormal"/>
        <w:ind w:firstLine="540"/>
        <w:jc w:val="both"/>
      </w:pPr>
      <w:r>
        <w:t xml:space="preserve">1.2. </w:t>
      </w:r>
      <w:proofErr w:type="gramStart"/>
      <w:r>
        <w:t>Порядок определяет категории юридических лиц и индивидуальных предпринимателей, имеющих право на получение субсидий на возмещение недополученных доходов от перевозки на маршрутах регулярных перевозок города Перми отдельных категорий граждан с использованием проездных документов</w:t>
      </w:r>
      <w:r w:rsidR="003858E2">
        <w:t>, в части денежных средств, поступающих в бюджет города Перми от реализации льготных проездных документов</w:t>
      </w:r>
      <w:r>
        <w:t xml:space="preserve"> (далее - субсидии), цели, условия и порядок предоставления субсидий, контроль их соблюдения, а также порядок</w:t>
      </w:r>
      <w:proofErr w:type="gramEnd"/>
      <w:r>
        <w:t xml:space="preserve"> возврата субсидий в </w:t>
      </w:r>
      <w:proofErr w:type="gramStart"/>
      <w:r>
        <w:t>случае</w:t>
      </w:r>
      <w:proofErr w:type="gramEnd"/>
      <w:r>
        <w:t xml:space="preserve"> нарушения условий, установленных при их предоставлении.</w:t>
      </w:r>
    </w:p>
    <w:p w:rsidR="00881F8A" w:rsidRDefault="00881F8A" w:rsidP="00881F8A">
      <w:pPr>
        <w:pStyle w:val="ConsPlusNormal"/>
        <w:ind w:firstLine="540"/>
        <w:jc w:val="both"/>
      </w:pPr>
      <w:r>
        <w:t xml:space="preserve">1.3. </w:t>
      </w:r>
      <w:proofErr w:type="gramStart"/>
      <w:r>
        <w:t>Порядок разработан в целях возмещения юридическим лицам и индивидуальным предпринимателям недополученных доходов от перевозки по маршрутам регулярных перевозок города Перми отдельных категорий граждан,</w:t>
      </w:r>
      <w:r w:rsidR="003858E2">
        <w:t xml:space="preserve"> в части денежных средств, поступающих в бюджет города Перми от реализации льготных проездных документов,</w:t>
      </w:r>
      <w:r>
        <w:t xml:space="preserve"> определенных </w:t>
      </w:r>
      <w:hyperlink r:id="rId8" w:tooltip="Решение Пермской городской Думы от 26.02.2013 N 35 (ред. от 27.10.2015) &quot;Об установлении дополнительной меры социальной поддержки для отдельных категорий граждан, постоянно или преимущественно проживающих в городе Перми, и расходного обязательства по предостав" w:history="1">
        <w:r w:rsidRPr="003858E2">
          <w:t>решением</w:t>
        </w:r>
      </w:hyperlink>
      <w:r w:rsidRPr="003858E2">
        <w:t xml:space="preserve"> </w:t>
      </w:r>
      <w:r>
        <w:t>Пермской городской Думы от 26 февраля 2013 г. N 35 "Об установлении дополнительной меры социальной поддержки для отдельных категорий граждан, постоянно</w:t>
      </w:r>
      <w:proofErr w:type="gramEnd"/>
      <w:r>
        <w:t xml:space="preserve"> или преимущественно проживающих в </w:t>
      </w:r>
      <w:proofErr w:type="gramStart"/>
      <w:r>
        <w:t>городе</w:t>
      </w:r>
      <w:proofErr w:type="gramEnd"/>
      <w:r>
        <w:t xml:space="preserve"> Перми, и расходного обязательства по предоставлению дополнительной меры социальной поддержки для отдельных категорий граждан, постоянно или преимущественно проживающих в городе Перми" (далее - отдельные категории граждан).</w:t>
      </w:r>
    </w:p>
    <w:p w:rsidR="00881F8A" w:rsidRDefault="00881F8A" w:rsidP="00881F8A">
      <w:pPr>
        <w:pStyle w:val="ConsPlusNormal"/>
        <w:ind w:firstLine="540"/>
        <w:jc w:val="both"/>
      </w:pPr>
      <w:r>
        <w:t xml:space="preserve">1.4. Субсидии предоставляются в пределах средств, </w:t>
      </w:r>
      <w:r w:rsidR="00DE6764">
        <w:t>поступающих в бюджет города Перми от реализации льготных проездных документов, с последующим отражением в</w:t>
      </w:r>
      <w:r>
        <w:t xml:space="preserve"> бюджете города Перми</w:t>
      </w:r>
      <w:r w:rsidR="00DE6764">
        <w:t xml:space="preserve"> в соответствии со статьей 11</w:t>
      </w:r>
      <w:r w:rsidR="00496072">
        <w:rPr>
          <w:vertAlign w:val="superscript"/>
        </w:rPr>
        <w:t>1</w:t>
      </w:r>
      <w:r w:rsidR="00DE6764">
        <w:t xml:space="preserve"> решения о бюджете города Перми</w:t>
      </w:r>
      <w:r>
        <w:t>. Уполномоченным органом по предоставлению субсидий является департамент дорог и транспорта администрации города Перми (далее - организатор пассажирских перевозок).</w:t>
      </w:r>
    </w:p>
    <w:p w:rsidR="00881F8A" w:rsidRDefault="00881F8A" w:rsidP="00881F8A">
      <w:pPr>
        <w:pStyle w:val="ConsPlusNormal"/>
        <w:jc w:val="both"/>
      </w:pPr>
    </w:p>
    <w:p w:rsidR="00881F8A" w:rsidRDefault="00881F8A" w:rsidP="00881F8A">
      <w:pPr>
        <w:pStyle w:val="ConsPlusNormal"/>
        <w:jc w:val="center"/>
        <w:outlineLvl w:val="1"/>
      </w:pPr>
      <w:r>
        <w:t>II. Категории юридических лиц и индивидуальных</w:t>
      </w:r>
    </w:p>
    <w:p w:rsidR="00881F8A" w:rsidRDefault="00881F8A" w:rsidP="00881F8A">
      <w:pPr>
        <w:pStyle w:val="ConsPlusNormal"/>
        <w:jc w:val="center"/>
      </w:pPr>
      <w:r>
        <w:t>предпринимателей, имеющих право на получение субсидий,</w:t>
      </w:r>
    </w:p>
    <w:p w:rsidR="00881F8A" w:rsidRDefault="00881F8A" w:rsidP="00881F8A">
      <w:pPr>
        <w:pStyle w:val="ConsPlusNormal"/>
        <w:jc w:val="center"/>
      </w:pPr>
      <w:r>
        <w:t>цели и условия предоставления субсидий</w:t>
      </w:r>
    </w:p>
    <w:p w:rsidR="00881F8A" w:rsidRDefault="00881F8A" w:rsidP="00881F8A">
      <w:pPr>
        <w:pStyle w:val="ConsPlusNormal"/>
        <w:jc w:val="both"/>
      </w:pPr>
    </w:p>
    <w:p w:rsidR="00881F8A" w:rsidRDefault="00881F8A" w:rsidP="00881F8A">
      <w:pPr>
        <w:pStyle w:val="ConsPlusNormal"/>
        <w:ind w:firstLine="540"/>
        <w:jc w:val="both"/>
      </w:pPr>
      <w:r>
        <w:t xml:space="preserve">2.1. </w:t>
      </w:r>
      <w:proofErr w:type="gramStart"/>
      <w:r>
        <w:t>Правом на получение субсидий обладают юридические лица и индивидуальные предприниматели (далее - перевозчики), осуществляющие в соответствии с договором на осуществление пассажирских перевозок на маршрутах регулярных перевозок города Перми (далее - договор на осуществление перевозок), заключенным в установленном порядке с организатором пассажирских перевозок, перевозку на территории города Перми по маршрутам регулярных перевозок города Перми с посадкой и высадкой пассажиров только в установленных остановочных</w:t>
      </w:r>
      <w:proofErr w:type="gramEnd"/>
      <w:r>
        <w:t xml:space="preserve"> </w:t>
      </w:r>
      <w:proofErr w:type="gramStart"/>
      <w:r>
        <w:t>пунктах</w:t>
      </w:r>
      <w:proofErr w:type="gramEnd"/>
      <w:r>
        <w:t xml:space="preserve"> отдельных категорий граждан с использованием льготных проездных документов.</w:t>
      </w:r>
    </w:p>
    <w:p w:rsidR="00881F8A" w:rsidRDefault="00881F8A" w:rsidP="00881F8A">
      <w:pPr>
        <w:pStyle w:val="ConsPlusNormal"/>
        <w:ind w:firstLine="540"/>
        <w:jc w:val="both"/>
      </w:pPr>
      <w:r>
        <w:t xml:space="preserve">2.2. </w:t>
      </w:r>
      <w:proofErr w:type="gramStart"/>
      <w:r>
        <w:t xml:space="preserve">Субсидии перевозчикам предоставляются организатором пассажирских перевозок в целях возмещения недополученных доходов, возникших в связи с перевозкой отдельных категорий граждан с использованием льготных проездных документов по маршрутам регулярных </w:t>
      </w:r>
      <w:r>
        <w:lastRenderedPageBreak/>
        <w:t>перевозок города Перми,</w:t>
      </w:r>
      <w:r w:rsidR="00B768D8">
        <w:t xml:space="preserve"> в части денежных средств, поступающих в бюджет города Перми от реализации льготных проездных документов</w:t>
      </w:r>
      <w:r w:rsidR="00691842">
        <w:t xml:space="preserve">, в соответствии </w:t>
      </w:r>
      <w:r w:rsidRPr="005A4BEB">
        <w:t>с подтвержденным количеством перевезенных пассажиров</w:t>
      </w:r>
      <w:r w:rsidR="001A2A3D">
        <w:t xml:space="preserve"> </w:t>
      </w:r>
      <w:r w:rsidR="005A4BEB" w:rsidRPr="005A4BEB">
        <w:t>из числа относящихся к отдельным категориям граждан</w:t>
      </w:r>
      <w:r w:rsidRPr="005A4BEB">
        <w:t>.</w:t>
      </w:r>
      <w:proofErr w:type="gramEnd"/>
    </w:p>
    <w:p w:rsidR="00881F8A" w:rsidRDefault="00881F8A" w:rsidP="00881F8A">
      <w:pPr>
        <w:pStyle w:val="ConsPlusNormal"/>
        <w:ind w:firstLine="540"/>
        <w:jc w:val="both"/>
      </w:pPr>
      <w:r>
        <w:t xml:space="preserve">2.3. </w:t>
      </w:r>
      <w:proofErr w:type="gramStart"/>
      <w:r>
        <w:t>Организатор пассажирских перевозок направляет перевозчику проект договора на предоставление субсидии на 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с использованием льготных проездных документов</w:t>
      </w:r>
      <w:r w:rsidR="00B768D8">
        <w:t>, в части денежных средств, поступающих в бюджет города Перми от реализации льготных проездных документов</w:t>
      </w:r>
      <w:r>
        <w:t xml:space="preserve"> (далее - договор на предоставление субсидии), по форме согласно </w:t>
      </w:r>
      <w:hyperlink w:anchor="Par127" w:tooltip="ТИПОВАЯ ФОРМА" w:history="1">
        <w:r w:rsidRPr="00C417B0">
          <w:t>приложению</w:t>
        </w:r>
      </w:hyperlink>
      <w:r w:rsidRPr="00C417B0">
        <w:t xml:space="preserve"> </w:t>
      </w:r>
      <w:r>
        <w:t xml:space="preserve">к настоящему Порядку </w:t>
      </w:r>
      <w:r w:rsidRPr="001D68A0">
        <w:t>в</w:t>
      </w:r>
      <w:proofErr w:type="gramEnd"/>
      <w:r w:rsidRPr="001D68A0">
        <w:t xml:space="preserve"> течение </w:t>
      </w:r>
      <w:r w:rsidR="001D68A0">
        <w:t>10</w:t>
      </w:r>
      <w:r w:rsidRPr="001D68A0">
        <w:t xml:space="preserve"> рабочих дней</w:t>
      </w:r>
      <w:r w:rsidR="00691842">
        <w:t xml:space="preserve"> </w:t>
      </w:r>
      <w:r w:rsidR="00691842" w:rsidRPr="00691842">
        <w:t>с даты размещение (опубликования)</w:t>
      </w:r>
      <w:r w:rsidR="00691842">
        <w:t xml:space="preserve"> постановления</w:t>
      </w:r>
      <w:r w:rsidR="00691842" w:rsidRPr="00691842">
        <w:t xml:space="preserve"> администрации города Перми</w:t>
      </w:r>
      <w:r w:rsidR="00691842">
        <w:t xml:space="preserve"> об утверждении</w:t>
      </w:r>
      <w:r w:rsidR="00691842" w:rsidRPr="00691842">
        <w:t xml:space="preserve"> настоящего Порядка</w:t>
      </w:r>
      <w:r w:rsidR="00691842">
        <w:t xml:space="preserve"> на официальном сайте муниципального образования город Пермь и информационно-телекоммуникационной сети Интернет</w:t>
      </w:r>
      <w:r w:rsidR="00873596">
        <w:t>.</w:t>
      </w:r>
      <w:r w:rsidR="00691842" w:rsidRPr="001D68A0">
        <w:rPr>
          <w:highlight w:val="red"/>
        </w:rPr>
        <w:t xml:space="preserve"> </w:t>
      </w:r>
    </w:p>
    <w:p w:rsidR="00881F8A" w:rsidRDefault="00881F8A" w:rsidP="00881F8A">
      <w:pPr>
        <w:pStyle w:val="ConsPlusNormal"/>
        <w:ind w:firstLine="540"/>
        <w:jc w:val="both"/>
      </w:pPr>
      <w:r>
        <w:t xml:space="preserve">2.4. Перевозчик в течение 5 календарных дней </w:t>
      </w:r>
      <w:proofErr w:type="gramStart"/>
      <w:r>
        <w:t>с даты получения</w:t>
      </w:r>
      <w:proofErr w:type="gramEnd"/>
      <w:r>
        <w:t xml:space="preserve"> проекта договора на предоставление субсидии направляет подписанный договор организатору пассажирских перевозок.</w:t>
      </w:r>
    </w:p>
    <w:p w:rsidR="00881F8A" w:rsidRDefault="00881F8A" w:rsidP="00881F8A">
      <w:pPr>
        <w:pStyle w:val="ConsPlusNormal"/>
        <w:ind w:firstLine="540"/>
        <w:jc w:val="both"/>
      </w:pPr>
      <w:r>
        <w:t>2.5. Условиями предоставления субсидий перевозчикам являются:</w:t>
      </w:r>
    </w:p>
    <w:p w:rsidR="001E0BA5" w:rsidRDefault="001E0BA5" w:rsidP="00881F8A">
      <w:pPr>
        <w:pStyle w:val="ConsPlusNormal"/>
        <w:ind w:firstLine="540"/>
        <w:jc w:val="both"/>
      </w:pPr>
      <w:r>
        <w:t xml:space="preserve">2.5.1. поступление в бюджет города Перми денежных средств от реализации льготных проездных документов в соответствии </w:t>
      </w:r>
      <w:r w:rsidR="00480BB6">
        <w:t>со статьей 11</w:t>
      </w:r>
      <w:r w:rsidR="00496072">
        <w:rPr>
          <w:vertAlign w:val="superscript"/>
        </w:rPr>
        <w:t>1</w:t>
      </w:r>
      <w:r>
        <w:t xml:space="preserve"> р</w:t>
      </w:r>
      <w:r w:rsidR="00480BB6">
        <w:t>ешения о бюджете города Перми;</w:t>
      </w:r>
    </w:p>
    <w:p w:rsidR="00881F8A" w:rsidRPr="00C417B0" w:rsidRDefault="00881F8A" w:rsidP="00C417B0">
      <w:pPr>
        <w:pStyle w:val="ConsPlusTitle"/>
        <w:ind w:firstLine="567"/>
        <w:jc w:val="both"/>
        <w:rPr>
          <w:b w:val="0"/>
        </w:rPr>
      </w:pPr>
      <w:r w:rsidRPr="00B768D8">
        <w:rPr>
          <w:b w:val="0"/>
        </w:rPr>
        <w:t>2.5.</w:t>
      </w:r>
      <w:r w:rsidR="001E0BA5">
        <w:rPr>
          <w:b w:val="0"/>
        </w:rPr>
        <w:t>2</w:t>
      </w:r>
      <w:r w:rsidRPr="00B768D8">
        <w:rPr>
          <w:b w:val="0"/>
        </w:rPr>
        <w:t>. наличие в период осуществления перевозок отдельных категорий граждан с использованием льготных проездных документов на маршрутах регулярных перевозок города Перми договора на обслуживание работы подвижного состава перевозчика системой диспетчерского контроля и управления</w:t>
      </w:r>
      <w:r w:rsidR="00C417B0">
        <w:rPr>
          <w:b w:val="0"/>
        </w:rPr>
        <w:t xml:space="preserve"> </w:t>
      </w:r>
      <w:r w:rsidRPr="00C417B0">
        <w:rPr>
          <w:b w:val="0"/>
        </w:rPr>
        <w:t xml:space="preserve">движением городского пассажирского транспорта, заключенного с муниципальным </w:t>
      </w:r>
      <w:r w:rsidR="00455C7B">
        <w:rPr>
          <w:b w:val="0"/>
        </w:rPr>
        <w:t>казенным</w:t>
      </w:r>
      <w:r w:rsidRPr="00C417B0">
        <w:rPr>
          <w:b w:val="0"/>
        </w:rPr>
        <w:t xml:space="preserve"> учреждением </w:t>
      </w:r>
      <w:r w:rsidR="00A31240">
        <w:rPr>
          <w:b w:val="0"/>
        </w:rPr>
        <w:t>«</w:t>
      </w:r>
      <w:proofErr w:type="spellStart"/>
      <w:r w:rsidR="00A31240">
        <w:rPr>
          <w:b w:val="0"/>
        </w:rPr>
        <w:t>Гортранс</w:t>
      </w:r>
      <w:proofErr w:type="spellEnd"/>
      <w:r w:rsidR="00A31240">
        <w:rPr>
          <w:b w:val="0"/>
        </w:rPr>
        <w:t>» (далее – Оператор);</w:t>
      </w:r>
    </w:p>
    <w:p w:rsidR="00881F8A" w:rsidRDefault="00881F8A" w:rsidP="00881F8A">
      <w:pPr>
        <w:pStyle w:val="ConsPlusNormal"/>
        <w:ind w:firstLine="540"/>
        <w:jc w:val="both"/>
      </w:pPr>
      <w:r>
        <w:t>2.5.</w:t>
      </w:r>
      <w:r w:rsidR="001E0BA5">
        <w:t>3</w:t>
      </w:r>
      <w:r>
        <w:t>. наличие заключенного с организатором пассажирских перевозок договора на предоставление субсидии, предусматривающего согласие перевозчика на осуществление организатором пассажирских перевозок и органом муниципального финансового контроля проверок соблюдения условий, целей и порядка предоставления субсидии;</w:t>
      </w:r>
    </w:p>
    <w:p w:rsidR="00881F8A" w:rsidRDefault="00881F8A" w:rsidP="00881F8A">
      <w:pPr>
        <w:pStyle w:val="ConsPlusNormal"/>
        <w:ind w:firstLine="540"/>
        <w:jc w:val="both"/>
      </w:pPr>
      <w:proofErr w:type="gramStart"/>
      <w:r>
        <w:t>2.5.</w:t>
      </w:r>
      <w:r w:rsidR="001E0BA5">
        <w:t>4</w:t>
      </w:r>
      <w:r>
        <w:t xml:space="preserve">. наличие акта о количестве перевезенных за соответствующий месяц по соответствующему маршруту регулярных перевозок города Перми пассажиров из числа относящихся к отдельным категориям граждан, составленного на основании данных учета фактического числа перевезенных пассажиров с использованием электронной системы учета (при наличии у перевозчика электронной системы учета, обеспечивающей возможность учета количества поездок отдельных категорий граждан с использованием льготного проездного документа), либо </w:t>
      </w:r>
      <w:r w:rsidR="00455C7B" w:rsidRPr="00BC3C06">
        <w:t>расчетные</w:t>
      </w:r>
      <w:proofErr w:type="gramEnd"/>
      <w:r w:rsidRPr="00BC3C06">
        <w:t xml:space="preserve"> данные </w:t>
      </w:r>
      <w:r w:rsidR="00F47630" w:rsidRPr="00BC3C06">
        <w:t xml:space="preserve">Оператора </w:t>
      </w:r>
      <w:r w:rsidRPr="00BC3C06">
        <w:t xml:space="preserve">об удельном весе поездок пассажиров, относящихся к отдельным категориям граждан, по результатам обследования пассажиропотоков (в случае отсутствия у перевозчика электронной системы учета, обеспечивающей возможность </w:t>
      </w:r>
      <w:proofErr w:type="gramStart"/>
      <w:r w:rsidRPr="00BC3C06">
        <w:t>учета количества поездок отдельных категорий граждан</w:t>
      </w:r>
      <w:proofErr w:type="gramEnd"/>
      <w:r w:rsidRPr="00BC3C06">
        <w:t xml:space="preserve"> с использованием </w:t>
      </w:r>
      <w:r w:rsidR="00DD1CA3" w:rsidRPr="00BC3C06">
        <w:t>льготного проездного документа).</w:t>
      </w:r>
    </w:p>
    <w:p w:rsidR="00881F8A" w:rsidRDefault="00881F8A" w:rsidP="00881F8A">
      <w:pPr>
        <w:pStyle w:val="ConsPlusNormal"/>
        <w:jc w:val="both"/>
      </w:pPr>
    </w:p>
    <w:p w:rsidR="00881F8A" w:rsidRDefault="00881F8A" w:rsidP="00881F8A">
      <w:pPr>
        <w:pStyle w:val="ConsPlusNormal"/>
        <w:jc w:val="center"/>
        <w:outlineLvl w:val="1"/>
      </w:pPr>
      <w:bookmarkStart w:id="2" w:name="Par59"/>
      <w:bookmarkEnd w:id="2"/>
      <w:r>
        <w:t>III. Порядок определения размера и предоставления субсидий</w:t>
      </w:r>
    </w:p>
    <w:p w:rsidR="00881F8A" w:rsidRDefault="00881F8A" w:rsidP="00881F8A">
      <w:pPr>
        <w:pStyle w:val="ConsPlusNormal"/>
        <w:jc w:val="both"/>
      </w:pPr>
    </w:p>
    <w:p w:rsidR="00326747" w:rsidRDefault="00881F8A" w:rsidP="00881F8A">
      <w:pPr>
        <w:pStyle w:val="ConsPlusNormal"/>
        <w:ind w:firstLine="540"/>
        <w:jc w:val="both"/>
      </w:pPr>
      <w:bookmarkStart w:id="3" w:name="Par61"/>
      <w:bookmarkEnd w:id="3"/>
      <w:r>
        <w:t xml:space="preserve">3.1. </w:t>
      </w:r>
      <w:r w:rsidR="00A963D7">
        <w:t>Организатор пассажирских перевозок ежемесячно определяет о</w:t>
      </w:r>
      <w:r>
        <w:t xml:space="preserve">бъем бюджетных ассигнований на предоставление субсидий </w:t>
      </w:r>
      <w:r w:rsidR="00A963D7">
        <w:t>на основании информации администратора доходов бюджета города Перми о поступлении в бюджет города Перми денежных средств от реализации льготных проездных документов</w:t>
      </w:r>
      <w:r w:rsidR="00326747">
        <w:t>.</w:t>
      </w:r>
    </w:p>
    <w:p w:rsidR="00326747" w:rsidRDefault="00326747" w:rsidP="00881F8A">
      <w:pPr>
        <w:pStyle w:val="ConsPlusNormal"/>
        <w:ind w:firstLine="540"/>
        <w:jc w:val="both"/>
      </w:pPr>
      <w:r>
        <w:t xml:space="preserve">3.2. </w:t>
      </w:r>
      <w:r w:rsidR="00595088">
        <w:t>О</w:t>
      </w:r>
      <w:r>
        <w:t>рганизатор пассажирских перевозок</w:t>
      </w:r>
      <w:r w:rsidR="00595088">
        <w:t xml:space="preserve"> до 15 числа каждого месяца</w:t>
      </w:r>
      <w:r w:rsidR="00E661CF">
        <w:t>, следующего за отчетным,</w:t>
      </w:r>
      <w:r w:rsidR="00A963D7">
        <w:t xml:space="preserve"> направляет заявку</w:t>
      </w:r>
      <w:r>
        <w:t xml:space="preserve"> с приложением документов, подтверждающих поступление в бюджет города Перми вышеуказанных денежных средств,</w:t>
      </w:r>
      <w:r w:rsidR="00A963D7">
        <w:t xml:space="preserve"> в департамент финансов</w:t>
      </w:r>
      <w:r>
        <w:t xml:space="preserve"> администрации города Перми в </w:t>
      </w:r>
      <w:proofErr w:type="gramStart"/>
      <w:r>
        <w:t>целях</w:t>
      </w:r>
      <w:proofErr w:type="gramEnd"/>
      <w:r>
        <w:t xml:space="preserve"> открытия ассигнований на предоставление субсидий.</w:t>
      </w:r>
    </w:p>
    <w:p w:rsidR="00EF1082" w:rsidRDefault="00EF1082" w:rsidP="00881F8A">
      <w:pPr>
        <w:pStyle w:val="ConsPlusNormal"/>
        <w:ind w:firstLine="540"/>
        <w:jc w:val="both"/>
      </w:pPr>
      <w:r>
        <w:t xml:space="preserve">3.3.  Распределение </w:t>
      </w:r>
      <w:proofErr w:type="gramStart"/>
      <w:r>
        <w:t>денежных средств, поступающих в бюджет города Перми от реализации льготных проездных документов осуществляется</w:t>
      </w:r>
      <w:proofErr w:type="gramEnd"/>
      <w:r>
        <w:t xml:space="preserve"> Оператором</w:t>
      </w:r>
      <w:r w:rsidR="00E661CF">
        <w:t xml:space="preserve"> ежемесячно</w:t>
      </w:r>
      <w:r>
        <w:t xml:space="preserve"> на основании Порядка распределения денежных средств, поступивших от реализации льготных проездных документов, между перевозчиками, осуществляющими перевозки пассажиров на маршрутах регулярных перевозок города Перми, утвержденного нормативным правовым актом </w:t>
      </w:r>
      <w:r w:rsidR="009F7738">
        <w:t xml:space="preserve">администрации </w:t>
      </w:r>
      <w:r>
        <w:t>города Перми.</w:t>
      </w:r>
    </w:p>
    <w:p w:rsidR="00FE798A" w:rsidRDefault="00326747" w:rsidP="00881F8A">
      <w:pPr>
        <w:pStyle w:val="ConsPlusNormal"/>
        <w:ind w:firstLine="540"/>
        <w:jc w:val="both"/>
      </w:pPr>
      <w:r>
        <w:t>3.</w:t>
      </w:r>
      <w:r w:rsidR="00EF1082">
        <w:t>4</w:t>
      </w:r>
      <w:r w:rsidR="00595088">
        <w:t xml:space="preserve">.  </w:t>
      </w:r>
      <w:proofErr w:type="gramStart"/>
      <w:r w:rsidR="00595088">
        <w:t xml:space="preserve">Оператор представляет организатору пассажирских перевозок </w:t>
      </w:r>
      <w:r w:rsidR="00E87260">
        <w:t>до 15 числа каждого месяца</w:t>
      </w:r>
      <w:r w:rsidR="00E661CF">
        <w:t>, следующего за отчетным,</w:t>
      </w:r>
      <w:r w:rsidR="00E87260">
        <w:t xml:space="preserve"> </w:t>
      </w:r>
      <w:r w:rsidR="00595088">
        <w:t>отчет о распределении денежных средств, поступ</w:t>
      </w:r>
      <w:r w:rsidR="00EF1082">
        <w:t>ающ</w:t>
      </w:r>
      <w:r w:rsidR="00595088">
        <w:t>их в бюджет города Перми от реализации льготных проездных документов</w:t>
      </w:r>
      <w:r w:rsidR="00E87260">
        <w:t>,</w:t>
      </w:r>
      <w:r w:rsidR="00E87260" w:rsidRPr="00E87260">
        <w:t xml:space="preserve"> </w:t>
      </w:r>
      <w:r w:rsidR="00E87260">
        <w:t>по каждому из маршрутов регулярных перевозок города Перми.</w:t>
      </w:r>
      <w:proofErr w:type="gramEnd"/>
    </w:p>
    <w:p w:rsidR="00881F8A" w:rsidRDefault="00881F8A" w:rsidP="00881F8A">
      <w:pPr>
        <w:pStyle w:val="ConsPlusNormal"/>
        <w:ind w:firstLine="540"/>
        <w:jc w:val="both"/>
      </w:pPr>
      <w:r>
        <w:t>3.</w:t>
      </w:r>
      <w:r w:rsidR="00EF1082">
        <w:t>5</w:t>
      </w:r>
      <w:r w:rsidR="00E87260">
        <w:t>. Распределенные Оператором</w:t>
      </w:r>
      <w:r w:rsidR="00EF1082">
        <w:t xml:space="preserve"> </w:t>
      </w:r>
      <w:r w:rsidR="00E87260">
        <w:t xml:space="preserve">между перевозчиками </w:t>
      </w:r>
      <w:r>
        <w:t>денежны</w:t>
      </w:r>
      <w:r w:rsidR="00E87260">
        <w:t>е</w:t>
      </w:r>
      <w:r>
        <w:t xml:space="preserve"> средств</w:t>
      </w:r>
      <w:r w:rsidR="00E87260">
        <w:t>а, поступившие в бюджет города Перми от реализации льготных проездных документов,</w:t>
      </w:r>
      <w:r>
        <w:t xml:space="preserve"> предоставляются </w:t>
      </w:r>
      <w:r w:rsidR="00E87260">
        <w:t xml:space="preserve">перевозчикам </w:t>
      </w:r>
      <w:r>
        <w:t>в форме субсидий.</w:t>
      </w:r>
    </w:p>
    <w:p w:rsidR="00EF1082" w:rsidRDefault="00EF1082" w:rsidP="00881F8A">
      <w:pPr>
        <w:pStyle w:val="ConsPlusNormal"/>
        <w:ind w:firstLine="540"/>
        <w:jc w:val="both"/>
      </w:pPr>
    </w:p>
    <w:p w:rsidR="00E87260" w:rsidRDefault="00881F8A" w:rsidP="00881F8A">
      <w:pPr>
        <w:pStyle w:val="ConsPlusNormal"/>
        <w:ind w:firstLine="540"/>
        <w:jc w:val="both"/>
      </w:pPr>
      <w:r w:rsidRPr="00E87260">
        <w:t>3.</w:t>
      </w:r>
      <w:r w:rsidR="00EF1082">
        <w:t>6</w:t>
      </w:r>
      <w:r w:rsidRPr="00E87260">
        <w:t>. Субсидии перечисляются организатором пассажирских перевозок на расчетные счета перевозчиков, указанные в договоре на предоставление субсидии, ежемесячно не позднее</w:t>
      </w:r>
      <w:r w:rsidR="00480BB6" w:rsidRPr="00E87260">
        <w:t xml:space="preserve"> последнего </w:t>
      </w:r>
      <w:r w:rsidRPr="00E87260">
        <w:t>числа</w:t>
      </w:r>
      <w:r w:rsidR="0007685D" w:rsidRPr="00E87260">
        <w:t xml:space="preserve"> месяца, следующего </w:t>
      </w:r>
      <w:proofErr w:type="gramStart"/>
      <w:r w:rsidR="0007685D" w:rsidRPr="00E87260">
        <w:t>за</w:t>
      </w:r>
      <w:proofErr w:type="gramEnd"/>
      <w:r w:rsidR="0007685D" w:rsidRPr="00E87260">
        <w:t xml:space="preserve"> отчетным.</w:t>
      </w:r>
    </w:p>
    <w:p w:rsidR="00881F8A" w:rsidRDefault="00881F8A" w:rsidP="00881F8A">
      <w:pPr>
        <w:pStyle w:val="ConsPlusNormal"/>
        <w:jc w:val="both"/>
      </w:pPr>
    </w:p>
    <w:p w:rsidR="00881F8A" w:rsidRDefault="00881F8A" w:rsidP="00881F8A">
      <w:pPr>
        <w:pStyle w:val="ConsPlusNormal"/>
        <w:jc w:val="center"/>
        <w:outlineLvl w:val="1"/>
      </w:pPr>
      <w:r>
        <w:t xml:space="preserve">IV. </w:t>
      </w:r>
      <w:proofErr w:type="gramStart"/>
      <w:r>
        <w:t>Контроль за</w:t>
      </w:r>
      <w:proofErr w:type="gramEnd"/>
      <w:r>
        <w:t xml:space="preserve"> соблюдением условий, целей и порядка</w:t>
      </w:r>
    </w:p>
    <w:p w:rsidR="00881F8A" w:rsidRDefault="00881F8A" w:rsidP="00881F8A">
      <w:pPr>
        <w:pStyle w:val="ConsPlusNormal"/>
        <w:jc w:val="center"/>
      </w:pPr>
      <w:r>
        <w:t>предоставления субсидий</w:t>
      </w:r>
    </w:p>
    <w:p w:rsidR="00881F8A" w:rsidRDefault="00881F8A" w:rsidP="00881F8A">
      <w:pPr>
        <w:pStyle w:val="ConsPlusNormal"/>
        <w:jc w:val="both"/>
      </w:pPr>
    </w:p>
    <w:p w:rsidR="00881F8A" w:rsidRDefault="00881F8A" w:rsidP="00881F8A">
      <w:pPr>
        <w:pStyle w:val="ConsPlusNormal"/>
        <w:ind w:firstLine="540"/>
        <w:jc w:val="both"/>
      </w:pPr>
      <w:r>
        <w:t xml:space="preserve">4.1. </w:t>
      </w:r>
      <w:proofErr w:type="gramStart"/>
      <w:r>
        <w:t>Контроль за</w:t>
      </w:r>
      <w:proofErr w:type="gramEnd"/>
      <w:r>
        <w:t xml:space="preserve"> соблюдением условий, целей и порядка предоставления субсидий осуществляют организатор пассажирских перевозок, являющийся уполномоченным органом по предоставлению субсидий, и орган муниципального финансового контроля.</w:t>
      </w:r>
    </w:p>
    <w:p w:rsidR="00881F8A" w:rsidRDefault="00881F8A" w:rsidP="00881F8A">
      <w:pPr>
        <w:pStyle w:val="ConsPlusNormal"/>
        <w:ind w:firstLine="540"/>
        <w:jc w:val="both"/>
      </w:pPr>
      <w:r>
        <w:t>4.2. Ответственность за соблюдение условий предоставления субсидий, предусмотренных настоящим Порядком и договором, достоверность представляемых сведений возлагается на перевозчика, являющегося получателем субсидий.</w:t>
      </w:r>
    </w:p>
    <w:p w:rsidR="00881F8A" w:rsidRDefault="00881F8A" w:rsidP="00881F8A">
      <w:pPr>
        <w:pStyle w:val="ConsPlusNormal"/>
        <w:ind w:firstLine="540"/>
        <w:jc w:val="both"/>
      </w:pPr>
      <w:r w:rsidRPr="00B33310">
        <w:t>4.3. Организатор пассажирских перевозок представляет в департамент финансов администрации города Перми информацию об использовании субсидий одновременно с годовым отчетом.</w:t>
      </w:r>
    </w:p>
    <w:p w:rsidR="00881F8A" w:rsidRDefault="00881F8A" w:rsidP="00881F8A">
      <w:pPr>
        <w:pStyle w:val="ConsPlusNormal"/>
        <w:ind w:firstLine="540"/>
        <w:jc w:val="both"/>
      </w:pPr>
      <w:r>
        <w:t>4.4. Предоставление субсидий прекращается в случаях:</w:t>
      </w:r>
    </w:p>
    <w:p w:rsidR="00881F8A" w:rsidRDefault="00881F8A" w:rsidP="00881F8A">
      <w:pPr>
        <w:pStyle w:val="ConsPlusNormal"/>
        <w:ind w:firstLine="540"/>
        <w:jc w:val="both"/>
      </w:pPr>
      <w:r>
        <w:t>истечения срока действия договора на предоставление субсидий;</w:t>
      </w:r>
    </w:p>
    <w:p w:rsidR="00881F8A" w:rsidRDefault="00881F8A" w:rsidP="00881F8A">
      <w:pPr>
        <w:pStyle w:val="ConsPlusNormal"/>
        <w:ind w:firstLine="540"/>
        <w:jc w:val="both"/>
      </w:pPr>
      <w:r>
        <w:t>нарушения условий договора на предоставление субсидий;</w:t>
      </w:r>
    </w:p>
    <w:p w:rsidR="00881F8A" w:rsidRDefault="00881F8A" w:rsidP="00881F8A">
      <w:pPr>
        <w:pStyle w:val="ConsPlusNormal"/>
        <w:ind w:firstLine="540"/>
        <w:jc w:val="both"/>
      </w:pPr>
      <w:r>
        <w:t>реорганизации получателя субсидий;</w:t>
      </w:r>
    </w:p>
    <w:p w:rsidR="00881F8A" w:rsidRDefault="00881F8A" w:rsidP="00881F8A">
      <w:pPr>
        <w:pStyle w:val="ConsPlusNormal"/>
        <w:ind w:firstLine="540"/>
        <w:jc w:val="both"/>
      </w:pPr>
      <w:r>
        <w:t>ликвидации получателя субсидий;</w:t>
      </w:r>
    </w:p>
    <w:p w:rsidR="00881F8A" w:rsidRDefault="00881F8A" w:rsidP="00881F8A">
      <w:pPr>
        <w:pStyle w:val="ConsPlusNormal"/>
        <w:ind w:firstLine="540"/>
        <w:jc w:val="both"/>
      </w:pPr>
      <w:r>
        <w:t>по соглашению между уполномоченным органом и получателем субсидий;</w:t>
      </w:r>
    </w:p>
    <w:p w:rsidR="00881F8A" w:rsidRDefault="00881F8A" w:rsidP="00881F8A">
      <w:pPr>
        <w:pStyle w:val="ConsPlusNormal"/>
        <w:ind w:firstLine="540"/>
        <w:jc w:val="both"/>
      </w:pPr>
      <w:r>
        <w:t>выявления факта нецелевого использования субсидий.</w:t>
      </w:r>
    </w:p>
    <w:p w:rsidR="00881F8A" w:rsidRDefault="00881F8A" w:rsidP="00881F8A">
      <w:pPr>
        <w:pStyle w:val="ConsPlusNormal"/>
        <w:jc w:val="both"/>
      </w:pPr>
    </w:p>
    <w:p w:rsidR="00881F8A" w:rsidRDefault="00881F8A" w:rsidP="00881F8A">
      <w:pPr>
        <w:pStyle w:val="ConsPlusNormal"/>
        <w:jc w:val="center"/>
        <w:outlineLvl w:val="1"/>
      </w:pPr>
      <w:r>
        <w:t>V. Порядок возврата субсидий</w:t>
      </w:r>
    </w:p>
    <w:p w:rsidR="00881F8A" w:rsidRDefault="00881F8A" w:rsidP="00881F8A">
      <w:pPr>
        <w:pStyle w:val="ConsPlusNormal"/>
        <w:jc w:val="both"/>
      </w:pPr>
    </w:p>
    <w:p w:rsidR="00881F8A" w:rsidRPr="00B33310" w:rsidRDefault="00881F8A" w:rsidP="00881F8A">
      <w:pPr>
        <w:pStyle w:val="ConsPlusNormal"/>
        <w:ind w:firstLine="540"/>
        <w:jc w:val="both"/>
      </w:pPr>
      <w:r w:rsidRPr="00B33310">
        <w:t xml:space="preserve">5.1. </w:t>
      </w:r>
      <w:proofErr w:type="gramStart"/>
      <w:r w:rsidRPr="00B33310">
        <w:t>В случае выявления организатором пассажирских перевозок и (или) органом муниципального финансового контроля фактов нецелевого использования, представления получателем субсидии заведомо ложных сведений, нарушения условий договора на предоставление субсидии, а также в случае превышения фактически полученных субсидий над подлежащими перечислению вследствие технической ошибки при их предоставлении организатор пассажирских перевозок направляет получателю субсидии требование о возврате субсидии.</w:t>
      </w:r>
      <w:proofErr w:type="gramEnd"/>
    </w:p>
    <w:p w:rsidR="00881F8A" w:rsidRPr="00B33310" w:rsidRDefault="00881F8A" w:rsidP="00881F8A">
      <w:pPr>
        <w:pStyle w:val="ConsPlusNormal"/>
        <w:ind w:firstLine="540"/>
        <w:jc w:val="both"/>
      </w:pPr>
      <w:r w:rsidRPr="00B33310">
        <w:t xml:space="preserve">5.2. Требование о возврате субсидии должно быть исполнено получателем субсидии в течение 15 рабочих дней </w:t>
      </w:r>
      <w:proofErr w:type="gramStart"/>
      <w:r w:rsidRPr="00B33310">
        <w:t>с даты получения</w:t>
      </w:r>
      <w:proofErr w:type="gramEnd"/>
      <w:r w:rsidRPr="00B33310">
        <w:t xml:space="preserve"> указанного требования.</w:t>
      </w:r>
    </w:p>
    <w:p w:rsidR="00881F8A" w:rsidRDefault="00881F8A" w:rsidP="00881F8A">
      <w:pPr>
        <w:pStyle w:val="ConsPlusNormal"/>
        <w:ind w:firstLine="540"/>
        <w:jc w:val="both"/>
      </w:pPr>
      <w:r w:rsidRPr="00B33310">
        <w:t>5.3. В случае невыполнения получателем субсидии в установленный срок требования о возврате субсидии организатор пассажирских перевозок осуществляет взыскание данной субсидии в судебном порядке в соответствии с действующим законодательством.</w:t>
      </w:r>
    </w:p>
    <w:p w:rsidR="00881F8A" w:rsidRDefault="00881F8A" w:rsidP="00881F8A">
      <w:pPr>
        <w:pStyle w:val="ConsPlusNormal"/>
        <w:jc w:val="both"/>
      </w:pPr>
    </w:p>
    <w:p w:rsidR="00881F8A" w:rsidRDefault="00881F8A" w:rsidP="00881F8A">
      <w:pPr>
        <w:jc w:val="both"/>
      </w:pPr>
    </w:p>
    <w:p w:rsidR="005C6241" w:rsidRDefault="005C6241" w:rsidP="00881F8A">
      <w:pPr>
        <w:jc w:val="both"/>
      </w:pPr>
    </w:p>
    <w:p w:rsidR="005C6241" w:rsidRDefault="005C6241" w:rsidP="00881F8A">
      <w:pPr>
        <w:jc w:val="both"/>
      </w:pPr>
    </w:p>
    <w:p w:rsidR="005C6241" w:rsidRDefault="005C6241" w:rsidP="00881F8A">
      <w:pPr>
        <w:jc w:val="both"/>
      </w:pPr>
    </w:p>
    <w:p w:rsidR="005C6241" w:rsidRDefault="005C6241" w:rsidP="00881F8A">
      <w:pPr>
        <w:jc w:val="both"/>
      </w:pPr>
    </w:p>
    <w:p w:rsidR="005C6241" w:rsidRDefault="005C6241" w:rsidP="00881F8A">
      <w:pPr>
        <w:jc w:val="both"/>
      </w:pPr>
    </w:p>
    <w:p w:rsidR="00EF1082" w:rsidRDefault="00EF1082" w:rsidP="00881F8A">
      <w:pPr>
        <w:jc w:val="both"/>
      </w:pPr>
    </w:p>
    <w:p w:rsidR="00AE277A" w:rsidRDefault="00AE277A" w:rsidP="00881F8A">
      <w:pPr>
        <w:jc w:val="both"/>
      </w:pPr>
    </w:p>
    <w:p w:rsidR="005C6241" w:rsidRDefault="005C6241" w:rsidP="00881F8A">
      <w:pPr>
        <w:jc w:val="both"/>
      </w:pPr>
    </w:p>
    <w:p w:rsidR="005C6241" w:rsidRDefault="005C6241" w:rsidP="00881F8A">
      <w:pPr>
        <w:jc w:val="both"/>
      </w:pPr>
    </w:p>
    <w:p w:rsidR="00CE0697" w:rsidRDefault="00CE0697" w:rsidP="00884EE2">
      <w:pPr>
        <w:pStyle w:val="ConsPlusNormal"/>
        <w:jc w:val="right"/>
        <w:outlineLvl w:val="1"/>
      </w:pPr>
    </w:p>
    <w:p w:rsidR="00CE0697" w:rsidRDefault="00CE0697" w:rsidP="00884EE2">
      <w:pPr>
        <w:pStyle w:val="ConsPlusNormal"/>
        <w:jc w:val="right"/>
        <w:outlineLvl w:val="1"/>
      </w:pPr>
    </w:p>
    <w:p w:rsidR="00884EE2" w:rsidRDefault="00884EE2" w:rsidP="00884EE2">
      <w:pPr>
        <w:pStyle w:val="ConsPlusNormal"/>
        <w:jc w:val="right"/>
        <w:outlineLvl w:val="1"/>
      </w:pPr>
      <w:r>
        <w:lastRenderedPageBreak/>
        <w:t>Приложение</w:t>
      </w:r>
    </w:p>
    <w:p w:rsidR="00884EE2" w:rsidRDefault="00884EE2" w:rsidP="00884EE2">
      <w:pPr>
        <w:pStyle w:val="ConsPlusNormal"/>
        <w:jc w:val="right"/>
      </w:pPr>
      <w:r>
        <w:t>к Порядку</w:t>
      </w:r>
    </w:p>
    <w:p w:rsidR="00884EE2" w:rsidRDefault="00884EE2" w:rsidP="00884EE2">
      <w:pPr>
        <w:pStyle w:val="ConsPlusNormal"/>
        <w:jc w:val="right"/>
      </w:pPr>
      <w:r>
        <w:t>предоставления субсидий</w:t>
      </w:r>
    </w:p>
    <w:p w:rsidR="00884EE2" w:rsidRDefault="00884EE2" w:rsidP="00884EE2">
      <w:pPr>
        <w:pStyle w:val="ConsPlusNormal"/>
        <w:jc w:val="right"/>
      </w:pPr>
      <w:r>
        <w:t xml:space="preserve">на возмещение </w:t>
      </w:r>
      <w:proofErr w:type="gramStart"/>
      <w:r>
        <w:t>недополученных</w:t>
      </w:r>
      <w:proofErr w:type="gramEnd"/>
    </w:p>
    <w:p w:rsidR="00884EE2" w:rsidRDefault="00884EE2" w:rsidP="00884EE2">
      <w:pPr>
        <w:pStyle w:val="ConsPlusNormal"/>
        <w:jc w:val="right"/>
      </w:pPr>
      <w:r>
        <w:t>доходов хозяйствующим субъектам,</w:t>
      </w:r>
    </w:p>
    <w:p w:rsidR="00884EE2" w:rsidRDefault="00884EE2" w:rsidP="00884EE2">
      <w:pPr>
        <w:pStyle w:val="ConsPlusNormal"/>
        <w:jc w:val="right"/>
      </w:pPr>
      <w:r>
        <w:t>осуществляющим пассажирские</w:t>
      </w:r>
    </w:p>
    <w:p w:rsidR="00884EE2" w:rsidRDefault="00884EE2" w:rsidP="00884EE2">
      <w:pPr>
        <w:pStyle w:val="ConsPlusNormal"/>
        <w:jc w:val="right"/>
      </w:pPr>
      <w:r>
        <w:t xml:space="preserve">перевозки по маршрутам </w:t>
      </w:r>
      <w:proofErr w:type="gramStart"/>
      <w:r>
        <w:t>регулярных</w:t>
      </w:r>
      <w:proofErr w:type="gramEnd"/>
    </w:p>
    <w:p w:rsidR="00884EE2" w:rsidRDefault="00884EE2" w:rsidP="00884EE2">
      <w:pPr>
        <w:pStyle w:val="ConsPlusNormal"/>
        <w:jc w:val="right"/>
      </w:pPr>
      <w:r>
        <w:t>перевозок города Перми отдельных</w:t>
      </w:r>
    </w:p>
    <w:p w:rsidR="00884EE2" w:rsidRDefault="00884EE2" w:rsidP="00884EE2">
      <w:pPr>
        <w:pStyle w:val="ConsPlusNormal"/>
        <w:jc w:val="right"/>
      </w:pPr>
      <w:r>
        <w:t>категорий граждан с использованием</w:t>
      </w:r>
    </w:p>
    <w:p w:rsidR="00884EE2" w:rsidRDefault="00884EE2" w:rsidP="00884EE2">
      <w:pPr>
        <w:pStyle w:val="ConsPlusNormal"/>
        <w:jc w:val="right"/>
      </w:pPr>
      <w:r>
        <w:t>льготных проездных документов</w:t>
      </w:r>
      <w:r w:rsidR="00480BB6">
        <w:t>,</w:t>
      </w:r>
    </w:p>
    <w:p w:rsidR="00480BB6" w:rsidRDefault="00480BB6" w:rsidP="00884EE2">
      <w:pPr>
        <w:pStyle w:val="ConsPlusNormal"/>
        <w:jc w:val="right"/>
      </w:pPr>
      <w:r>
        <w:t>в части денежных средств, поступающих</w:t>
      </w:r>
    </w:p>
    <w:p w:rsidR="00480BB6" w:rsidRDefault="00480BB6" w:rsidP="00884EE2">
      <w:pPr>
        <w:pStyle w:val="ConsPlusNormal"/>
        <w:jc w:val="right"/>
      </w:pPr>
      <w:r>
        <w:t xml:space="preserve"> в бюджет города Перми от реализации</w:t>
      </w:r>
    </w:p>
    <w:p w:rsidR="00480BB6" w:rsidRDefault="00480BB6" w:rsidP="00884EE2">
      <w:pPr>
        <w:pStyle w:val="ConsPlusNormal"/>
        <w:jc w:val="right"/>
      </w:pPr>
      <w:r>
        <w:t>льготных проездных документов</w:t>
      </w:r>
    </w:p>
    <w:p w:rsidR="00884EE2" w:rsidRDefault="00884EE2" w:rsidP="00884EE2">
      <w:pPr>
        <w:pStyle w:val="ConsPlusNormal"/>
        <w:jc w:val="both"/>
      </w:pPr>
    </w:p>
    <w:p w:rsidR="00884EE2" w:rsidRDefault="00884EE2" w:rsidP="00884EE2">
      <w:pPr>
        <w:pStyle w:val="ConsPlusNormal"/>
        <w:jc w:val="center"/>
      </w:pPr>
      <w:bookmarkStart w:id="4" w:name="Par127"/>
      <w:bookmarkEnd w:id="4"/>
      <w:r>
        <w:t>ТИПОВАЯ ФОРМА</w:t>
      </w:r>
    </w:p>
    <w:p w:rsidR="00884EE2" w:rsidRDefault="00884EE2" w:rsidP="00884EE2">
      <w:pPr>
        <w:pStyle w:val="ConsPlusNormal"/>
        <w:jc w:val="center"/>
      </w:pPr>
      <w:r>
        <w:t>договора о предоставлении субсидий на возмещение</w:t>
      </w:r>
    </w:p>
    <w:p w:rsidR="00884EE2" w:rsidRDefault="00884EE2" w:rsidP="00884EE2">
      <w:pPr>
        <w:pStyle w:val="ConsPlusNormal"/>
        <w:jc w:val="center"/>
      </w:pPr>
      <w:r>
        <w:t>недополученных доходов хозяйствующим субъектам,</w:t>
      </w:r>
    </w:p>
    <w:p w:rsidR="00884EE2" w:rsidRDefault="00884EE2" w:rsidP="00884EE2">
      <w:pPr>
        <w:pStyle w:val="ConsPlusNormal"/>
        <w:jc w:val="center"/>
      </w:pPr>
      <w:r>
        <w:t>осуществляющим пассажирские перевозки по маршрутам</w:t>
      </w:r>
    </w:p>
    <w:p w:rsidR="00884EE2" w:rsidRDefault="00884EE2" w:rsidP="00884EE2">
      <w:pPr>
        <w:pStyle w:val="ConsPlusNormal"/>
        <w:jc w:val="center"/>
      </w:pPr>
      <w:r>
        <w:t>регулярных перевозок города Перми отдельных категорий</w:t>
      </w:r>
    </w:p>
    <w:p w:rsidR="00884EE2" w:rsidRDefault="00884EE2" w:rsidP="00884EE2">
      <w:pPr>
        <w:pStyle w:val="ConsPlusNormal"/>
        <w:jc w:val="center"/>
      </w:pPr>
      <w:r>
        <w:t>граждан с использованием льготных проездных документов</w:t>
      </w:r>
      <w:r w:rsidR="00480BB6">
        <w:t>,</w:t>
      </w:r>
    </w:p>
    <w:p w:rsidR="00480BB6" w:rsidRDefault="00480BB6" w:rsidP="00884EE2">
      <w:pPr>
        <w:pStyle w:val="ConsPlusNormal"/>
        <w:jc w:val="center"/>
      </w:pPr>
      <w:r>
        <w:t xml:space="preserve">в части денежных средств, поступающих в бюджет города </w:t>
      </w:r>
    </w:p>
    <w:p w:rsidR="00480BB6" w:rsidRDefault="00480BB6" w:rsidP="00884EE2">
      <w:pPr>
        <w:pStyle w:val="ConsPlusNormal"/>
        <w:jc w:val="center"/>
      </w:pPr>
      <w:r>
        <w:t>Перми от реализации льготных проездных документов</w:t>
      </w:r>
    </w:p>
    <w:p w:rsidR="00884EE2" w:rsidRDefault="00884EE2" w:rsidP="00884EE2">
      <w:pPr>
        <w:pStyle w:val="ConsPlusNormal"/>
        <w:jc w:val="both"/>
      </w:pPr>
    </w:p>
    <w:p w:rsidR="00884EE2" w:rsidRDefault="00884EE2" w:rsidP="00884EE2">
      <w:pPr>
        <w:pStyle w:val="ConsPlusNonformat"/>
        <w:jc w:val="both"/>
      </w:pPr>
      <w:r>
        <w:t>г. Пермь                                         "___" ___________ 20___ г.</w:t>
      </w:r>
    </w:p>
    <w:p w:rsidR="00884EE2" w:rsidRDefault="00884EE2" w:rsidP="00884EE2">
      <w:pPr>
        <w:pStyle w:val="ConsPlusNormal"/>
        <w:ind w:firstLine="540"/>
        <w:jc w:val="both"/>
      </w:pPr>
    </w:p>
    <w:p w:rsidR="00884EE2" w:rsidRDefault="00884EE2" w:rsidP="00884EE2">
      <w:pPr>
        <w:pStyle w:val="ConsPlusNormal"/>
        <w:ind w:firstLine="540"/>
        <w:jc w:val="both"/>
      </w:pPr>
      <w:proofErr w:type="gramStart"/>
      <w:r>
        <w:t xml:space="preserve">Департамент дорог и транспорта администрации города Перми, действующий от имени администрации города Перми, в лице начальника департамента дорог и транспорта администрации города Перми __________________, действующего на основании </w:t>
      </w:r>
      <w:hyperlink r:id="rId9" w:tooltip="Решение Пермской городской Думы от 24.06.2008 N 201 (ред. от 25.08.2015) &quot;О департаменте дорог и транспорта администрации города Перми и о внесении изменений в отдельные решения Пермской городской Думы&quot;{КонсультантПлюс}" w:history="1">
        <w:r w:rsidRPr="00FE209B">
          <w:t>Положения</w:t>
        </w:r>
      </w:hyperlink>
      <w:r>
        <w:t xml:space="preserve"> о департаменте дорог и транспорта администрации города Перми, утвержденного решением Пермской городской Думы от 24 июня 2008 г. N 201, распоряжения администрации города Перми от _______________ N ________, именуемый в дальнейшем "Организатор пассажирских перевозок", с</w:t>
      </w:r>
      <w:proofErr w:type="gramEnd"/>
      <w:r>
        <w:t xml:space="preserve"> одной стороны и _____________________, именуемо</w:t>
      </w:r>
      <w:proofErr w:type="gramStart"/>
      <w:r>
        <w:t>е(</w:t>
      </w:r>
      <w:proofErr w:type="spellStart"/>
      <w:proofErr w:type="gramEnd"/>
      <w:r>
        <w:t>ый</w:t>
      </w:r>
      <w:proofErr w:type="spellEnd"/>
      <w:r>
        <w:t>) в дальнейшем "Получатель субсидии", в лице ___________________________, действующего на основании __________________________, с другой стороны, совместно именуемые "Стороны", заключили настоящий договор о нижеследующем:</w:t>
      </w:r>
    </w:p>
    <w:p w:rsidR="00884EE2" w:rsidRDefault="00884EE2" w:rsidP="00884EE2">
      <w:pPr>
        <w:pStyle w:val="ConsPlusNormal"/>
        <w:jc w:val="both"/>
      </w:pPr>
    </w:p>
    <w:p w:rsidR="00884EE2" w:rsidRDefault="00884EE2" w:rsidP="00884EE2">
      <w:pPr>
        <w:pStyle w:val="ConsPlusNormal"/>
        <w:jc w:val="center"/>
        <w:outlineLvl w:val="2"/>
      </w:pPr>
      <w:r>
        <w:t>I. Предмет договора</w:t>
      </w:r>
    </w:p>
    <w:p w:rsidR="00884EE2" w:rsidRDefault="00884EE2" w:rsidP="00884EE2">
      <w:pPr>
        <w:pStyle w:val="ConsPlusNormal"/>
        <w:jc w:val="both"/>
      </w:pPr>
    </w:p>
    <w:p w:rsidR="00884EE2" w:rsidRDefault="00884EE2" w:rsidP="00884EE2">
      <w:pPr>
        <w:pStyle w:val="ConsPlusNormal"/>
        <w:ind w:firstLine="540"/>
        <w:jc w:val="both"/>
      </w:pPr>
      <w:r>
        <w:t xml:space="preserve">1.1. </w:t>
      </w:r>
      <w:proofErr w:type="gramStart"/>
      <w:r>
        <w:t>Настоящий договор регулирует отношения по предоставлению Организатором пассажирских перевозок Получателю субсидии</w:t>
      </w:r>
      <w:r w:rsidR="005C6241">
        <w:t xml:space="preserve"> за счет средств бюджета города Перми</w:t>
      </w:r>
      <w:r>
        <w:t xml:space="preserve"> субсидии на возмещение недополученных доходов, связанных с перевозкой по маршруту регулярного сообщения города Перми N _____ сообщением _____________________________________________________ отдельных категорий граждан с использованием льготных проездных документов</w:t>
      </w:r>
      <w:r w:rsidR="00FE209B">
        <w:t>, в части денежных средств, поступающих в бюджет города Перми от реализации льготных проездных документов</w:t>
      </w:r>
      <w:r>
        <w:t xml:space="preserve"> (далее - субсидия).</w:t>
      </w:r>
      <w:proofErr w:type="gramEnd"/>
    </w:p>
    <w:p w:rsidR="00884EE2" w:rsidRDefault="00884EE2" w:rsidP="00884EE2">
      <w:pPr>
        <w:pStyle w:val="ConsPlusNormal"/>
        <w:ind w:firstLine="540"/>
        <w:jc w:val="both"/>
      </w:pPr>
      <w:r>
        <w:t xml:space="preserve">1.2. </w:t>
      </w:r>
      <w:proofErr w:type="gramStart"/>
      <w:r>
        <w:t>Субсидия предоставляется в соответствии с Порядком предоставления субсидий на возмещение недополученных доходов хозяйствующим субъектам, осуществляющим пассажирские перевозки по маршрутам регулярных перевозок города Перми отдельных категорий граждан с использованием льготных проездных документов,</w:t>
      </w:r>
      <w:r w:rsidR="00FE209B" w:rsidRPr="00FE209B">
        <w:t xml:space="preserve"> </w:t>
      </w:r>
      <w:r w:rsidR="00FE209B">
        <w:t xml:space="preserve">в части денежных средств, поступающих в бюджет города Перми от реализации льготных проездных документов, </w:t>
      </w:r>
      <w:r>
        <w:t>утвержденным нормативным правовым актом администрации города Перми (далее - Порядок).</w:t>
      </w:r>
      <w:proofErr w:type="gramEnd"/>
    </w:p>
    <w:p w:rsidR="00884EE2" w:rsidRDefault="00884EE2" w:rsidP="00884EE2">
      <w:pPr>
        <w:pStyle w:val="ConsPlusNormal"/>
        <w:ind w:firstLine="540"/>
        <w:jc w:val="both"/>
      </w:pPr>
      <w:r>
        <w:t xml:space="preserve">1.3. Предоставление субсидии осуществляется путем перечисления Организатором пассажирских перевозок денежных средств на банковский расчетный счет Получателя субсидии, указанный </w:t>
      </w:r>
      <w:r w:rsidRPr="00FE209B">
        <w:t xml:space="preserve">в </w:t>
      </w:r>
      <w:hyperlink w:anchor="Par205" w:tooltip="IX. Юридические адреса и реквизиты Сторон" w:history="1">
        <w:r w:rsidRPr="00FE209B">
          <w:t>пункте 9</w:t>
        </w:r>
      </w:hyperlink>
      <w:r w:rsidRPr="00FE209B">
        <w:t xml:space="preserve"> настоящего</w:t>
      </w:r>
      <w:r>
        <w:t xml:space="preserve"> договора.</w:t>
      </w:r>
    </w:p>
    <w:p w:rsidR="00884EE2" w:rsidRDefault="00884EE2" w:rsidP="009F7738">
      <w:pPr>
        <w:pStyle w:val="ConsPlusNormal"/>
        <w:ind w:firstLine="540"/>
        <w:jc w:val="both"/>
      </w:pPr>
      <w:r>
        <w:t>1.4. Субсидии предоставляются</w:t>
      </w:r>
      <w:r w:rsidR="009F7738">
        <w:t xml:space="preserve"> в соответствии с решением о бюджете города Перми </w:t>
      </w:r>
      <w:r>
        <w:t xml:space="preserve">в пределах </w:t>
      </w:r>
      <w:r w:rsidR="00FE209B">
        <w:t>поступлений в бюджет города Перми денежных средств от реализации льготных проездных документов</w:t>
      </w:r>
      <w:r w:rsidR="009F7738">
        <w:t>.</w:t>
      </w:r>
      <w:r w:rsidR="00FE209B">
        <w:t xml:space="preserve"> </w:t>
      </w:r>
    </w:p>
    <w:p w:rsidR="009F7738" w:rsidRDefault="009F7738" w:rsidP="009F7738">
      <w:pPr>
        <w:pStyle w:val="ConsPlusNormal"/>
        <w:ind w:firstLine="540"/>
        <w:jc w:val="both"/>
      </w:pPr>
    </w:p>
    <w:p w:rsidR="00884EE2" w:rsidRDefault="00884EE2" w:rsidP="00884EE2">
      <w:pPr>
        <w:pStyle w:val="ConsPlusNormal"/>
        <w:jc w:val="center"/>
        <w:outlineLvl w:val="2"/>
      </w:pPr>
      <w:r>
        <w:t>II. Права и обязанности Организатора пассажирских перевозок</w:t>
      </w:r>
    </w:p>
    <w:p w:rsidR="00884EE2" w:rsidRDefault="00884EE2" w:rsidP="00884EE2">
      <w:pPr>
        <w:pStyle w:val="ConsPlusNormal"/>
        <w:jc w:val="both"/>
      </w:pPr>
    </w:p>
    <w:p w:rsidR="00884EE2" w:rsidRPr="009F7738" w:rsidRDefault="00884EE2" w:rsidP="00884EE2">
      <w:pPr>
        <w:pStyle w:val="ConsPlusNormal"/>
        <w:ind w:firstLine="540"/>
        <w:jc w:val="both"/>
      </w:pPr>
      <w:r w:rsidRPr="009F7738">
        <w:t xml:space="preserve">2.1. Организатор пассажирских перевозок имеет право производить проверку достоверности документов, представляемых Получателем субсидии в подтверждение своего права на получение субсидии, в том числе путем направления запросов третьим лицам для подтверждения </w:t>
      </w:r>
      <w:r w:rsidRPr="009F7738">
        <w:lastRenderedPageBreak/>
        <w:t>информации, представленной Получателем субсидии.</w:t>
      </w:r>
    </w:p>
    <w:p w:rsidR="00884EE2" w:rsidRPr="00CE0697" w:rsidRDefault="00884EE2" w:rsidP="00884EE2">
      <w:pPr>
        <w:pStyle w:val="ConsPlusNormal"/>
        <w:ind w:firstLine="540"/>
        <w:jc w:val="both"/>
      </w:pPr>
      <w:r w:rsidRPr="00CE0697">
        <w:t>2.2. Организатор пассажирских перевозок обязан:</w:t>
      </w:r>
    </w:p>
    <w:p w:rsidR="00884EE2" w:rsidRPr="009949CA" w:rsidRDefault="00CE0697" w:rsidP="00CE0697">
      <w:pPr>
        <w:spacing w:after="0" w:line="240" w:lineRule="auto"/>
        <w:jc w:val="both"/>
        <w:rPr>
          <w:rFonts w:ascii="Arial" w:hAnsi="Arial" w:cs="Arial"/>
          <w:sz w:val="20"/>
          <w:szCs w:val="20"/>
          <w:highlight w:val="yellow"/>
        </w:rPr>
      </w:pPr>
      <w:r w:rsidRPr="00CE0697">
        <w:rPr>
          <w:sz w:val="20"/>
          <w:szCs w:val="20"/>
        </w:rPr>
        <w:tab/>
      </w:r>
      <w:r w:rsidR="00884EE2" w:rsidRPr="00CE0697">
        <w:rPr>
          <w:rFonts w:ascii="Arial" w:hAnsi="Arial" w:cs="Arial"/>
          <w:sz w:val="20"/>
          <w:szCs w:val="20"/>
        </w:rPr>
        <w:t>2.2.</w:t>
      </w:r>
      <w:r w:rsidRPr="00CE0697">
        <w:rPr>
          <w:rFonts w:ascii="Arial" w:hAnsi="Arial" w:cs="Arial"/>
          <w:sz w:val="20"/>
          <w:szCs w:val="20"/>
        </w:rPr>
        <w:t>1</w:t>
      </w:r>
      <w:r w:rsidR="00884EE2" w:rsidRPr="00CE0697">
        <w:rPr>
          <w:rFonts w:ascii="Arial" w:hAnsi="Arial" w:cs="Arial"/>
          <w:sz w:val="20"/>
          <w:szCs w:val="20"/>
        </w:rPr>
        <w:t>. осуществлять перечисление субсидии Получателю субсидии в сроки, установленные Порядком</w:t>
      </w:r>
      <w:r w:rsidRPr="00CE0697">
        <w:rPr>
          <w:rFonts w:ascii="Arial" w:hAnsi="Arial" w:cs="Arial"/>
          <w:sz w:val="20"/>
          <w:szCs w:val="20"/>
        </w:rPr>
        <w:t xml:space="preserve"> и в объеме</w:t>
      </w:r>
      <w:r>
        <w:rPr>
          <w:rFonts w:ascii="Arial" w:hAnsi="Arial" w:cs="Arial"/>
          <w:sz w:val="20"/>
          <w:szCs w:val="20"/>
        </w:rPr>
        <w:t>,</w:t>
      </w:r>
      <w:r w:rsidRPr="00CE0697">
        <w:rPr>
          <w:rFonts w:ascii="Arial" w:hAnsi="Arial" w:cs="Arial"/>
          <w:sz w:val="20"/>
          <w:szCs w:val="20"/>
        </w:rPr>
        <w:t xml:space="preserve"> в соответствии с отчетом Оператора </w:t>
      </w:r>
      <w:r w:rsidRPr="00CE0697">
        <w:t>о</w:t>
      </w:r>
      <w:r>
        <w:t xml:space="preserve"> распределении денежных средств, поступающих в бюджет города Перми от реализации льготных проездных </w:t>
      </w:r>
      <w:r w:rsidRPr="00CE0697">
        <w:t>документов</w:t>
      </w:r>
      <w:r w:rsidR="00884EE2" w:rsidRPr="00CE0697">
        <w:rPr>
          <w:rFonts w:ascii="Arial" w:hAnsi="Arial" w:cs="Arial"/>
          <w:sz w:val="20"/>
          <w:szCs w:val="20"/>
        </w:rPr>
        <w:t>;</w:t>
      </w:r>
    </w:p>
    <w:p w:rsidR="00884EE2" w:rsidRPr="00CE0697" w:rsidRDefault="00884EE2" w:rsidP="00FE209B">
      <w:pPr>
        <w:pStyle w:val="ConsPlusNormal"/>
        <w:ind w:firstLine="540"/>
        <w:jc w:val="both"/>
      </w:pPr>
      <w:r w:rsidRPr="00CE0697">
        <w:t>2.2.</w:t>
      </w:r>
      <w:r w:rsidR="00CE0697" w:rsidRPr="00CE0697">
        <w:t>2</w:t>
      </w:r>
      <w:r w:rsidRPr="00CE0697">
        <w:t>. своевременно информировать Получателя субсидии об изменениях действующего законодательства, регламентирующего порядок и условия предоставления субсидии;</w:t>
      </w:r>
    </w:p>
    <w:p w:rsidR="00884EE2" w:rsidRPr="00CE0697" w:rsidRDefault="00884EE2" w:rsidP="00884EE2">
      <w:pPr>
        <w:pStyle w:val="ConsPlusNormal"/>
        <w:ind w:firstLine="540"/>
        <w:jc w:val="both"/>
      </w:pPr>
      <w:r w:rsidRPr="00CE0697">
        <w:t>2.2.</w:t>
      </w:r>
      <w:r w:rsidR="00CE0697" w:rsidRPr="00CE0697">
        <w:t>3</w:t>
      </w:r>
      <w:r w:rsidRPr="00CE0697">
        <w:t>. требовать возврата излишне уплаченной субсидии в сроки и в соответствии с процедурой, установленной Порядком.</w:t>
      </w:r>
    </w:p>
    <w:p w:rsidR="00884EE2" w:rsidRPr="009949CA" w:rsidRDefault="00884EE2" w:rsidP="00884EE2">
      <w:pPr>
        <w:pStyle w:val="ConsPlusNormal"/>
        <w:jc w:val="both"/>
        <w:rPr>
          <w:highlight w:val="yellow"/>
        </w:rPr>
      </w:pPr>
    </w:p>
    <w:p w:rsidR="00884EE2" w:rsidRPr="00E661CF" w:rsidRDefault="00884EE2" w:rsidP="00884EE2">
      <w:pPr>
        <w:pStyle w:val="ConsPlusNormal"/>
        <w:jc w:val="center"/>
        <w:outlineLvl w:val="2"/>
      </w:pPr>
      <w:r w:rsidRPr="00E661CF">
        <w:t>III. Права и обязанности Получателя субсидии</w:t>
      </w:r>
    </w:p>
    <w:p w:rsidR="00884EE2" w:rsidRPr="00E661CF" w:rsidRDefault="00884EE2" w:rsidP="00884EE2">
      <w:pPr>
        <w:pStyle w:val="ConsPlusNormal"/>
        <w:jc w:val="both"/>
      </w:pPr>
    </w:p>
    <w:p w:rsidR="00884EE2" w:rsidRPr="00E661CF" w:rsidRDefault="00884EE2" w:rsidP="00884EE2">
      <w:pPr>
        <w:pStyle w:val="ConsPlusNormal"/>
        <w:ind w:firstLine="540"/>
        <w:jc w:val="both"/>
      </w:pPr>
      <w:r w:rsidRPr="00E661CF">
        <w:t>3.1. Получатель субсидии имеет право:</w:t>
      </w:r>
    </w:p>
    <w:p w:rsidR="00884EE2" w:rsidRPr="00E661CF" w:rsidRDefault="00884EE2" w:rsidP="00884EE2">
      <w:pPr>
        <w:pStyle w:val="ConsPlusNormal"/>
        <w:ind w:firstLine="540"/>
        <w:jc w:val="both"/>
      </w:pPr>
      <w:r w:rsidRPr="00E661CF">
        <w:t>3.1.1. на возмещение недополученных доходов в виде субсидии при условии соблюдения им условий предоставления субсидий, установленных Порядком;</w:t>
      </w:r>
    </w:p>
    <w:p w:rsidR="00884EE2" w:rsidRPr="00E661CF" w:rsidRDefault="00884EE2" w:rsidP="00884EE2">
      <w:pPr>
        <w:pStyle w:val="ConsPlusNormal"/>
        <w:ind w:firstLine="540"/>
        <w:jc w:val="both"/>
      </w:pPr>
      <w:r w:rsidRPr="00E661CF">
        <w:t>3.1.2. представлять Организатору пассажирских перевозок дополнительные документы.</w:t>
      </w:r>
    </w:p>
    <w:p w:rsidR="00884EE2" w:rsidRPr="00E661CF" w:rsidRDefault="00884EE2" w:rsidP="00884EE2">
      <w:pPr>
        <w:pStyle w:val="ConsPlusNormal"/>
        <w:ind w:firstLine="540"/>
        <w:jc w:val="both"/>
      </w:pPr>
      <w:r w:rsidRPr="00E661CF">
        <w:t>3.2. Получатель субсидии обязан:</w:t>
      </w:r>
    </w:p>
    <w:p w:rsidR="00884EE2" w:rsidRPr="00E661CF" w:rsidRDefault="00884EE2" w:rsidP="00884EE2">
      <w:pPr>
        <w:pStyle w:val="ConsPlusNormal"/>
        <w:ind w:firstLine="540"/>
        <w:jc w:val="both"/>
      </w:pPr>
      <w:r w:rsidRPr="00E661CF">
        <w:t>3.2.</w:t>
      </w:r>
      <w:r w:rsidR="00CE0697" w:rsidRPr="00E661CF">
        <w:t>1</w:t>
      </w:r>
      <w:r w:rsidRPr="00E661CF">
        <w:t>. надлежащим образом исполнять свои обязательства по предоставлению услуги перевозки отдельным категориям граждан с использованием льготных проездных документов;</w:t>
      </w:r>
    </w:p>
    <w:p w:rsidR="00884EE2" w:rsidRPr="00E661CF" w:rsidRDefault="00884EE2" w:rsidP="00884EE2">
      <w:pPr>
        <w:pStyle w:val="ConsPlusNormal"/>
        <w:ind w:firstLine="540"/>
        <w:jc w:val="both"/>
      </w:pPr>
      <w:r w:rsidRPr="00E661CF">
        <w:t xml:space="preserve">3.2.2. извещать Организатора пассажирских перевозок о смене реквизитов для перечисления субсидии не позднее 2 рабочих дней </w:t>
      </w:r>
      <w:proofErr w:type="gramStart"/>
      <w:r w:rsidRPr="00E661CF">
        <w:t>с даты</w:t>
      </w:r>
      <w:proofErr w:type="gramEnd"/>
      <w:r w:rsidRPr="00E661CF">
        <w:t xml:space="preserve"> соответствующих изменений;</w:t>
      </w:r>
    </w:p>
    <w:p w:rsidR="00884EE2" w:rsidRPr="00E661CF" w:rsidRDefault="00884EE2" w:rsidP="00884EE2">
      <w:pPr>
        <w:pStyle w:val="ConsPlusNormal"/>
        <w:ind w:firstLine="540"/>
        <w:jc w:val="both"/>
      </w:pPr>
      <w:proofErr w:type="gramStart"/>
      <w:r w:rsidRPr="00E661CF">
        <w:t>3.2.3. ежемесячно до 15 числа каждого месяца, следующего за отчетным, представлять Организатору пассажирских перевозок акты о количестве перевезенных за соответствующий месяц по соответствующему маршруту регулярных перевозок города Перми пассажиров из числа относящихся к отдельным категориям граждан, составленные на основании данных учета фактического числа перевезенных пассажиров с использованием электронной системы учета.</w:t>
      </w:r>
      <w:proofErr w:type="gramEnd"/>
    </w:p>
    <w:p w:rsidR="00884EE2" w:rsidRPr="00752977" w:rsidRDefault="00884EE2" w:rsidP="00884EE2">
      <w:pPr>
        <w:pStyle w:val="ConsPlusNormal"/>
        <w:jc w:val="both"/>
      </w:pPr>
    </w:p>
    <w:p w:rsidR="00884EE2" w:rsidRPr="00752977" w:rsidRDefault="00884EE2" w:rsidP="00884EE2">
      <w:pPr>
        <w:pStyle w:val="ConsPlusNormal"/>
        <w:jc w:val="center"/>
        <w:outlineLvl w:val="2"/>
      </w:pPr>
      <w:r w:rsidRPr="00752977">
        <w:t>IV. Размер и порядок предоставления субсидии</w:t>
      </w:r>
    </w:p>
    <w:p w:rsidR="00884EE2" w:rsidRPr="00752977" w:rsidRDefault="00884EE2" w:rsidP="00884EE2">
      <w:pPr>
        <w:pStyle w:val="ConsPlusNormal"/>
        <w:jc w:val="both"/>
      </w:pPr>
    </w:p>
    <w:p w:rsidR="00884EE2" w:rsidRPr="00752977" w:rsidRDefault="00884EE2" w:rsidP="00884EE2">
      <w:pPr>
        <w:pStyle w:val="ConsPlusNormal"/>
        <w:ind w:firstLine="540"/>
        <w:jc w:val="both"/>
      </w:pPr>
      <w:r w:rsidRPr="00752977">
        <w:t xml:space="preserve">4.1. Размер предоставляемой согласно настоящему договору субсидии определяется ежемесячно в соответствии с </w:t>
      </w:r>
      <w:hyperlink w:anchor="Par59" w:tooltip="III. Порядок определения размера и предоставления субсидий" w:history="1">
        <w:r w:rsidRPr="00752977">
          <w:t>разделом 3</w:t>
        </w:r>
      </w:hyperlink>
      <w:r w:rsidRPr="00752977">
        <w:t xml:space="preserve"> Порядка.</w:t>
      </w:r>
    </w:p>
    <w:p w:rsidR="00884EE2" w:rsidRPr="00752977" w:rsidRDefault="00884EE2" w:rsidP="00884EE2">
      <w:pPr>
        <w:pStyle w:val="ConsPlusNormal"/>
        <w:ind w:firstLine="540"/>
        <w:jc w:val="both"/>
      </w:pPr>
      <w:r w:rsidRPr="00752977">
        <w:t xml:space="preserve">4.2. Субсидии перечисляются Организатором пассажирских перевозок на расчетный счет Получателя субсидии ежемесячно не позднее </w:t>
      </w:r>
      <w:r w:rsidR="00752977" w:rsidRPr="00752977">
        <w:t>последнего чис</w:t>
      </w:r>
      <w:r w:rsidRPr="00752977">
        <w:t>ла</w:t>
      </w:r>
      <w:r w:rsidR="00752977" w:rsidRPr="00752977">
        <w:t xml:space="preserve"> месяца, следующего </w:t>
      </w:r>
      <w:proofErr w:type="gramStart"/>
      <w:r w:rsidR="00752977" w:rsidRPr="00752977">
        <w:t>за</w:t>
      </w:r>
      <w:proofErr w:type="gramEnd"/>
      <w:r w:rsidR="00752977" w:rsidRPr="00752977">
        <w:t xml:space="preserve"> отчетным.</w:t>
      </w:r>
      <w:r w:rsidRPr="00752977">
        <w:t xml:space="preserve"> </w:t>
      </w:r>
    </w:p>
    <w:p w:rsidR="00884EE2" w:rsidRPr="00752977" w:rsidRDefault="00884EE2" w:rsidP="00884EE2">
      <w:pPr>
        <w:pStyle w:val="ConsPlusNormal"/>
        <w:jc w:val="both"/>
      </w:pPr>
    </w:p>
    <w:p w:rsidR="00884EE2" w:rsidRPr="00752977" w:rsidRDefault="00884EE2" w:rsidP="00884EE2">
      <w:pPr>
        <w:pStyle w:val="ConsPlusNormal"/>
        <w:jc w:val="center"/>
        <w:outlineLvl w:val="2"/>
      </w:pPr>
      <w:r w:rsidRPr="00752977">
        <w:t>V. Ответственность Сторон</w:t>
      </w:r>
    </w:p>
    <w:p w:rsidR="00884EE2" w:rsidRPr="00752977" w:rsidRDefault="00884EE2" w:rsidP="00884EE2">
      <w:pPr>
        <w:pStyle w:val="ConsPlusNormal"/>
        <w:jc w:val="both"/>
      </w:pPr>
    </w:p>
    <w:p w:rsidR="00884EE2" w:rsidRPr="00752977" w:rsidRDefault="00884EE2" w:rsidP="00884EE2">
      <w:pPr>
        <w:pStyle w:val="ConsPlusNormal"/>
        <w:ind w:firstLine="540"/>
        <w:jc w:val="both"/>
      </w:pPr>
      <w:r w:rsidRPr="00752977">
        <w:t>5.1. За неисполнение либо ненадлежащее исполнение обязательств по настоящему договору каждая Сторона несет ответственность, предусмотренную действующим законодательством Российской Федерации и настоящим договором.</w:t>
      </w:r>
    </w:p>
    <w:p w:rsidR="00884EE2" w:rsidRPr="00752977" w:rsidRDefault="00884EE2" w:rsidP="00884EE2">
      <w:pPr>
        <w:pStyle w:val="ConsPlusNormal"/>
        <w:ind w:firstLine="540"/>
        <w:jc w:val="both"/>
      </w:pPr>
      <w:r w:rsidRPr="00752977">
        <w:t>5.2. Получатель субсидии несет ответственность за причиненный им ущерб третьим лицам в соответствии с действующим законодательством.</w:t>
      </w:r>
    </w:p>
    <w:p w:rsidR="00884EE2" w:rsidRPr="00752977" w:rsidRDefault="00884EE2" w:rsidP="00884EE2">
      <w:pPr>
        <w:pStyle w:val="ConsPlusNormal"/>
        <w:ind w:firstLine="540"/>
        <w:jc w:val="both"/>
      </w:pPr>
      <w:r w:rsidRPr="00752977">
        <w:t>5.3. Стороны освобождаются от ответственности за частичное или полное неисполнение обязательств по настоящему договору, если указанное явилось следствием обстоятельств непреодолимой силы, определяемых в соответствии с действующим законодательством Российской Федерации.</w:t>
      </w:r>
    </w:p>
    <w:p w:rsidR="00884EE2" w:rsidRPr="00752977" w:rsidRDefault="00884EE2" w:rsidP="00884EE2">
      <w:pPr>
        <w:pStyle w:val="ConsPlusNormal"/>
        <w:ind w:firstLine="540"/>
        <w:jc w:val="both"/>
      </w:pPr>
      <w:r w:rsidRPr="00752977">
        <w:t>5.4. Возврат субсидии осуществляется в следующем порядке:</w:t>
      </w:r>
    </w:p>
    <w:p w:rsidR="00884EE2" w:rsidRPr="00752977" w:rsidRDefault="00884EE2" w:rsidP="00884EE2">
      <w:pPr>
        <w:pStyle w:val="ConsPlusNormal"/>
        <w:ind w:firstLine="540"/>
        <w:jc w:val="both"/>
      </w:pPr>
      <w:r w:rsidRPr="00752977">
        <w:t>5.4.1. Организатор пассажирских перевозок в 15-дневный срок со дня выявления нарушения Получателем субсидии условий, установленных настоящим договором, прекращает предоставление субсидии;</w:t>
      </w:r>
    </w:p>
    <w:p w:rsidR="00884EE2" w:rsidRPr="00752977" w:rsidRDefault="00884EE2" w:rsidP="00884EE2">
      <w:pPr>
        <w:pStyle w:val="ConsPlusNormal"/>
        <w:ind w:firstLine="540"/>
        <w:jc w:val="both"/>
      </w:pPr>
      <w:r w:rsidRPr="00752977">
        <w:t>5.4.2. при выявлении нарушения Получателем субсидии условий, установленных настоящим договором, после перечисления субсидии Получателю субсидии Организатор пассажирских перевозок в 15-дневный срок направляет Получателю субсидии требование о возврате субсидии;</w:t>
      </w:r>
    </w:p>
    <w:p w:rsidR="00884EE2" w:rsidRPr="00752977" w:rsidRDefault="00884EE2" w:rsidP="00884EE2">
      <w:pPr>
        <w:pStyle w:val="ConsPlusNormal"/>
        <w:ind w:firstLine="540"/>
        <w:jc w:val="both"/>
      </w:pPr>
      <w:r w:rsidRPr="00752977">
        <w:t>5.4.3. требование о возврате субсидии в случае нарушения Получателем субсидии условий настоящего договора должно быть исполнено в течение 15 дней со дня получения указанного требования.</w:t>
      </w:r>
    </w:p>
    <w:p w:rsidR="00884EE2" w:rsidRPr="00752977" w:rsidRDefault="00884EE2" w:rsidP="00884EE2">
      <w:pPr>
        <w:pStyle w:val="ConsPlusNormal"/>
        <w:ind w:firstLine="540"/>
        <w:jc w:val="both"/>
      </w:pPr>
      <w:r w:rsidRPr="00752977">
        <w:t>5.5. В случае невыполнения Получателем субсидии в установленный срок требования о возврате субсидии Организатор пассажирских перевозок осуществляет взыскание субсидии в судебном порядке.</w:t>
      </w:r>
    </w:p>
    <w:p w:rsidR="00752977" w:rsidRPr="009949CA" w:rsidRDefault="00752977" w:rsidP="00884EE2">
      <w:pPr>
        <w:pStyle w:val="ConsPlusNormal"/>
        <w:ind w:firstLine="540"/>
        <w:jc w:val="both"/>
        <w:rPr>
          <w:highlight w:val="yellow"/>
        </w:rPr>
      </w:pPr>
    </w:p>
    <w:p w:rsidR="00884EE2" w:rsidRPr="00752977" w:rsidRDefault="00884EE2" w:rsidP="00884EE2">
      <w:pPr>
        <w:pStyle w:val="ConsPlusNormal"/>
        <w:jc w:val="center"/>
        <w:outlineLvl w:val="2"/>
      </w:pPr>
      <w:r w:rsidRPr="00752977">
        <w:t>VI. Согласие Получателя субсидии на проведение проверок</w:t>
      </w:r>
    </w:p>
    <w:p w:rsidR="00884EE2" w:rsidRPr="00752977" w:rsidRDefault="00884EE2" w:rsidP="00884EE2">
      <w:pPr>
        <w:pStyle w:val="ConsPlusNormal"/>
        <w:jc w:val="both"/>
      </w:pPr>
    </w:p>
    <w:p w:rsidR="00884EE2" w:rsidRPr="00752977" w:rsidRDefault="00884EE2" w:rsidP="00884EE2">
      <w:pPr>
        <w:pStyle w:val="ConsPlusNormal"/>
        <w:ind w:firstLine="540"/>
        <w:jc w:val="both"/>
      </w:pPr>
      <w:r w:rsidRPr="00752977">
        <w:t xml:space="preserve">Получатель субсидии подтверждает согласие на осуществление Организатором пассажирских перевозок и органом муниципального финансового контроля проверок соблюдения </w:t>
      </w:r>
      <w:r w:rsidRPr="00752977">
        <w:lastRenderedPageBreak/>
        <w:t>условий, целей и порядка предоставления субсидии.</w:t>
      </w:r>
    </w:p>
    <w:p w:rsidR="00884EE2" w:rsidRPr="00752977" w:rsidRDefault="00884EE2" w:rsidP="00884EE2">
      <w:pPr>
        <w:pStyle w:val="ConsPlusNonformat"/>
        <w:jc w:val="both"/>
      </w:pPr>
      <w:r w:rsidRPr="00752977">
        <w:t xml:space="preserve">    Получатель субсидии __________________ /_____________________</w:t>
      </w:r>
    </w:p>
    <w:p w:rsidR="00884EE2" w:rsidRPr="00752977" w:rsidRDefault="00884EE2" w:rsidP="00884EE2">
      <w:pPr>
        <w:pStyle w:val="ConsPlusNonformat"/>
        <w:jc w:val="both"/>
      </w:pPr>
      <w:r w:rsidRPr="00752977">
        <w:t xml:space="preserve">                             подпись        (расшифровка подписи)</w:t>
      </w:r>
    </w:p>
    <w:p w:rsidR="00884EE2" w:rsidRPr="00752977" w:rsidRDefault="00884EE2" w:rsidP="00884EE2">
      <w:pPr>
        <w:pStyle w:val="ConsPlusNormal"/>
        <w:jc w:val="both"/>
      </w:pPr>
    </w:p>
    <w:p w:rsidR="00884EE2" w:rsidRPr="00752977" w:rsidRDefault="00884EE2" w:rsidP="00884EE2">
      <w:pPr>
        <w:pStyle w:val="ConsPlusNormal"/>
        <w:jc w:val="center"/>
        <w:outlineLvl w:val="2"/>
      </w:pPr>
      <w:r w:rsidRPr="00752977">
        <w:t>VII. Срок действия договора</w:t>
      </w:r>
    </w:p>
    <w:p w:rsidR="00884EE2" w:rsidRPr="00752977" w:rsidRDefault="00884EE2" w:rsidP="00884EE2">
      <w:pPr>
        <w:pStyle w:val="ConsPlusNormal"/>
        <w:jc w:val="both"/>
      </w:pPr>
    </w:p>
    <w:p w:rsidR="00884EE2" w:rsidRPr="00752977" w:rsidRDefault="00884EE2" w:rsidP="00884EE2">
      <w:pPr>
        <w:pStyle w:val="ConsPlusNormal"/>
        <w:ind w:firstLine="540"/>
        <w:jc w:val="both"/>
      </w:pPr>
      <w:r w:rsidRPr="00752977">
        <w:t>Настоящий договор вступает в силу со дня подписания его Сторонами и действует до окончания финансового года, в котором был подписан договор, но не более срока действия договора на осуществление перевозок, а в части взаиморасчетов - до их полного завершения.</w:t>
      </w:r>
    </w:p>
    <w:p w:rsidR="00884EE2" w:rsidRPr="009949CA" w:rsidRDefault="00884EE2" w:rsidP="00884EE2">
      <w:pPr>
        <w:pStyle w:val="ConsPlusNormal"/>
        <w:jc w:val="both"/>
        <w:rPr>
          <w:highlight w:val="yellow"/>
        </w:rPr>
      </w:pPr>
    </w:p>
    <w:p w:rsidR="00884EE2" w:rsidRPr="00752977" w:rsidRDefault="00884EE2" w:rsidP="00884EE2">
      <w:pPr>
        <w:pStyle w:val="ConsPlusNormal"/>
        <w:jc w:val="center"/>
        <w:outlineLvl w:val="2"/>
      </w:pPr>
      <w:r w:rsidRPr="00752977">
        <w:t>VIII. Заключительные положения</w:t>
      </w:r>
    </w:p>
    <w:p w:rsidR="00884EE2" w:rsidRPr="00752977" w:rsidRDefault="00884EE2" w:rsidP="00884EE2">
      <w:pPr>
        <w:pStyle w:val="ConsPlusNormal"/>
        <w:jc w:val="both"/>
      </w:pPr>
    </w:p>
    <w:p w:rsidR="00884EE2" w:rsidRPr="00752977" w:rsidRDefault="00884EE2" w:rsidP="00884EE2">
      <w:pPr>
        <w:pStyle w:val="ConsPlusNormal"/>
        <w:ind w:firstLine="540"/>
        <w:jc w:val="both"/>
      </w:pPr>
      <w:r w:rsidRPr="00752977">
        <w:t>8.1. Взаимоотношения Сторон, не урегулированные настоящим договором, регламентируются действующими правовыми актами Российской Федерации, Пермского края (области), города Перми и Организатора пассажирских перевозок.</w:t>
      </w:r>
    </w:p>
    <w:p w:rsidR="00884EE2" w:rsidRPr="00752977" w:rsidRDefault="00884EE2" w:rsidP="00884EE2">
      <w:pPr>
        <w:pStyle w:val="ConsPlusNormal"/>
        <w:ind w:firstLine="540"/>
        <w:jc w:val="both"/>
      </w:pPr>
      <w:r w:rsidRPr="00752977">
        <w:t xml:space="preserve">8.2. Все споры и разногласия, которые могут возникнуть из настоящего договора или связанные с ним, должны разрешаться путем переговоров между Сторонами. В случае </w:t>
      </w:r>
      <w:proofErr w:type="spellStart"/>
      <w:r w:rsidRPr="00752977">
        <w:t>недостижения</w:t>
      </w:r>
      <w:proofErr w:type="spellEnd"/>
      <w:r w:rsidRPr="00752977">
        <w:t xml:space="preserve"> Сторонами взаимного согласия спор подлежит разрешению в порядке, установленном действующим законодательством.</w:t>
      </w:r>
    </w:p>
    <w:p w:rsidR="00884EE2" w:rsidRPr="00752977" w:rsidRDefault="00884EE2" w:rsidP="00884EE2">
      <w:pPr>
        <w:pStyle w:val="ConsPlusNormal"/>
        <w:ind w:firstLine="540"/>
        <w:jc w:val="both"/>
      </w:pPr>
      <w:r w:rsidRPr="00752977">
        <w:t>8.3. Возникновение спора между Сторонами не может служить основанием для отказа от выполнения договорных обязательств.</w:t>
      </w:r>
    </w:p>
    <w:p w:rsidR="00884EE2" w:rsidRPr="00752977" w:rsidRDefault="00884EE2" w:rsidP="00884EE2">
      <w:pPr>
        <w:pStyle w:val="ConsPlusNormal"/>
        <w:ind w:firstLine="540"/>
        <w:jc w:val="both"/>
      </w:pPr>
      <w:r w:rsidRPr="00752977">
        <w:t>8.4. Уведомления, направляемые в соответствии с договором или в связи с ним, будут считаться направленными надлежащим образом (за исключением случаев, предусмотренных договором), если они направлены заказным письмом, по факсу или доставлены лично по юридическим адресам (адресам места жительства для индивидуальных предпринимателей) Сторон, указанным в договоре.</w:t>
      </w:r>
    </w:p>
    <w:p w:rsidR="00884EE2" w:rsidRPr="00752977" w:rsidRDefault="00884EE2" w:rsidP="00884EE2">
      <w:pPr>
        <w:pStyle w:val="ConsPlusNormal"/>
        <w:ind w:firstLine="540"/>
        <w:jc w:val="both"/>
      </w:pPr>
      <w:r w:rsidRPr="00752977">
        <w:t>8.5. Получатель субсидии обязуется незамедлительно письменно уведомлять Организатора пассажирских перевозок об изменении фактического и юридического адреса и иных реквизитов.</w:t>
      </w:r>
    </w:p>
    <w:p w:rsidR="00884EE2" w:rsidRPr="00752977" w:rsidRDefault="00884EE2" w:rsidP="00884EE2">
      <w:pPr>
        <w:pStyle w:val="ConsPlusNormal"/>
        <w:ind w:firstLine="540"/>
        <w:jc w:val="both"/>
      </w:pPr>
      <w:r w:rsidRPr="00752977">
        <w:t>Неисполнение Стороной настоящего пункта лишает ее права ссылаться на то, что предусмотренные договором уведомления не были направлены надлежащим образом.</w:t>
      </w:r>
    </w:p>
    <w:p w:rsidR="00884EE2" w:rsidRPr="00752977" w:rsidRDefault="00884EE2" w:rsidP="00884EE2">
      <w:pPr>
        <w:pStyle w:val="ConsPlusNormal"/>
        <w:ind w:firstLine="540"/>
        <w:jc w:val="both"/>
      </w:pPr>
      <w:r w:rsidRPr="00752977">
        <w:t>8.6. Датой направления уведомления считается дата штемпеля почтового ведомства места отправления о принятии письма или телеграммы или дата направления уведомления по факсу, дата личного вручения уведомления Стороне.</w:t>
      </w:r>
    </w:p>
    <w:p w:rsidR="00884EE2" w:rsidRDefault="00884EE2" w:rsidP="00884EE2">
      <w:pPr>
        <w:pStyle w:val="ConsPlusNormal"/>
        <w:ind w:firstLine="540"/>
        <w:jc w:val="both"/>
      </w:pPr>
      <w:r w:rsidRPr="00752977">
        <w:t>8.7. Настоящий договор составлен в двух экземплярах, имеющих одинаковую юридическую силу, по одному экземпляру для каждой Стороны.</w:t>
      </w:r>
    </w:p>
    <w:p w:rsidR="00884EE2" w:rsidRDefault="00884EE2" w:rsidP="00884EE2">
      <w:pPr>
        <w:pStyle w:val="ConsPlusNormal"/>
        <w:jc w:val="both"/>
      </w:pPr>
    </w:p>
    <w:p w:rsidR="00884EE2" w:rsidRDefault="00884EE2" w:rsidP="00884EE2">
      <w:pPr>
        <w:pStyle w:val="ConsPlusNormal"/>
        <w:jc w:val="center"/>
        <w:outlineLvl w:val="2"/>
      </w:pPr>
      <w:bookmarkStart w:id="5" w:name="Par205"/>
      <w:bookmarkEnd w:id="5"/>
      <w:r>
        <w:t>IX. Юридические адреса и реквизиты Сторон</w:t>
      </w:r>
    </w:p>
    <w:p w:rsidR="00884EE2" w:rsidRDefault="00884EE2" w:rsidP="00884EE2">
      <w:pPr>
        <w:pStyle w:val="ConsPlusNormal"/>
        <w:jc w:val="both"/>
      </w:pPr>
    </w:p>
    <w:p w:rsidR="00884EE2" w:rsidRDefault="00884EE2" w:rsidP="00884EE2">
      <w:pPr>
        <w:pStyle w:val="ConsPlusNormal"/>
        <w:ind w:firstLine="540"/>
        <w:jc w:val="both"/>
      </w:pPr>
      <w:r>
        <w:t>Организатор пассажирских перевозок</w:t>
      </w:r>
    </w:p>
    <w:p w:rsidR="00884EE2" w:rsidRDefault="00884EE2" w:rsidP="00884EE2">
      <w:pPr>
        <w:pStyle w:val="ConsPlusNormal"/>
        <w:ind w:firstLine="540"/>
        <w:jc w:val="both"/>
      </w:pPr>
      <w:r>
        <w:t>Получатель субсидии</w:t>
      </w:r>
    </w:p>
    <w:p w:rsidR="00884EE2" w:rsidRDefault="00884EE2" w:rsidP="00884EE2">
      <w:pPr>
        <w:pStyle w:val="ConsPlusNormal"/>
        <w:ind w:firstLine="540"/>
        <w:jc w:val="both"/>
      </w:pPr>
    </w:p>
    <w:tbl>
      <w:tblPr>
        <w:tblW w:w="9780" w:type="dxa"/>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5400"/>
      </w:tblGrid>
      <w:tr w:rsidR="00884EE2" w:rsidTr="00884EE2">
        <w:tc>
          <w:tcPr>
            <w:tcW w:w="4380" w:type="dxa"/>
            <w:tcBorders>
              <w:top w:val="single" w:sz="4" w:space="0" w:color="auto"/>
              <w:left w:val="single" w:sz="4" w:space="0" w:color="auto"/>
              <w:bottom w:val="single" w:sz="4" w:space="0" w:color="auto"/>
              <w:right w:val="single" w:sz="4" w:space="0" w:color="auto"/>
            </w:tcBorders>
          </w:tcPr>
          <w:p w:rsidR="00884EE2" w:rsidRDefault="00884EE2" w:rsidP="00ED1BE8">
            <w:pPr>
              <w:pStyle w:val="ConsPlusNormal"/>
              <w:jc w:val="center"/>
            </w:pPr>
            <w:r>
              <w:t>Для юридического лица</w:t>
            </w:r>
          </w:p>
        </w:tc>
        <w:tc>
          <w:tcPr>
            <w:tcW w:w="5400" w:type="dxa"/>
            <w:tcBorders>
              <w:top w:val="single" w:sz="4" w:space="0" w:color="auto"/>
              <w:left w:val="single" w:sz="4" w:space="0" w:color="auto"/>
              <w:bottom w:val="single" w:sz="4" w:space="0" w:color="auto"/>
              <w:right w:val="single" w:sz="4" w:space="0" w:color="auto"/>
            </w:tcBorders>
          </w:tcPr>
          <w:p w:rsidR="00884EE2" w:rsidRDefault="00884EE2" w:rsidP="00ED1BE8">
            <w:pPr>
              <w:pStyle w:val="ConsPlusNormal"/>
              <w:jc w:val="center"/>
            </w:pPr>
            <w:r>
              <w:t>Для индивидуального предпринимателя</w:t>
            </w:r>
          </w:p>
        </w:tc>
      </w:tr>
      <w:tr w:rsidR="00884EE2" w:rsidTr="00884EE2">
        <w:tc>
          <w:tcPr>
            <w:tcW w:w="4380" w:type="dxa"/>
            <w:tcBorders>
              <w:top w:val="single" w:sz="4" w:space="0" w:color="auto"/>
              <w:left w:val="single" w:sz="4" w:space="0" w:color="auto"/>
              <w:bottom w:val="single" w:sz="4" w:space="0" w:color="auto"/>
              <w:right w:val="single" w:sz="4" w:space="0" w:color="auto"/>
            </w:tcBorders>
          </w:tcPr>
          <w:p w:rsidR="00884EE2" w:rsidRDefault="00884EE2" w:rsidP="00ED1BE8">
            <w:pPr>
              <w:pStyle w:val="ConsPlusNormal"/>
            </w:pPr>
            <w:r>
              <w:t>Фирменное наименование (наименование)</w:t>
            </w:r>
          </w:p>
          <w:p w:rsidR="00884EE2" w:rsidRDefault="00884EE2" w:rsidP="00ED1BE8">
            <w:pPr>
              <w:pStyle w:val="ConsPlusNormal"/>
            </w:pPr>
            <w:r>
              <w:t>Юридический адрес</w:t>
            </w:r>
          </w:p>
          <w:p w:rsidR="00884EE2" w:rsidRDefault="00884EE2" w:rsidP="00ED1BE8">
            <w:pPr>
              <w:pStyle w:val="ConsPlusNormal"/>
            </w:pPr>
            <w:r>
              <w:t>Фактический адрес</w:t>
            </w:r>
          </w:p>
          <w:p w:rsidR="00884EE2" w:rsidRDefault="00884EE2" w:rsidP="00ED1BE8">
            <w:pPr>
              <w:pStyle w:val="ConsPlusNormal"/>
            </w:pPr>
            <w:r>
              <w:t>ИНН</w:t>
            </w:r>
          </w:p>
          <w:p w:rsidR="00884EE2" w:rsidRDefault="00884EE2" w:rsidP="00ED1BE8">
            <w:pPr>
              <w:pStyle w:val="ConsPlusNormal"/>
            </w:pPr>
            <w:r>
              <w:t>КПП</w:t>
            </w:r>
          </w:p>
          <w:p w:rsidR="00884EE2" w:rsidRDefault="00884EE2" w:rsidP="00ED1BE8">
            <w:pPr>
              <w:pStyle w:val="ConsPlusNormal"/>
            </w:pPr>
            <w:proofErr w:type="gramStart"/>
            <w:r>
              <w:t>р</w:t>
            </w:r>
            <w:proofErr w:type="gramEnd"/>
            <w:r>
              <w:t>/с, к/с, БИК</w:t>
            </w:r>
          </w:p>
          <w:p w:rsidR="00884EE2" w:rsidRDefault="00884EE2" w:rsidP="00ED1BE8">
            <w:pPr>
              <w:pStyle w:val="ConsPlusNormal"/>
            </w:pPr>
            <w:r>
              <w:t>Номер контактного телефона</w:t>
            </w:r>
          </w:p>
          <w:p w:rsidR="00884EE2" w:rsidRDefault="00884EE2" w:rsidP="00ED1BE8">
            <w:pPr>
              <w:pStyle w:val="ConsPlusNormal"/>
            </w:pPr>
            <w:r>
              <w:t>Факс</w:t>
            </w:r>
          </w:p>
          <w:p w:rsidR="00884EE2" w:rsidRDefault="00884EE2" w:rsidP="00ED1BE8">
            <w:pPr>
              <w:pStyle w:val="ConsPlusNormal"/>
            </w:pPr>
            <w:r>
              <w:t>Адрес электронной почты</w:t>
            </w:r>
          </w:p>
        </w:tc>
        <w:tc>
          <w:tcPr>
            <w:tcW w:w="5400" w:type="dxa"/>
            <w:tcBorders>
              <w:top w:val="single" w:sz="4" w:space="0" w:color="auto"/>
              <w:left w:val="single" w:sz="4" w:space="0" w:color="auto"/>
              <w:bottom w:val="single" w:sz="4" w:space="0" w:color="auto"/>
              <w:right w:val="single" w:sz="4" w:space="0" w:color="auto"/>
            </w:tcBorders>
          </w:tcPr>
          <w:p w:rsidR="00884EE2" w:rsidRDefault="00884EE2" w:rsidP="00ED1BE8">
            <w:pPr>
              <w:pStyle w:val="ConsPlusNormal"/>
            </w:pPr>
            <w:r>
              <w:t>Фамилия, имя, отчество</w:t>
            </w:r>
          </w:p>
          <w:p w:rsidR="00884EE2" w:rsidRDefault="00884EE2" w:rsidP="00ED1BE8">
            <w:pPr>
              <w:pStyle w:val="ConsPlusNormal"/>
            </w:pPr>
            <w:r>
              <w:t>Паспортные данные</w:t>
            </w:r>
          </w:p>
          <w:p w:rsidR="00884EE2" w:rsidRDefault="00884EE2" w:rsidP="00ED1BE8">
            <w:pPr>
              <w:pStyle w:val="ConsPlusNormal"/>
            </w:pPr>
            <w:r>
              <w:t>Место регистрации</w:t>
            </w:r>
          </w:p>
          <w:p w:rsidR="00884EE2" w:rsidRDefault="00884EE2" w:rsidP="00ED1BE8">
            <w:pPr>
              <w:pStyle w:val="ConsPlusNormal"/>
            </w:pPr>
            <w:r>
              <w:t>Место жительства</w:t>
            </w:r>
          </w:p>
          <w:p w:rsidR="00884EE2" w:rsidRDefault="00884EE2" w:rsidP="00ED1BE8">
            <w:pPr>
              <w:pStyle w:val="ConsPlusNormal"/>
            </w:pPr>
            <w:r>
              <w:t>ИНН</w:t>
            </w:r>
          </w:p>
          <w:p w:rsidR="00884EE2" w:rsidRDefault="00884EE2" w:rsidP="00ED1BE8">
            <w:pPr>
              <w:pStyle w:val="ConsPlusNormal"/>
            </w:pPr>
            <w:proofErr w:type="gramStart"/>
            <w:r>
              <w:t>р</w:t>
            </w:r>
            <w:proofErr w:type="gramEnd"/>
            <w:r>
              <w:t>/с, к/с, БИК</w:t>
            </w:r>
          </w:p>
          <w:p w:rsidR="00884EE2" w:rsidRDefault="00884EE2" w:rsidP="00ED1BE8">
            <w:pPr>
              <w:pStyle w:val="ConsPlusNormal"/>
            </w:pPr>
            <w:r>
              <w:t>Номер контактного телефона</w:t>
            </w:r>
          </w:p>
          <w:p w:rsidR="00884EE2" w:rsidRDefault="00884EE2" w:rsidP="00ED1BE8">
            <w:pPr>
              <w:pStyle w:val="ConsPlusNormal"/>
            </w:pPr>
            <w:r>
              <w:t>Факс</w:t>
            </w:r>
          </w:p>
          <w:p w:rsidR="00884EE2" w:rsidRDefault="00884EE2" w:rsidP="00ED1BE8">
            <w:pPr>
              <w:pStyle w:val="ConsPlusNormal"/>
            </w:pPr>
            <w:r>
              <w:t>Адрес электронной почты</w:t>
            </w:r>
          </w:p>
        </w:tc>
      </w:tr>
      <w:tr w:rsidR="00884EE2" w:rsidTr="00884EE2">
        <w:tc>
          <w:tcPr>
            <w:tcW w:w="4380" w:type="dxa"/>
            <w:tcBorders>
              <w:top w:val="single" w:sz="4" w:space="0" w:color="auto"/>
              <w:left w:val="single" w:sz="4" w:space="0" w:color="auto"/>
              <w:bottom w:val="single" w:sz="4" w:space="0" w:color="auto"/>
              <w:right w:val="single" w:sz="4" w:space="0" w:color="auto"/>
            </w:tcBorders>
          </w:tcPr>
          <w:p w:rsidR="00884EE2" w:rsidRDefault="00884EE2" w:rsidP="00ED1BE8">
            <w:pPr>
              <w:pStyle w:val="ConsPlusNormal"/>
            </w:pPr>
          </w:p>
        </w:tc>
        <w:tc>
          <w:tcPr>
            <w:tcW w:w="5400" w:type="dxa"/>
            <w:tcBorders>
              <w:top w:val="single" w:sz="4" w:space="0" w:color="auto"/>
              <w:left w:val="single" w:sz="4" w:space="0" w:color="auto"/>
              <w:bottom w:val="single" w:sz="4" w:space="0" w:color="auto"/>
              <w:right w:val="single" w:sz="4" w:space="0" w:color="auto"/>
            </w:tcBorders>
          </w:tcPr>
          <w:p w:rsidR="00884EE2" w:rsidRDefault="00884EE2" w:rsidP="00ED1BE8">
            <w:pPr>
              <w:pStyle w:val="ConsPlusNormal"/>
            </w:pPr>
          </w:p>
        </w:tc>
      </w:tr>
    </w:tbl>
    <w:p w:rsidR="00884EE2" w:rsidRDefault="00884EE2" w:rsidP="00884EE2">
      <w:pPr>
        <w:pStyle w:val="ConsPlusNormal"/>
        <w:jc w:val="both"/>
      </w:pPr>
    </w:p>
    <w:p w:rsidR="00884EE2" w:rsidRDefault="00884EE2" w:rsidP="00884EE2">
      <w:pPr>
        <w:pStyle w:val="ConsPlusNormal"/>
        <w:jc w:val="center"/>
        <w:outlineLvl w:val="2"/>
      </w:pPr>
      <w:r>
        <w:t>X. Подписи Сторон</w:t>
      </w:r>
    </w:p>
    <w:p w:rsidR="00884EE2" w:rsidRDefault="00884EE2" w:rsidP="00884EE2">
      <w:pPr>
        <w:pStyle w:val="ConsPlusNormal"/>
        <w:jc w:val="both"/>
      </w:pPr>
    </w:p>
    <w:p w:rsidR="00884EE2" w:rsidRDefault="00884EE2" w:rsidP="00884EE2">
      <w:pPr>
        <w:pStyle w:val="ConsPlusNonformat"/>
        <w:jc w:val="both"/>
      </w:pPr>
      <w:r>
        <w:t>Организатор пассажирских перевозок         Получатель субсидии</w:t>
      </w:r>
    </w:p>
    <w:p w:rsidR="00884EE2" w:rsidRDefault="00884EE2" w:rsidP="00884EE2">
      <w:pPr>
        <w:pStyle w:val="ConsPlusNonformat"/>
        <w:jc w:val="both"/>
      </w:pPr>
    </w:p>
    <w:p w:rsidR="00884EE2" w:rsidRDefault="00884EE2" w:rsidP="00884EE2">
      <w:pPr>
        <w:pStyle w:val="ConsPlusNonformat"/>
        <w:jc w:val="both"/>
      </w:pPr>
      <w:r>
        <w:t>_____________________ /__________/         ___________________ /__________/</w:t>
      </w:r>
    </w:p>
    <w:p w:rsidR="00884EE2" w:rsidRDefault="00884EE2" w:rsidP="00752977">
      <w:pPr>
        <w:pStyle w:val="ConsPlusNonformat"/>
        <w:jc w:val="both"/>
      </w:pPr>
      <w:r>
        <w:t>М.П.                                       М.П.</w:t>
      </w:r>
    </w:p>
    <w:p w:rsidR="00884EE2" w:rsidRDefault="00884EE2" w:rsidP="00884EE2">
      <w:pPr>
        <w:pStyle w:val="ConsPlusNormal"/>
        <w:ind w:firstLine="540"/>
        <w:jc w:val="both"/>
      </w:pPr>
    </w:p>
    <w:sectPr w:rsidR="00884EE2" w:rsidSect="00437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C9"/>
    <w:rsid w:val="0000455B"/>
    <w:rsid w:val="00004E18"/>
    <w:rsid w:val="00014217"/>
    <w:rsid w:val="00014276"/>
    <w:rsid w:val="000147BE"/>
    <w:rsid w:val="00015E84"/>
    <w:rsid w:val="00026E58"/>
    <w:rsid w:val="00032092"/>
    <w:rsid w:val="00043A9D"/>
    <w:rsid w:val="00044DE7"/>
    <w:rsid w:val="0004780B"/>
    <w:rsid w:val="00051B8B"/>
    <w:rsid w:val="00073D3B"/>
    <w:rsid w:val="0007565B"/>
    <w:rsid w:val="0007685D"/>
    <w:rsid w:val="000872C2"/>
    <w:rsid w:val="000A54C0"/>
    <w:rsid w:val="000B1490"/>
    <w:rsid w:val="000B3977"/>
    <w:rsid w:val="000B3AC3"/>
    <w:rsid w:val="000B5498"/>
    <w:rsid w:val="000C05BA"/>
    <w:rsid w:val="000C27B6"/>
    <w:rsid w:val="000C52E1"/>
    <w:rsid w:val="000C5391"/>
    <w:rsid w:val="000C6FC9"/>
    <w:rsid w:val="000D1AFF"/>
    <w:rsid w:val="000D1DC5"/>
    <w:rsid w:val="000D22C5"/>
    <w:rsid w:val="000E78AD"/>
    <w:rsid w:val="000F118C"/>
    <w:rsid w:val="000F184A"/>
    <w:rsid w:val="000F69E2"/>
    <w:rsid w:val="001148A6"/>
    <w:rsid w:val="00127FC7"/>
    <w:rsid w:val="001325A9"/>
    <w:rsid w:val="00133D01"/>
    <w:rsid w:val="00134E67"/>
    <w:rsid w:val="00137B30"/>
    <w:rsid w:val="0014407E"/>
    <w:rsid w:val="00147476"/>
    <w:rsid w:val="00156696"/>
    <w:rsid w:val="00157B7A"/>
    <w:rsid w:val="001609C2"/>
    <w:rsid w:val="00164E8A"/>
    <w:rsid w:val="001703D8"/>
    <w:rsid w:val="001758DE"/>
    <w:rsid w:val="00177714"/>
    <w:rsid w:val="001802F3"/>
    <w:rsid w:val="00186382"/>
    <w:rsid w:val="00186759"/>
    <w:rsid w:val="00186A5B"/>
    <w:rsid w:val="001878B8"/>
    <w:rsid w:val="0019271B"/>
    <w:rsid w:val="001A2A3D"/>
    <w:rsid w:val="001A5ED7"/>
    <w:rsid w:val="001A6E4C"/>
    <w:rsid w:val="001B6C4A"/>
    <w:rsid w:val="001C5F23"/>
    <w:rsid w:val="001D68A0"/>
    <w:rsid w:val="001D7979"/>
    <w:rsid w:val="001E0BA5"/>
    <w:rsid w:val="001F2036"/>
    <w:rsid w:val="001F3DE3"/>
    <w:rsid w:val="002061AF"/>
    <w:rsid w:val="00210841"/>
    <w:rsid w:val="0021713C"/>
    <w:rsid w:val="00217ABC"/>
    <w:rsid w:val="00235865"/>
    <w:rsid w:val="00237D01"/>
    <w:rsid w:val="00241304"/>
    <w:rsid w:val="00247E67"/>
    <w:rsid w:val="00257A92"/>
    <w:rsid w:val="00264CF0"/>
    <w:rsid w:val="00266E86"/>
    <w:rsid w:val="002710C2"/>
    <w:rsid w:val="0027263C"/>
    <w:rsid w:val="002820B5"/>
    <w:rsid w:val="00284769"/>
    <w:rsid w:val="0029736C"/>
    <w:rsid w:val="002A0403"/>
    <w:rsid w:val="002A3C57"/>
    <w:rsid w:val="002B77AC"/>
    <w:rsid w:val="002C15E9"/>
    <w:rsid w:val="002C2846"/>
    <w:rsid w:val="002D070F"/>
    <w:rsid w:val="002D321A"/>
    <w:rsid w:val="002D642A"/>
    <w:rsid w:val="002E17A5"/>
    <w:rsid w:val="002E454B"/>
    <w:rsid w:val="00302615"/>
    <w:rsid w:val="003051F2"/>
    <w:rsid w:val="003146B6"/>
    <w:rsid w:val="00321C5C"/>
    <w:rsid w:val="00322567"/>
    <w:rsid w:val="00325E51"/>
    <w:rsid w:val="00326747"/>
    <w:rsid w:val="00326B6E"/>
    <w:rsid w:val="0033686F"/>
    <w:rsid w:val="00336D55"/>
    <w:rsid w:val="0035167F"/>
    <w:rsid w:val="00354CDA"/>
    <w:rsid w:val="00364154"/>
    <w:rsid w:val="00365868"/>
    <w:rsid w:val="00376613"/>
    <w:rsid w:val="00384FB3"/>
    <w:rsid w:val="003858E2"/>
    <w:rsid w:val="00391D75"/>
    <w:rsid w:val="00397AB2"/>
    <w:rsid w:val="003A6E8D"/>
    <w:rsid w:val="003B2A02"/>
    <w:rsid w:val="003B2C1C"/>
    <w:rsid w:val="003B3096"/>
    <w:rsid w:val="003B53B5"/>
    <w:rsid w:val="003D457D"/>
    <w:rsid w:val="003D732F"/>
    <w:rsid w:val="003E3361"/>
    <w:rsid w:val="003E361B"/>
    <w:rsid w:val="003F7221"/>
    <w:rsid w:val="003F754B"/>
    <w:rsid w:val="003F7FC3"/>
    <w:rsid w:val="0040230B"/>
    <w:rsid w:val="00404569"/>
    <w:rsid w:val="00405B16"/>
    <w:rsid w:val="0041661C"/>
    <w:rsid w:val="00416C43"/>
    <w:rsid w:val="00420C4E"/>
    <w:rsid w:val="00424C07"/>
    <w:rsid w:val="004375FA"/>
    <w:rsid w:val="004460C2"/>
    <w:rsid w:val="00455C7B"/>
    <w:rsid w:val="0046393D"/>
    <w:rsid w:val="004657CA"/>
    <w:rsid w:val="00471161"/>
    <w:rsid w:val="00480BB6"/>
    <w:rsid w:val="00483606"/>
    <w:rsid w:val="00484BC2"/>
    <w:rsid w:val="004861ED"/>
    <w:rsid w:val="00492080"/>
    <w:rsid w:val="00496072"/>
    <w:rsid w:val="00497E36"/>
    <w:rsid w:val="004A5C59"/>
    <w:rsid w:val="004B1DDF"/>
    <w:rsid w:val="004B3DE4"/>
    <w:rsid w:val="004B65DE"/>
    <w:rsid w:val="004C176D"/>
    <w:rsid w:val="004C6CB0"/>
    <w:rsid w:val="004F6FFB"/>
    <w:rsid w:val="004F7FC7"/>
    <w:rsid w:val="00502315"/>
    <w:rsid w:val="005078A0"/>
    <w:rsid w:val="005111BF"/>
    <w:rsid w:val="00515BA3"/>
    <w:rsid w:val="00517D23"/>
    <w:rsid w:val="005300AB"/>
    <w:rsid w:val="0053023D"/>
    <w:rsid w:val="00532A36"/>
    <w:rsid w:val="00543C92"/>
    <w:rsid w:val="005466ED"/>
    <w:rsid w:val="00547D92"/>
    <w:rsid w:val="00553F49"/>
    <w:rsid w:val="00564B95"/>
    <w:rsid w:val="00567A15"/>
    <w:rsid w:val="005708C3"/>
    <w:rsid w:val="0058351B"/>
    <w:rsid w:val="0058358D"/>
    <w:rsid w:val="005840B8"/>
    <w:rsid w:val="00585ABE"/>
    <w:rsid w:val="00586E2E"/>
    <w:rsid w:val="00595088"/>
    <w:rsid w:val="005A0757"/>
    <w:rsid w:val="005A125E"/>
    <w:rsid w:val="005A14C2"/>
    <w:rsid w:val="005A4BEB"/>
    <w:rsid w:val="005B5141"/>
    <w:rsid w:val="005C0622"/>
    <w:rsid w:val="005C4C12"/>
    <w:rsid w:val="005C5239"/>
    <w:rsid w:val="005C5CC0"/>
    <w:rsid w:val="005C6241"/>
    <w:rsid w:val="005D3447"/>
    <w:rsid w:val="005E1344"/>
    <w:rsid w:val="005E6818"/>
    <w:rsid w:val="005F35F9"/>
    <w:rsid w:val="006019ED"/>
    <w:rsid w:val="00604212"/>
    <w:rsid w:val="00607B7C"/>
    <w:rsid w:val="0061025E"/>
    <w:rsid w:val="006140A2"/>
    <w:rsid w:val="00624FB1"/>
    <w:rsid w:val="00627DD7"/>
    <w:rsid w:val="0064071C"/>
    <w:rsid w:val="00640EED"/>
    <w:rsid w:val="00644C80"/>
    <w:rsid w:val="006521E1"/>
    <w:rsid w:val="006529AB"/>
    <w:rsid w:val="00653499"/>
    <w:rsid w:val="00660404"/>
    <w:rsid w:val="00674530"/>
    <w:rsid w:val="00674619"/>
    <w:rsid w:val="00684B9C"/>
    <w:rsid w:val="00687990"/>
    <w:rsid w:val="006911CE"/>
    <w:rsid w:val="00691842"/>
    <w:rsid w:val="006A6F0A"/>
    <w:rsid w:val="006B017F"/>
    <w:rsid w:val="006B138D"/>
    <w:rsid w:val="006B6C83"/>
    <w:rsid w:val="006C59CE"/>
    <w:rsid w:val="006D56B8"/>
    <w:rsid w:val="006E3CF7"/>
    <w:rsid w:val="006F3B8F"/>
    <w:rsid w:val="006F6945"/>
    <w:rsid w:val="006F7E90"/>
    <w:rsid w:val="007018D1"/>
    <w:rsid w:val="00702B75"/>
    <w:rsid w:val="00710D58"/>
    <w:rsid w:val="00721AB9"/>
    <w:rsid w:val="00726FEA"/>
    <w:rsid w:val="00730420"/>
    <w:rsid w:val="00733CC0"/>
    <w:rsid w:val="00733D40"/>
    <w:rsid w:val="00746EA1"/>
    <w:rsid w:val="00752839"/>
    <w:rsid w:val="00752977"/>
    <w:rsid w:val="007636CD"/>
    <w:rsid w:val="00780FF2"/>
    <w:rsid w:val="00782B18"/>
    <w:rsid w:val="00791B3A"/>
    <w:rsid w:val="0079299F"/>
    <w:rsid w:val="00796FEB"/>
    <w:rsid w:val="007977DC"/>
    <w:rsid w:val="007A6980"/>
    <w:rsid w:val="007B1BB1"/>
    <w:rsid w:val="007B308E"/>
    <w:rsid w:val="007B6880"/>
    <w:rsid w:val="007C0363"/>
    <w:rsid w:val="007C0EC9"/>
    <w:rsid w:val="007C3275"/>
    <w:rsid w:val="007C6FDC"/>
    <w:rsid w:val="007E2F9D"/>
    <w:rsid w:val="007E342F"/>
    <w:rsid w:val="007E38E1"/>
    <w:rsid w:val="007E3D88"/>
    <w:rsid w:val="007F1BAC"/>
    <w:rsid w:val="007F3A8C"/>
    <w:rsid w:val="007F4EA9"/>
    <w:rsid w:val="007F5810"/>
    <w:rsid w:val="007F5FE9"/>
    <w:rsid w:val="008128C4"/>
    <w:rsid w:val="00817D61"/>
    <w:rsid w:val="0082260C"/>
    <w:rsid w:val="00822F15"/>
    <w:rsid w:val="00824575"/>
    <w:rsid w:val="0083001A"/>
    <w:rsid w:val="00831EE4"/>
    <w:rsid w:val="008378CC"/>
    <w:rsid w:val="00842BE3"/>
    <w:rsid w:val="00844A55"/>
    <w:rsid w:val="008532FB"/>
    <w:rsid w:val="0086089D"/>
    <w:rsid w:val="00873596"/>
    <w:rsid w:val="00881F8A"/>
    <w:rsid w:val="00884EE2"/>
    <w:rsid w:val="008866FA"/>
    <w:rsid w:val="00886BDE"/>
    <w:rsid w:val="00892360"/>
    <w:rsid w:val="00892AB9"/>
    <w:rsid w:val="00896D0E"/>
    <w:rsid w:val="008B1895"/>
    <w:rsid w:val="008B192C"/>
    <w:rsid w:val="008B523B"/>
    <w:rsid w:val="008B5997"/>
    <w:rsid w:val="008B5CA3"/>
    <w:rsid w:val="008B75FC"/>
    <w:rsid w:val="008C5E2E"/>
    <w:rsid w:val="008D3E3B"/>
    <w:rsid w:val="008D5166"/>
    <w:rsid w:val="008D79B5"/>
    <w:rsid w:val="008E2D04"/>
    <w:rsid w:val="008E671D"/>
    <w:rsid w:val="008F5BC3"/>
    <w:rsid w:val="00910A2C"/>
    <w:rsid w:val="00915224"/>
    <w:rsid w:val="00916247"/>
    <w:rsid w:val="00922C3B"/>
    <w:rsid w:val="00933E03"/>
    <w:rsid w:val="00936871"/>
    <w:rsid w:val="00936B9D"/>
    <w:rsid w:val="00942250"/>
    <w:rsid w:val="00942503"/>
    <w:rsid w:val="00955D9C"/>
    <w:rsid w:val="00962705"/>
    <w:rsid w:val="00963587"/>
    <w:rsid w:val="00965117"/>
    <w:rsid w:val="009701CE"/>
    <w:rsid w:val="00970D55"/>
    <w:rsid w:val="00977992"/>
    <w:rsid w:val="00983BB0"/>
    <w:rsid w:val="00993784"/>
    <w:rsid w:val="009949CA"/>
    <w:rsid w:val="00996DF6"/>
    <w:rsid w:val="009A1191"/>
    <w:rsid w:val="009B4C34"/>
    <w:rsid w:val="009C4FFC"/>
    <w:rsid w:val="009C7CBA"/>
    <w:rsid w:val="009D463E"/>
    <w:rsid w:val="009D6DB7"/>
    <w:rsid w:val="009F268D"/>
    <w:rsid w:val="009F7738"/>
    <w:rsid w:val="00A10DAB"/>
    <w:rsid w:val="00A13DE1"/>
    <w:rsid w:val="00A15D25"/>
    <w:rsid w:val="00A2791C"/>
    <w:rsid w:val="00A31240"/>
    <w:rsid w:val="00A3389D"/>
    <w:rsid w:val="00A42B10"/>
    <w:rsid w:val="00A457D4"/>
    <w:rsid w:val="00A52E46"/>
    <w:rsid w:val="00A732B5"/>
    <w:rsid w:val="00A92079"/>
    <w:rsid w:val="00A93951"/>
    <w:rsid w:val="00A963D7"/>
    <w:rsid w:val="00AA02E8"/>
    <w:rsid w:val="00AA118D"/>
    <w:rsid w:val="00AA5B20"/>
    <w:rsid w:val="00AB4CBF"/>
    <w:rsid w:val="00AC0E38"/>
    <w:rsid w:val="00AC3DD0"/>
    <w:rsid w:val="00AC44B5"/>
    <w:rsid w:val="00AC7CE0"/>
    <w:rsid w:val="00AD0905"/>
    <w:rsid w:val="00AD3636"/>
    <w:rsid w:val="00AD5321"/>
    <w:rsid w:val="00AE277A"/>
    <w:rsid w:val="00B02E44"/>
    <w:rsid w:val="00B046A2"/>
    <w:rsid w:val="00B06D9E"/>
    <w:rsid w:val="00B11CB4"/>
    <w:rsid w:val="00B1747C"/>
    <w:rsid w:val="00B310DB"/>
    <w:rsid w:val="00B33310"/>
    <w:rsid w:val="00B33919"/>
    <w:rsid w:val="00B36B85"/>
    <w:rsid w:val="00B768D8"/>
    <w:rsid w:val="00B8048B"/>
    <w:rsid w:val="00B91BC8"/>
    <w:rsid w:val="00B9796F"/>
    <w:rsid w:val="00BA1D41"/>
    <w:rsid w:val="00BA3B45"/>
    <w:rsid w:val="00BB2ACF"/>
    <w:rsid w:val="00BB498F"/>
    <w:rsid w:val="00BB6D81"/>
    <w:rsid w:val="00BC3C06"/>
    <w:rsid w:val="00BD3F6C"/>
    <w:rsid w:val="00BD49B5"/>
    <w:rsid w:val="00BE01B2"/>
    <w:rsid w:val="00BE326C"/>
    <w:rsid w:val="00BF4B23"/>
    <w:rsid w:val="00C10557"/>
    <w:rsid w:val="00C1189E"/>
    <w:rsid w:val="00C15A2D"/>
    <w:rsid w:val="00C2219D"/>
    <w:rsid w:val="00C417B0"/>
    <w:rsid w:val="00C42408"/>
    <w:rsid w:val="00C43C3C"/>
    <w:rsid w:val="00C51A87"/>
    <w:rsid w:val="00C76A66"/>
    <w:rsid w:val="00C944A5"/>
    <w:rsid w:val="00C9558A"/>
    <w:rsid w:val="00CA424E"/>
    <w:rsid w:val="00CA5080"/>
    <w:rsid w:val="00CE0697"/>
    <w:rsid w:val="00CE09AA"/>
    <w:rsid w:val="00CF592E"/>
    <w:rsid w:val="00D12134"/>
    <w:rsid w:val="00D129E9"/>
    <w:rsid w:val="00D15D0E"/>
    <w:rsid w:val="00D164B8"/>
    <w:rsid w:val="00D214AA"/>
    <w:rsid w:val="00D223D3"/>
    <w:rsid w:val="00D23A32"/>
    <w:rsid w:val="00D268F3"/>
    <w:rsid w:val="00D30B16"/>
    <w:rsid w:val="00D33B6F"/>
    <w:rsid w:val="00D50C11"/>
    <w:rsid w:val="00D51D46"/>
    <w:rsid w:val="00D638D4"/>
    <w:rsid w:val="00D6702B"/>
    <w:rsid w:val="00D71FF4"/>
    <w:rsid w:val="00D86260"/>
    <w:rsid w:val="00D90B52"/>
    <w:rsid w:val="00D9198E"/>
    <w:rsid w:val="00D92B6C"/>
    <w:rsid w:val="00D96612"/>
    <w:rsid w:val="00D978F5"/>
    <w:rsid w:val="00DA18BB"/>
    <w:rsid w:val="00DB2E44"/>
    <w:rsid w:val="00DC0682"/>
    <w:rsid w:val="00DC0932"/>
    <w:rsid w:val="00DC4A0C"/>
    <w:rsid w:val="00DD1677"/>
    <w:rsid w:val="00DD1CA3"/>
    <w:rsid w:val="00DE448C"/>
    <w:rsid w:val="00DE4A05"/>
    <w:rsid w:val="00DE6594"/>
    <w:rsid w:val="00DE6764"/>
    <w:rsid w:val="00DF415C"/>
    <w:rsid w:val="00E03480"/>
    <w:rsid w:val="00E07AA5"/>
    <w:rsid w:val="00E21C58"/>
    <w:rsid w:val="00E23ECF"/>
    <w:rsid w:val="00E51879"/>
    <w:rsid w:val="00E54B5B"/>
    <w:rsid w:val="00E6580A"/>
    <w:rsid w:val="00E661CF"/>
    <w:rsid w:val="00E70290"/>
    <w:rsid w:val="00E71BDB"/>
    <w:rsid w:val="00E76B8F"/>
    <w:rsid w:val="00E87260"/>
    <w:rsid w:val="00E91203"/>
    <w:rsid w:val="00E964FC"/>
    <w:rsid w:val="00EA1C77"/>
    <w:rsid w:val="00EC0C68"/>
    <w:rsid w:val="00EC6660"/>
    <w:rsid w:val="00EC6FD9"/>
    <w:rsid w:val="00EC77ED"/>
    <w:rsid w:val="00ED1BE8"/>
    <w:rsid w:val="00ED5286"/>
    <w:rsid w:val="00EE20F1"/>
    <w:rsid w:val="00EE25E6"/>
    <w:rsid w:val="00EE3FA1"/>
    <w:rsid w:val="00EF1082"/>
    <w:rsid w:val="00EF5F01"/>
    <w:rsid w:val="00F01089"/>
    <w:rsid w:val="00F0703B"/>
    <w:rsid w:val="00F164C0"/>
    <w:rsid w:val="00F172D0"/>
    <w:rsid w:val="00F200F8"/>
    <w:rsid w:val="00F22DB2"/>
    <w:rsid w:val="00F33C7E"/>
    <w:rsid w:val="00F469E6"/>
    <w:rsid w:val="00F47630"/>
    <w:rsid w:val="00F525A2"/>
    <w:rsid w:val="00F5452B"/>
    <w:rsid w:val="00F562CC"/>
    <w:rsid w:val="00F60025"/>
    <w:rsid w:val="00F72193"/>
    <w:rsid w:val="00F83C30"/>
    <w:rsid w:val="00FA36F7"/>
    <w:rsid w:val="00FA4FE6"/>
    <w:rsid w:val="00FA53E7"/>
    <w:rsid w:val="00FB0AD5"/>
    <w:rsid w:val="00FB62AF"/>
    <w:rsid w:val="00FB693A"/>
    <w:rsid w:val="00FB7169"/>
    <w:rsid w:val="00FC1AC1"/>
    <w:rsid w:val="00FD3A5B"/>
    <w:rsid w:val="00FD4898"/>
    <w:rsid w:val="00FE0484"/>
    <w:rsid w:val="00FE209B"/>
    <w:rsid w:val="00FE798A"/>
    <w:rsid w:val="00FF43D7"/>
    <w:rsid w:val="00FF4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FC9"/>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C6FC9"/>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881F8A"/>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326B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B6E"/>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FC9"/>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0C6FC9"/>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uiPriority w:val="99"/>
    <w:rsid w:val="00881F8A"/>
    <w:pPr>
      <w:widowControl w:val="0"/>
      <w:autoSpaceDE w:val="0"/>
      <w:autoSpaceDN w:val="0"/>
      <w:adjustRightInd w:val="0"/>
      <w:spacing w:after="0" w:line="240" w:lineRule="auto"/>
    </w:pPr>
    <w:rPr>
      <w:rFonts w:ascii="Courier New" w:hAnsi="Courier New" w:cs="Courier New"/>
      <w:sz w:val="20"/>
      <w:szCs w:val="20"/>
    </w:rPr>
  </w:style>
  <w:style w:type="paragraph" w:styleId="a3">
    <w:name w:val="Balloon Text"/>
    <w:basedOn w:val="a"/>
    <w:link w:val="a4"/>
    <w:uiPriority w:val="99"/>
    <w:semiHidden/>
    <w:unhideWhenUsed/>
    <w:rsid w:val="00326B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6B6E"/>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549A8D46BDB76EF0D9C08A5904AB6DD9123ABCC1B0F04E8C9D0EB951ECC7A5I0ZAI" TargetMode="External"/><Relationship Id="rId3" Type="http://schemas.microsoft.com/office/2007/relationships/stylesWithEffects" Target="stylesWithEffects.xml"/><Relationship Id="rId7" Type="http://schemas.openxmlformats.org/officeDocument/2006/relationships/hyperlink" Target="consultantplus://offline/ref=DD549A8D46BDB76EF0D9C08A5904AB6DD9123ABCC1B8F94B899D0EB951ECC7A5I0ZA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D549A8D46BDB76EF0D9DE874F68F666D0116CB2CCBDF31ED6C255E406E5CDF24DE12E04C161C4AAI4Z2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D549A8D46BDB76EF0D9C08A5904AB6DD9123ABCC1BFF84B889D0EB951ECC7A50AAE7746856FC1AA42E859I5Z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4EFCA-4D78-4FC8-914E-787438FC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3811</Words>
  <Characters>21726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limonova-ta</dc:creator>
  <cp:lastModifiedBy>Пользователь</cp:lastModifiedBy>
  <cp:revision>2</cp:revision>
  <cp:lastPrinted>2016-03-21T08:59:00Z</cp:lastPrinted>
  <dcterms:created xsi:type="dcterms:W3CDTF">2016-03-21T08:59:00Z</dcterms:created>
  <dcterms:modified xsi:type="dcterms:W3CDTF">2016-03-21T08:59:00Z</dcterms:modified>
</cp:coreProperties>
</file>