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37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B37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05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205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5DA2" w:rsidRPr="00F205FF" w:rsidRDefault="003B5DA2" w:rsidP="003B5DA2">
      <w:pPr>
        <w:jc w:val="center"/>
        <w:rPr>
          <w:b/>
          <w:sz w:val="28"/>
          <w:szCs w:val="28"/>
        </w:rPr>
      </w:pPr>
    </w:p>
    <w:p w:rsidR="003B5DA2" w:rsidRDefault="003B5DA2" w:rsidP="003B5DA2">
      <w:pPr>
        <w:jc w:val="center"/>
        <w:rPr>
          <w:b/>
          <w:sz w:val="28"/>
          <w:szCs w:val="28"/>
        </w:rPr>
      </w:pPr>
    </w:p>
    <w:p w:rsidR="003B5DA2" w:rsidRDefault="003B5DA2" w:rsidP="003B5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города Перми на 2016 год и на плановый период 2017 и 2018 годов (первое чтение)</w:t>
      </w:r>
    </w:p>
    <w:p w:rsidR="003B5DA2" w:rsidRDefault="003B5DA2" w:rsidP="003B5DA2">
      <w:pPr>
        <w:jc w:val="center"/>
        <w:rPr>
          <w:b/>
          <w:sz w:val="28"/>
          <w:szCs w:val="28"/>
        </w:rPr>
      </w:pPr>
    </w:p>
    <w:p w:rsidR="003B5DA2" w:rsidRDefault="003B5DA2" w:rsidP="003B5DA2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3B5DA2" w:rsidRDefault="003B5DA2" w:rsidP="003B5DA2">
      <w:pPr>
        <w:jc w:val="center"/>
        <w:rPr>
          <w:sz w:val="28"/>
          <w:szCs w:val="28"/>
        </w:rPr>
      </w:pPr>
    </w:p>
    <w:p w:rsidR="003B5DA2" w:rsidRDefault="003B5DA2" w:rsidP="003B5DA2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2016 год и на плановый период 2017 и 2018 годов».</w:t>
      </w:r>
    </w:p>
    <w:p w:rsidR="003B5DA2" w:rsidRDefault="003B5DA2" w:rsidP="003B5D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 2016 год прогнозируемый общий объем доходов бюджета города Перми (далее – бюджет города) в сумме 22 612 229,1 тыс.руб., общий объем расходов бюджета города в сумме 22 612 229,1 тыс.руб.</w:t>
      </w:r>
    </w:p>
    <w:p w:rsidR="003B5DA2" w:rsidRDefault="003B5DA2" w:rsidP="003B5D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нулевое значение дефицита бюджета города на 2016 год.</w:t>
      </w:r>
    </w:p>
    <w:p w:rsidR="003B5DA2" w:rsidRDefault="003B5DA2" w:rsidP="003B5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до 2018 года:</w:t>
      </w:r>
    </w:p>
    <w:p w:rsidR="003B5DA2" w:rsidRDefault="003B5DA2" w:rsidP="003B5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прогнозируемый общий объем доходов бюджета города на 2017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22 962 761,8 тыс.руб. и на 2018 год в сумме 22 556 630,3 тыс.руб.;</w:t>
      </w:r>
    </w:p>
    <w:p w:rsidR="003B5DA2" w:rsidRDefault="003B5DA2" w:rsidP="003B5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общий объем расходов бюджета города на 2017 год в сумме 22 962 761,8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тыс.руб., в том числе условно утвержденные расходы в сумме 571 542,5 тыс.руб., и на 2018 год в сумме 22 556 630,3 тыс.руб., в том числе условно утвержденные расходы в сумме 919 947,7 тыс.руб.;</w:t>
      </w:r>
    </w:p>
    <w:p w:rsidR="003B5DA2" w:rsidRDefault="003B5DA2" w:rsidP="003B5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нулевое значение дефицита бюджета города на 2017 и 2018 годы.</w:t>
      </w:r>
    </w:p>
    <w:p w:rsidR="003B5DA2" w:rsidRDefault="003B5DA2" w:rsidP="003B5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оборотную кассовую наличность бюджета города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01.01.2017, 01.01.2018 и 01.01.2019 ежегодно в сумме 95 500,0 тыс.руб.</w:t>
      </w:r>
    </w:p>
    <w:p w:rsidR="003B5DA2" w:rsidRDefault="003B5DA2" w:rsidP="003B5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 нулевое значение верхнего предела муниципального долга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01.01.2017, на 01.01.2018, на 01.01.2019.</w:t>
      </w:r>
    </w:p>
    <w:p w:rsidR="003B5DA2" w:rsidRDefault="003B5DA2" w:rsidP="003B5DA2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поправки к указанному проекту направляются в Пермскую городскую Думу на имя Главы города Перми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председателя Пермской городской Думы в письменном виде до 17.00 час. 27.11.2015. Поправки, предусматривающие увеличение доходов или расходов, должны иметь финансово-экономическое обоснование и содержать указание на источники их финансирования.</w:t>
      </w:r>
    </w:p>
    <w:p w:rsidR="003B5DA2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Создать рабочую группу по подготовке проекта решения ко второму чтению в составе: </w:t>
      </w:r>
    </w:p>
    <w:p w:rsidR="003B5DA2" w:rsidRPr="005754EE" w:rsidRDefault="003B5DA2" w:rsidP="00F50C5B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 w:rsidRPr="009F2538">
        <w:rPr>
          <w:sz w:val="28"/>
          <w:szCs w:val="28"/>
        </w:rPr>
        <w:t>Агеев Виктор Геннадьевич, заместитель главы администрации города Перми</w:t>
      </w:r>
      <w:r w:rsidR="00F205FF">
        <w:rPr>
          <w:sz w:val="28"/>
          <w:szCs w:val="28"/>
        </w:rPr>
        <w:t>-</w:t>
      </w:r>
      <w:r w:rsidRPr="005754EE">
        <w:rPr>
          <w:rStyle w:val="af4"/>
          <w:i w:val="0"/>
          <w:sz w:val="28"/>
          <w:szCs w:val="28"/>
        </w:rPr>
        <w:t>начальник департамента экономики и промышленной политики администрации города Перми</w:t>
      </w:r>
      <w:r w:rsidRPr="005754EE">
        <w:rPr>
          <w:i/>
          <w:sz w:val="28"/>
          <w:szCs w:val="28"/>
        </w:rPr>
        <w:t>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Болквадзе Арсен Давидович, депутат, председатель комитета Пермской городской Думы по экономическому развитию,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начальник департамента образования администрации города Перми,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Григорьев Вячеслав Вениаминович, депутат, председатель комитета Пермской городской Думы по городскому хозяйству,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города Перми</w:t>
      </w:r>
      <w:r w:rsidR="00F205FF"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управления внешнего благоустройства администрации города Перми,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Демкин Алексей Николаевич, депутат, председатель комитета Пермской городской Думы по пространственному развитию,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Кузнецов Василий Владимирович, депутат, председатель комитета Пермской городской Думы по развитию человеческого потенциала,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депутат, председатель комитета Пермской городской Думы по бюджету и налогам,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Пьянкова Татьяна Ивановна, заместитель начальника управления</w:t>
      </w:r>
      <w:r w:rsidR="00F205FF"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отдела финансовой экспертизы управления экспертизы и аналитики аппарата Пермской городской Думы,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Рослякова Наталья Михайловна, депутат, председатель комитета Пермской городской Думы по местному самоуправлению,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Тебелев Максим Владимирович, депутат, председатель комитета Пермской городской Думы по муниципальной собственности и земельным отношениям,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Титяпкина Вера Сергеевна, начальник департамента финансов администрации города Перми,</w:t>
      </w:r>
    </w:p>
    <w:p w:rsidR="003B5DA2" w:rsidRPr="009F2538" w:rsidRDefault="003B5DA2" w:rsidP="00F50C5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Уткин Юрий Аркадьевич, депутат, заместитель председателя Пермской городской Думы,</w:t>
      </w:r>
    </w:p>
    <w:p w:rsidR="003B5DA2" w:rsidRPr="009F2538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Уханов Николай Борисович, заместитель главы администрации города Перми</w:t>
      </w:r>
      <w:r w:rsidR="00F205FF"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департамента жилищно-коммунального хозяйства администрации города Перми,</w:t>
      </w:r>
    </w:p>
    <w:p w:rsidR="003B5DA2" w:rsidRDefault="003B5DA2" w:rsidP="00F50C5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Шагап Андрей Владимирович, первый заместитель главы администрации города Перми.</w:t>
      </w:r>
    </w:p>
    <w:p w:rsidR="003B5DA2" w:rsidRDefault="003B5DA2" w:rsidP="00F50C5B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срок полномочий рабочей группы до 23.12.2015.</w:t>
      </w:r>
    </w:p>
    <w:p w:rsidR="003B5DA2" w:rsidRDefault="003B5DA2" w:rsidP="00F50C5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1CEC">
        <w:rPr>
          <w:sz w:val="28"/>
          <w:szCs w:val="28"/>
        </w:rPr>
        <w:t>0</w:t>
      </w:r>
      <w:r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5DA2" w:rsidRDefault="003B5DA2" w:rsidP="00F50C5B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1018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C660FD" w:rsidRDefault="00C660FD" w:rsidP="00F50C5B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F50C5B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0F" w:rsidRDefault="008C140F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/>
                          <w:p w:rsidR="00384307" w:rsidRDefault="00384307" w:rsidP="003F67FB">
                            <w:bookmarkStart w:id="0" w:name="_GoBack"/>
                            <w:bookmarkEnd w:id="0"/>
                          </w:p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384307">
                              <w:t>24.</w:t>
                            </w:r>
                            <w:r>
                              <w:t>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C140F" w:rsidRDefault="008C140F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/>
                    <w:p w:rsidR="00384307" w:rsidRDefault="00384307" w:rsidP="003F67FB">
                      <w:bookmarkStart w:id="1" w:name="_GoBack"/>
                      <w:bookmarkEnd w:id="1"/>
                    </w:p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384307">
                        <w:t>24.</w:t>
                      </w:r>
                      <w:r>
                        <w:t>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84307">
      <w:rPr>
        <w:noProof/>
        <w:sz w:val="16"/>
        <w:szCs w:val="16"/>
        <w:u w:val="single"/>
      </w:rPr>
      <w:t>24.11.2015 15:30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84307">
      <w:rPr>
        <w:noProof/>
        <w:sz w:val="16"/>
        <w:szCs w:val="16"/>
        <w:u w:val="single"/>
      </w:rPr>
      <w:t>решение № 242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4307">
      <w:rPr>
        <w:noProof/>
        <w:snapToGrid w:val="0"/>
        <w:sz w:val="16"/>
      </w:rPr>
      <w:t>24.11.2015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4307">
      <w:rPr>
        <w:noProof/>
        <w:snapToGrid w:val="0"/>
        <w:sz w:val="16"/>
      </w:rPr>
      <w:t>решение № 242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831636"/>
      <w:docPartObj>
        <w:docPartGallery w:val="Page Numbers (Top of Page)"/>
        <w:docPartUnique/>
      </w:docPartObj>
    </w:sdtPr>
    <w:sdtEndPr/>
    <w:sdtContent>
      <w:p w:rsidR="003B5DA2" w:rsidRDefault="003B5D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07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gaqXMt3hxU0Gaasw1On+7jWVBhQ3IMbdVfOYm9xGepNiw5C1u32W1wkOpXLoBqCO7pYUfpYLifyjG25fGBnfw==" w:salt="EyLsUkOOH+hjRLr4Mjod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37E2"/>
    <w:rsid w:val="002C6299"/>
    <w:rsid w:val="002D0B07"/>
    <w:rsid w:val="002E52E0"/>
    <w:rsid w:val="002F27D2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307"/>
    <w:rsid w:val="003971D1"/>
    <w:rsid w:val="003A7159"/>
    <w:rsid w:val="003B3F8E"/>
    <w:rsid w:val="003B5DA2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25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140F"/>
    <w:rsid w:val="008D2257"/>
    <w:rsid w:val="009051E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4D8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72A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05FF"/>
    <w:rsid w:val="00F24F8F"/>
    <w:rsid w:val="00F25A31"/>
    <w:rsid w:val="00F3715C"/>
    <w:rsid w:val="00F50C5B"/>
    <w:rsid w:val="00F61A49"/>
    <w:rsid w:val="00F675D1"/>
    <w:rsid w:val="00F76458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4F8E2E6-CAAB-4F04-A300-08BFBBD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B5DA2"/>
    <w:rPr>
      <w:sz w:val="16"/>
      <w:szCs w:val="16"/>
    </w:rPr>
  </w:style>
  <w:style w:type="character" w:styleId="af4">
    <w:name w:val="Emphasis"/>
    <w:uiPriority w:val="20"/>
    <w:qFormat/>
    <w:rsid w:val="003B5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70C4-5BEA-4BEE-9FF5-47727087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633</Words>
  <Characters>3609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2015-11-24T10:30:00Z</cp:lastPrinted>
  <dcterms:created xsi:type="dcterms:W3CDTF">2015-11-20T05:02:00Z</dcterms:created>
  <dcterms:modified xsi:type="dcterms:W3CDTF">2015-11-24T10:30:00Z</dcterms:modified>
</cp:coreProperties>
</file>