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D0C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D0C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0C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D0C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BA6FEC" w:rsidRDefault="0066009D" w:rsidP="00BA6FEC">
      <w:pPr>
        <w:jc w:val="center"/>
        <w:rPr>
          <w:sz w:val="28"/>
          <w:szCs w:val="28"/>
        </w:rPr>
      </w:pPr>
    </w:p>
    <w:p w:rsidR="00252E6E" w:rsidRPr="00BA6FEC" w:rsidRDefault="00252E6E" w:rsidP="00DD0CBF">
      <w:pPr>
        <w:pStyle w:val="a4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A6FEC">
        <w:rPr>
          <w:rFonts w:ascii="Times New Roman" w:hAnsi="Times New Roman"/>
          <w:b/>
          <w:sz w:val="28"/>
          <w:szCs w:val="28"/>
        </w:rPr>
        <w:t xml:space="preserve">О внесении изменений в решение Пермской городской Думы </w:t>
      </w:r>
      <w:r w:rsidR="00977691">
        <w:rPr>
          <w:rFonts w:ascii="Times New Roman" w:hAnsi="Times New Roman"/>
          <w:b/>
          <w:sz w:val="28"/>
          <w:szCs w:val="28"/>
        </w:rPr>
        <w:t>от 20.11.2012 №</w:t>
      </w:r>
      <w:r w:rsidR="00977691">
        <w:t> </w:t>
      </w:r>
      <w:r w:rsidRPr="00BA6FEC">
        <w:rPr>
          <w:rFonts w:ascii="Times New Roman" w:hAnsi="Times New Roman"/>
          <w:b/>
          <w:sz w:val="28"/>
          <w:szCs w:val="28"/>
        </w:rPr>
        <w:t>255 «Об утверждении целевых показателей деятельности администрации города Перми»</w:t>
      </w:r>
    </w:p>
    <w:p w:rsidR="00BA6FEC" w:rsidRDefault="00BA6FEC" w:rsidP="00DD0CBF">
      <w:pPr>
        <w:pStyle w:val="a4"/>
        <w:ind w:right="-2" w:firstLine="709"/>
        <w:jc w:val="center"/>
        <w:rPr>
          <w:rFonts w:ascii="Times New Roman" w:hAnsi="Times New Roman"/>
          <w:sz w:val="28"/>
          <w:szCs w:val="28"/>
        </w:rPr>
      </w:pPr>
    </w:p>
    <w:p w:rsidR="00BA6FEC" w:rsidRDefault="00BA6FEC" w:rsidP="00BA6FEC">
      <w:pPr>
        <w:pStyle w:val="a4"/>
        <w:ind w:right="-2" w:firstLine="709"/>
        <w:rPr>
          <w:rFonts w:ascii="Times New Roman" w:hAnsi="Times New Roman"/>
          <w:sz w:val="28"/>
          <w:szCs w:val="28"/>
        </w:rPr>
      </w:pPr>
    </w:p>
    <w:p w:rsidR="00252E6E" w:rsidRDefault="00252E6E" w:rsidP="00DD0CB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A6FEC">
        <w:rPr>
          <w:rFonts w:ascii="Times New Roman" w:hAnsi="Times New Roman"/>
          <w:sz w:val="28"/>
          <w:szCs w:val="28"/>
        </w:rPr>
        <w:t xml:space="preserve">На основании решения Пермской городской Думы от 23.06.2015 № 127 </w:t>
      </w:r>
      <w:r w:rsidR="00977691">
        <w:rPr>
          <w:rFonts w:ascii="Times New Roman" w:hAnsi="Times New Roman"/>
          <w:sz w:val="28"/>
          <w:szCs w:val="28"/>
        </w:rPr>
        <w:t>«О </w:t>
      </w:r>
      <w:r w:rsidRPr="00BA6FEC">
        <w:rPr>
          <w:rFonts w:ascii="Times New Roman" w:hAnsi="Times New Roman"/>
          <w:sz w:val="28"/>
          <w:szCs w:val="28"/>
        </w:rPr>
        <w:t>деятельности бизнес-инкубаторов на территории города Перми»</w:t>
      </w:r>
    </w:p>
    <w:p w:rsidR="00BA6FEC" w:rsidRPr="00BA6FEC" w:rsidRDefault="00BA6FEC" w:rsidP="00DD0C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E6E" w:rsidRDefault="00252E6E" w:rsidP="00BA6FEC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BA6FEC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D76356">
        <w:rPr>
          <w:rFonts w:ascii="Times New Roman" w:hAnsi="Times New Roman" w:cs="Times New Roman"/>
          <w:b/>
          <w:sz w:val="28"/>
          <w:szCs w:val="28"/>
        </w:rPr>
        <w:t>р</w:t>
      </w:r>
      <w:r w:rsidR="00D76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356">
        <w:rPr>
          <w:rFonts w:ascii="Times New Roman" w:hAnsi="Times New Roman" w:cs="Times New Roman"/>
          <w:b/>
          <w:sz w:val="28"/>
          <w:szCs w:val="28"/>
        </w:rPr>
        <w:t>е</w:t>
      </w:r>
      <w:r w:rsidR="00D76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356">
        <w:rPr>
          <w:rFonts w:ascii="Times New Roman" w:hAnsi="Times New Roman" w:cs="Times New Roman"/>
          <w:b/>
          <w:sz w:val="28"/>
          <w:szCs w:val="28"/>
        </w:rPr>
        <w:t>ш</w:t>
      </w:r>
      <w:r w:rsidR="00D76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356">
        <w:rPr>
          <w:rFonts w:ascii="Times New Roman" w:hAnsi="Times New Roman" w:cs="Times New Roman"/>
          <w:b/>
          <w:sz w:val="28"/>
          <w:szCs w:val="28"/>
        </w:rPr>
        <w:t>и</w:t>
      </w:r>
      <w:r w:rsidR="00D76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356">
        <w:rPr>
          <w:rFonts w:ascii="Times New Roman" w:hAnsi="Times New Roman" w:cs="Times New Roman"/>
          <w:b/>
          <w:sz w:val="28"/>
          <w:szCs w:val="28"/>
        </w:rPr>
        <w:t>л</w:t>
      </w:r>
      <w:r w:rsidR="00D76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356">
        <w:rPr>
          <w:rFonts w:ascii="Times New Roman" w:hAnsi="Times New Roman" w:cs="Times New Roman"/>
          <w:b/>
          <w:sz w:val="28"/>
          <w:szCs w:val="28"/>
        </w:rPr>
        <w:t>а:</w:t>
      </w:r>
    </w:p>
    <w:p w:rsidR="00BA6FEC" w:rsidRPr="00BA6FEC" w:rsidRDefault="00BA6FEC" w:rsidP="00BA6F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7104" w:rsidRDefault="00677104" w:rsidP="00677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20.11.2012 № 255 «Об утверждении целевых показателей деятельности администрации города Перми» (в редакции решений Пермской городской Думы от 29.01.2013 № 9, от 17.12.2013 № 286, от 22.04.2014 № 92, от 23.09.2014 № 184, от 16.12.2014 № 272, от 22.09.2015 № 188) изменения:</w:t>
      </w:r>
    </w:p>
    <w:p w:rsidR="00677104" w:rsidRDefault="00677104" w:rsidP="00677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Перечне целевых показателей деятельности администрации города Перми:</w:t>
      </w:r>
    </w:p>
    <w:p w:rsidR="00252E6E" w:rsidRPr="0070099E" w:rsidRDefault="00252E6E" w:rsidP="00D76356">
      <w:pPr>
        <w:ind w:firstLine="709"/>
        <w:jc w:val="both"/>
        <w:rPr>
          <w:sz w:val="28"/>
          <w:szCs w:val="28"/>
        </w:rPr>
      </w:pPr>
      <w:r w:rsidRPr="0070099E">
        <w:rPr>
          <w:sz w:val="28"/>
          <w:szCs w:val="28"/>
        </w:rPr>
        <w:t>1.1.</w:t>
      </w:r>
      <w:r w:rsidR="00677104">
        <w:rPr>
          <w:sz w:val="28"/>
          <w:szCs w:val="28"/>
        </w:rPr>
        <w:t>1</w:t>
      </w:r>
      <w:r w:rsidRPr="0070099E">
        <w:rPr>
          <w:sz w:val="28"/>
          <w:szCs w:val="28"/>
        </w:rPr>
        <w:t xml:space="preserve"> задачу 2.2 дополнить целевым показателем № 30.1 следующего содержания:</w:t>
      </w:r>
    </w:p>
    <w:p w:rsidR="00252E6E" w:rsidRPr="0070099E" w:rsidRDefault="00252E6E" w:rsidP="00252E6E">
      <w:pPr>
        <w:rPr>
          <w:sz w:val="28"/>
          <w:szCs w:val="28"/>
        </w:rPr>
      </w:pPr>
      <w:r w:rsidRPr="0070099E"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252E6E" w:rsidRPr="0070099E" w:rsidTr="00252E6E">
        <w:trPr>
          <w:trHeight w:val="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E" w:rsidRPr="0070099E" w:rsidRDefault="00252E6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0099E">
              <w:rPr>
                <w:color w:val="000000"/>
                <w:sz w:val="28"/>
                <w:szCs w:val="28"/>
              </w:rPr>
              <w:t>30.1. Количество резидентов муниципальных бизнес-инкубаторов города Перми на конец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E" w:rsidRPr="0070099E" w:rsidRDefault="00252E6E">
            <w:pPr>
              <w:jc w:val="center"/>
              <w:rPr>
                <w:sz w:val="28"/>
                <w:szCs w:val="28"/>
              </w:rPr>
            </w:pPr>
            <w:r w:rsidRPr="0070099E">
              <w:rPr>
                <w:sz w:val="28"/>
                <w:szCs w:val="28"/>
              </w:rPr>
              <w:t>единиц</w:t>
            </w:r>
          </w:p>
        </w:tc>
      </w:tr>
    </w:tbl>
    <w:p w:rsidR="00252E6E" w:rsidRPr="0070099E" w:rsidRDefault="00252E6E" w:rsidP="00252E6E">
      <w:pPr>
        <w:jc w:val="right"/>
        <w:rPr>
          <w:sz w:val="28"/>
          <w:szCs w:val="28"/>
        </w:rPr>
      </w:pPr>
      <w:r w:rsidRPr="0070099E">
        <w:rPr>
          <w:sz w:val="28"/>
          <w:szCs w:val="28"/>
        </w:rPr>
        <w:t>»;</w:t>
      </w:r>
    </w:p>
    <w:p w:rsidR="008B4AAA" w:rsidRDefault="008B4AAA" w:rsidP="008B4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целевой показатель № 41 изложить в редакции:</w:t>
      </w:r>
    </w:p>
    <w:p w:rsidR="008B4AAA" w:rsidRDefault="008B4AAA" w:rsidP="00E925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B4AAA" w:rsidTr="00F848C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AA" w:rsidRDefault="008B4AAA" w:rsidP="00F848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Доля демонтированных самовольно установленных и незаконно размещенных рекламных конструкций в общем количестве рекламных конструкций, включенных в Единый реестр самовольно установленных и незаконно размещенных движимых объектов, выявленных на территории города Перми</w:t>
            </w:r>
          </w:p>
        </w:tc>
      </w:tr>
    </w:tbl>
    <w:p w:rsidR="008B4AAA" w:rsidRDefault="008B4AAA" w:rsidP="008B4AA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D11C7" w:rsidRDefault="00CD11C7" w:rsidP="00CD1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1.1.3 задачу 3.2 дополнить целевым показателем № 41.3 следующего содержания:</w:t>
      </w:r>
    </w:p>
    <w:p w:rsidR="00CD11C7" w:rsidRDefault="00CD11C7" w:rsidP="00E925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D11C7" w:rsidTr="00F848C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C7" w:rsidRDefault="00CD11C7" w:rsidP="00F848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41.3. Доля рекламных конструкций, размещенных по договорам на установку и эксплуатацию рекламных конструкций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разграничена, в общем количестве указанных мест, определенных схемой размещения рекламных конструкций на территории города Перми</w:t>
            </w:r>
          </w:p>
        </w:tc>
      </w:tr>
    </w:tbl>
    <w:p w:rsidR="00CD11C7" w:rsidRDefault="00CD11C7" w:rsidP="00CD11C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D11C7" w:rsidRDefault="00CD11C7" w:rsidP="00E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Методике формирования целевых показателей деятельности админи</w:t>
      </w:r>
      <w:r w:rsidR="009B4A22">
        <w:rPr>
          <w:sz w:val="28"/>
          <w:szCs w:val="28"/>
        </w:rPr>
        <w:t>страции города Перми:</w:t>
      </w:r>
    </w:p>
    <w:p w:rsidR="00A21340" w:rsidRDefault="00A21340" w:rsidP="00A21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дополнить строкой 30.1 следующего содержания:</w:t>
      </w:r>
    </w:p>
    <w:p w:rsidR="00A21340" w:rsidRDefault="00A21340" w:rsidP="00E925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23"/>
        <w:gridCol w:w="1142"/>
        <w:gridCol w:w="659"/>
        <w:gridCol w:w="2439"/>
        <w:gridCol w:w="1742"/>
        <w:gridCol w:w="1483"/>
      </w:tblGrid>
      <w:tr w:rsidR="00A21340" w:rsidTr="004A328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муниципальных бизнес-инкубаторов города Перми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как общее количество юридических лиц и индивидуальных предпринимателей, получивших статус резидента муниципального бизнес-инкубатора города Перми в порядке, установленном администрацией города Перми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экономики и промышленной политики администрации города Перми (ежеквартальные отчеты муниципальных бизнес-инкубаторов)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до 01 апреля года, следующего за отчетным периодом</w:t>
            </w:r>
          </w:p>
        </w:tc>
      </w:tr>
    </w:tbl>
    <w:p w:rsidR="00A21340" w:rsidRDefault="00A21340" w:rsidP="00A213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21340" w:rsidRDefault="00A21340" w:rsidP="00A21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строку 41 изложить в редакции:</w:t>
      </w:r>
    </w:p>
    <w:p w:rsidR="00A21340" w:rsidRDefault="00A21340" w:rsidP="00E925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23"/>
        <w:gridCol w:w="410"/>
        <w:gridCol w:w="1905"/>
        <w:gridCol w:w="2023"/>
        <w:gridCol w:w="1767"/>
        <w:gridCol w:w="1443"/>
      </w:tblGrid>
      <w:tr w:rsidR="00A21340" w:rsidTr="00F848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демонтированных самовольно установленных и незаконно размещенных рекламных конструкций в общем количестве рекламных конструкций, включенных в Единый реестр самовольно установленных и незаконно размещенных движимых объектов, </w:t>
            </w:r>
            <w:r>
              <w:rPr>
                <w:sz w:val="24"/>
                <w:szCs w:val="24"/>
              </w:rPr>
              <w:lastRenderedPageBreak/>
              <w:t>выявленных на территории города Перми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 = К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/О </w:t>
            </w:r>
            <w:r>
              <w:rPr>
                <w:sz w:val="24"/>
                <w:szCs w:val="24"/>
                <w:vertAlign w:val="subscript"/>
              </w:rPr>
              <w:t xml:space="preserve">рекл </w:t>
            </w:r>
            <w:r>
              <w:rPr>
                <w:sz w:val="24"/>
                <w:szCs w:val="24"/>
              </w:rPr>
              <w:t>х 100%, где:</w:t>
            </w:r>
          </w:p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 – количество демонтированных самовольно установленных и незаконных размещенных рекламных конструкций, единиц,</w:t>
            </w:r>
          </w:p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 – общее количество рекламных конструкций, включенных в </w:t>
            </w:r>
            <w:r>
              <w:rPr>
                <w:sz w:val="24"/>
                <w:szCs w:val="24"/>
              </w:rPr>
              <w:lastRenderedPageBreak/>
              <w:t>Единый реестр самовольно установленных и незаконно размещенных движимых объектов, выявленных на территории города Перми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рассчитывается как процентное отношение количества демонтированных в текущем периоде самовольно установленных и незаконно размещенных рекламных конструкций к общему количеству рекламных конструкций, находящихся в Едином реестре са</w:t>
            </w:r>
            <w:r>
              <w:rPr>
                <w:sz w:val="24"/>
                <w:szCs w:val="24"/>
              </w:rPr>
              <w:lastRenderedPageBreak/>
              <w:t>мовольно установленных и незаконно размещенных движимых объектов, выявленных на территории города Перми, по состоянию на 01 января текущего года и включенных в него в течение текущего 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экономики и промышленной политики администрации города Перми (Единый реестр самовольно установленных и незаконно размещенных движимых объектов, выявленных на территории города </w:t>
            </w:r>
            <w:r>
              <w:rPr>
                <w:sz w:val="24"/>
                <w:szCs w:val="24"/>
              </w:rPr>
              <w:lastRenderedPageBreak/>
              <w:t>Перми)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ежегодно, до 01 апреля года, следующего за отчетным периодом</w:t>
            </w:r>
          </w:p>
        </w:tc>
      </w:tr>
    </w:tbl>
    <w:p w:rsidR="00A21340" w:rsidRDefault="00A21340" w:rsidP="00A213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A21340" w:rsidRDefault="00A21340" w:rsidP="00A21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дополнить строкой 41.3 следующего содержания:</w:t>
      </w:r>
    </w:p>
    <w:p w:rsidR="00A21340" w:rsidRDefault="00A21340" w:rsidP="00E925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18"/>
        <w:gridCol w:w="425"/>
        <w:gridCol w:w="1915"/>
        <w:gridCol w:w="1915"/>
        <w:gridCol w:w="1847"/>
        <w:gridCol w:w="1480"/>
      </w:tblGrid>
      <w:tr w:rsidR="00A21340" w:rsidTr="00F848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рекламных конструкций, размещенных по договорам на установку и эксплуатацию рекламных конструкций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разграничена, в общем количестве указанных мест, определенных схемой размещения рекламных конструкций на территории города Перми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 = К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/О </w:t>
            </w:r>
            <w:r>
              <w:rPr>
                <w:sz w:val="24"/>
                <w:szCs w:val="24"/>
                <w:vertAlign w:val="subscript"/>
              </w:rPr>
              <w:t xml:space="preserve">рекл </w:t>
            </w:r>
            <w:r>
              <w:rPr>
                <w:sz w:val="24"/>
                <w:szCs w:val="24"/>
              </w:rPr>
              <w:t>х 100%, где:</w:t>
            </w:r>
          </w:p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 – количество рекламных конструкций, размещенных по договорам на установку и эксплуатацию рекламных конструкций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разграничена, единиц,</w:t>
            </w:r>
          </w:p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vertAlign w:val="subscript"/>
              </w:rPr>
              <w:t>рекл</w:t>
            </w:r>
            <w:r>
              <w:rPr>
                <w:sz w:val="24"/>
                <w:szCs w:val="24"/>
              </w:rPr>
              <w:t xml:space="preserve"> – общее количество мест, определенных схемой размещения рекламных конструкций на </w:t>
            </w:r>
            <w:r>
              <w:rPr>
                <w:sz w:val="24"/>
                <w:szCs w:val="24"/>
              </w:rPr>
              <w:lastRenderedPageBreak/>
              <w:t>территории города Перми, находящихся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рассчитывается как процентное отношение количества рекламных конструкций, размещенных по договорам на установку и эксплуатацию рекламных конструкций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разграничена, к общему количеству указанных мест, определенных схемой размещения рекламных конструкций на </w:t>
            </w:r>
            <w:r>
              <w:rPr>
                <w:sz w:val="24"/>
                <w:szCs w:val="24"/>
              </w:rPr>
              <w:lastRenderedPageBreak/>
              <w:t>территории города Перми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департамент экономики и промышленной политики администрации города Перми (схема размещения рекламных конструкций на территории города Перми, реестр учета рекламных конструкций, на установку и эксплуатацию которых выданы разрешения)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0" w:rsidRDefault="00A21340" w:rsidP="00F848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до 01 апреля года, следующего за отчетным периодом</w:t>
            </w:r>
          </w:p>
        </w:tc>
      </w:tr>
    </w:tbl>
    <w:p w:rsidR="00A21340" w:rsidRDefault="00A21340" w:rsidP="00A213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06FEF" w:rsidRDefault="00F06FEF" w:rsidP="00F06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Перми: </w:t>
      </w:r>
    </w:p>
    <w:p w:rsidR="00F06FEF" w:rsidRDefault="00F06FEF" w:rsidP="00F06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до 01.04.2016 установить порядок присвоения юридическим лицам и индивидуальным предпринимателям статуса резидента муниципального бизнес-инкубатора города Перми;</w:t>
      </w:r>
    </w:p>
    <w:p w:rsidR="00F06FEF" w:rsidRDefault="00F06FEF" w:rsidP="00F06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до 31.12.2015 обеспечить размещение реестра учета рекламных конструкций, на установку и эксплуатацию которых выданы разрешения, на официальном сайте муниципального образования город Пермь в информационно-телекоммуникационной сети Интернет с учетом законодательства Российской Федерации о персональных данных.</w:t>
      </w:r>
    </w:p>
    <w:p w:rsidR="00F06FEF" w:rsidRDefault="00F06FEF" w:rsidP="00F06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01.01.2016, но не ранее дня его официального опубликования, кроме подпунктов 1.1.3, 1.2.3. </w:t>
      </w:r>
    </w:p>
    <w:p w:rsidR="00F06FEF" w:rsidRDefault="00F06FEF" w:rsidP="00F06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1.1.3, 1.2.3 настоящего решения вступают в силу со дня утверждения схемы размещения рекламных конструкций на территории города Перми.</w:t>
      </w:r>
    </w:p>
    <w:p w:rsidR="00252E6E" w:rsidRPr="0070099E" w:rsidRDefault="00252E6E" w:rsidP="00F06FEF">
      <w:pPr>
        <w:ind w:firstLine="709"/>
        <w:jc w:val="both"/>
        <w:rPr>
          <w:sz w:val="28"/>
          <w:szCs w:val="28"/>
        </w:rPr>
      </w:pPr>
      <w:r w:rsidRPr="0070099E">
        <w:rPr>
          <w:sz w:val="28"/>
          <w:szCs w:val="28"/>
        </w:rPr>
        <w:t xml:space="preserve">4. Опубликовать </w:t>
      </w:r>
      <w:r w:rsidR="00943FE2">
        <w:rPr>
          <w:sz w:val="28"/>
          <w:szCs w:val="28"/>
        </w:rPr>
        <w:t xml:space="preserve">настоящее </w:t>
      </w:r>
      <w:r w:rsidRPr="0070099E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2E6E" w:rsidRPr="0070099E" w:rsidRDefault="00252E6E" w:rsidP="00F06FEF">
      <w:pPr>
        <w:ind w:firstLine="709"/>
        <w:jc w:val="both"/>
        <w:rPr>
          <w:sz w:val="28"/>
          <w:szCs w:val="28"/>
        </w:rPr>
      </w:pPr>
      <w:r w:rsidRPr="0070099E">
        <w:rPr>
          <w:sz w:val="28"/>
          <w:szCs w:val="28"/>
        </w:rPr>
        <w:t xml:space="preserve">5. Контроль за исполнением </w:t>
      </w:r>
      <w:r w:rsidR="00943FE2">
        <w:rPr>
          <w:sz w:val="28"/>
          <w:szCs w:val="28"/>
        </w:rPr>
        <w:t xml:space="preserve">настоящего </w:t>
      </w:r>
      <w:r w:rsidRPr="0070099E">
        <w:rPr>
          <w:sz w:val="28"/>
          <w:szCs w:val="28"/>
        </w:rPr>
        <w:t>решения возложить на комитет Пермской городской Думы по бюджету и налогам</w:t>
      </w:r>
      <w:r w:rsidR="00222CCA" w:rsidRPr="00222CCA">
        <w:rPr>
          <w:sz w:val="28"/>
          <w:szCs w:val="28"/>
        </w:rPr>
        <w:t xml:space="preserve"> </w:t>
      </w:r>
      <w:r w:rsidR="00222CCA">
        <w:rPr>
          <w:sz w:val="28"/>
          <w:szCs w:val="28"/>
        </w:rPr>
        <w:t>и ком</w:t>
      </w:r>
      <w:r w:rsidR="00A5684C">
        <w:rPr>
          <w:sz w:val="28"/>
          <w:szCs w:val="28"/>
        </w:rPr>
        <w:t xml:space="preserve">итет Пермской городской Думы по </w:t>
      </w:r>
      <w:r w:rsidR="00222CCA">
        <w:rPr>
          <w:sz w:val="28"/>
          <w:szCs w:val="28"/>
        </w:rPr>
        <w:t>экономическому развитию</w:t>
      </w:r>
      <w:r w:rsidRPr="0070099E">
        <w:rPr>
          <w:sz w:val="28"/>
          <w:szCs w:val="28"/>
        </w:rPr>
        <w:t>.</w:t>
      </w:r>
    </w:p>
    <w:p w:rsidR="00C660FD" w:rsidRPr="0070099E" w:rsidRDefault="00C660FD" w:rsidP="00F06FEF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Pr="0070099E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70099E" w:rsidRDefault="00573676" w:rsidP="00A07FEE">
      <w:pPr>
        <w:pStyle w:val="ad"/>
        <w:ind w:right="-851"/>
        <w:rPr>
          <w:sz w:val="28"/>
          <w:szCs w:val="28"/>
        </w:rPr>
      </w:pPr>
    </w:p>
    <w:p w:rsidR="007A6499" w:rsidRPr="0070099E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 w:rsidRPr="0070099E">
        <w:rPr>
          <w:b w:val="0"/>
          <w:sz w:val="28"/>
          <w:szCs w:val="28"/>
        </w:rPr>
        <w:t>Глава города Перми-</w:t>
      </w:r>
    </w:p>
    <w:p w:rsidR="00FD0A67" w:rsidRPr="0070099E" w:rsidRDefault="00DC1130" w:rsidP="00FD0A67">
      <w:pPr>
        <w:rPr>
          <w:rFonts w:eastAsia="Arial Unicode MS"/>
          <w:sz w:val="28"/>
          <w:szCs w:val="28"/>
        </w:rPr>
      </w:pPr>
      <w:r w:rsidRPr="0070099E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70099E">
        <w:rPr>
          <w:rFonts w:eastAsia="Arial Unicode MS"/>
          <w:sz w:val="28"/>
          <w:szCs w:val="28"/>
        </w:rPr>
        <w:t xml:space="preserve"> </w:t>
      </w:r>
      <w:r w:rsidR="00FD0A67" w:rsidRPr="0070099E">
        <w:rPr>
          <w:rFonts w:eastAsia="Arial Unicode MS"/>
          <w:sz w:val="28"/>
          <w:szCs w:val="28"/>
        </w:rPr>
        <w:tab/>
      </w:r>
      <w:r w:rsidR="00FD0A67" w:rsidRPr="0070099E">
        <w:rPr>
          <w:rFonts w:eastAsia="Arial Unicode MS"/>
          <w:sz w:val="28"/>
          <w:szCs w:val="28"/>
        </w:rPr>
        <w:tab/>
      </w:r>
      <w:r w:rsidR="00FD0A67" w:rsidRPr="0070099E">
        <w:rPr>
          <w:rFonts w:eastAsia="Arial Unicode MS"/>
          <w:sz w:val="28"/>
          <w:szCs w:val="28"/>
        </w:rPr>
        <w:tab/>
      </w:r>
      <w:r w:rsidR="00FD0A67" w:rsidRPr="0070099E">
        <w:rPr>
          <w:rFonts w:eastAsia="Arial Unicode MS"/>
          <w:sz w:val="28"/>
          <w:szCs w:val="28"/>
        </w:rPr>
        <w:tab/>
      </w:r>
      <w:r w:rsidR="00FD0A67" w:rsidRPr="0070099E">
        <w:rPr>
          <w:rFonts w:eastAsia="Arial Unicode MS"/>
          <w:sz w:val="28"/>
          <w:szCs w:val="28"/>
        </w:rPr>
        <w:tab/>
      </w:r>
      <w:r w:rsidR="00947888" w:rsidRPr="0070099E">
        <w:rPr>
          <w:rFonts w:eastAsia="Arial Unicode MS"/>
          <w:sz w:val="28"/>
          <w:szCs w:val="28"/>
        </w:rPr>
        <w:tab/>
      </w:r>
      <w:r w:rsidR="00FD0A67" w:rsidRPr="0070099E">
        <w:rPr>
          <w:rFonts w:eastAsia="Arial Unicode MS"/>
          <w:sz w:val="28"/>
          <w:szCs w:val="28"/>
        </w:rPr>
        <w:t>И.В.Сапко</w:t>
      </w:r>
    </w:p>
    <w:p w:rsidR="00DB3FE4" w:rsidRPr="0070099E" w:rsidRDefault="00DB3FE4" w:rsidP="009E1FC0">
      <w:pPr>
        <w:pStyle w:val="ad"/>
        <w:tabs>
          <w:tab w:val="right" w:pos="9915"/>
        </w:tabs>
        <w:rPr>
          <w:sz w:val="28"/>
          <w:szCs w:val="28"/>
        </w:rPr>
      </w:pPr>
      <w:r w:rsidRPr="0070099E">
        <w:rPr>
          <w:sz w:val="28"/>
          <w:szCs w:val="28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C636B" wp14:editId="2ABEF5A9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252E6E" w:rsidRDefault="00252E6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636B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252E6E" w:rsidRDefault="00252E6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D0CBF">
      <w:rPr>
        <w:noProof/>
        <w:sz w:val="16"/>
        <w:szCs w:val="16"/>
        <w:u w:val="single"/>
      </w:rPr>
      <w:t>26.11.2015 14:17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D0CB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D0CBF">
      <w:rPr>
        <w:noProof/>
        <w:snapToGrid w:val="0"/>
        <w:sz w:val="16"/>
      </w:rPr>
      <w:t>26.11.2015 14:17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D0CB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027752"/>
      <w:docPartObj>
        <w:docPartGallery w:val="Page Numbers (Top of Page)"/>
        <w:docPartUnique/>
      </w:docPartObj>
    </w:sdtPr>
    <w:sdtEndPr/>
    <w:sdtContent>
      <w:p w:rsidR="00A726D7" w:rsidRDefault="00A726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B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2B2ABTf1m55lxZBpnB/ri7HylctJ9+pz2GadKLIX0UPB3eJPOvIBRbywZnWPJOTZstuct9qX2vqvt9RB7ip5g==" w:salt="nDHbykk+V98HQzPnCJJ4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2CCA"/>
    <w:rsid w:val="00242CE0"/>
    <w:rsid w:val="002520ED"/>
    <w:rsid w:val="00252E6E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5B50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3284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104"/>
    <w:rsid w:val="00690E16"/>
    <w:rsid w:val="006A0B84"/>
    <w:rsid w:val="006C61AF"/>
    <w:rsid w:val="006C6693"/>
    <w:rsid w:val="006D03F6"/>
    <w:rsid w:val="006D676B"/>
    <w:rsid w:val="006E6185"/>
    <w:rsid w:val="006F0F72"/>
    <w:rsid w:val="0070099E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4AAA"/>
    <w:rsid w:val="008B7AF1"/>
    <w:rsid w:val="008D2257"/>
    <w:rsid w:val="00925B74"/>
    <w:rsid w:val="009379BE"/>
    <w:rsid w:val="00943FE2"/>
    <w:rsid w:val="00947888"/>
    <w:rsid w:val="00957612"/>
    <w:rsid w:val="00977691"/>
    <w:rsid w:val="00990301"/>
    <w:rsid w:val="00996FBA"/>
    <w:rsid w:val="009A7509"/>
    <w:rsid w:val="009B4A22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1340"/>
    <w:rsid w:val="00A32E6D"/>
    <w:rsid w:val="00A35860"/>
    <w:rsid w:val="00A4139D"/>
    <w:rsid w:val="00A44226"/>
    <w:rsid w:val="00A45DA5"/>
    <w:rsid w:val="00A50A90"/>
    <w:rsid w:val="00A5684C"/>
    <w:rsid w:val="00A71013"/>
    <w:rsid w:val="00A726D7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6FEC"/>
    <w:rsid w:val="00BB304C"/>
    <w:rsid w:val="00BC4EE7"/>
    <w:rsid w:val="00BD153D"/>
    <w:rsid w:val="00BD6E89"/>
    <w:rsid w:val="00BE5ACB"/>
    <w:rsid w:val="00BE5D7A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11C7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6356"/>
    <w:rsid w:val="00D84629"/>
    <w:rsid w:val="00D95B1D"/>
    <w:rsid w:val="00DB3FE4"/>
    <w:rsid w:val="00DB59FB"/>
    <w:rsid w:val="00DC1130"/>
    <w:rsid w:val="00DD0CBF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75E3"/>
    <w:rsid w:val="00E67C66"/>
    <w:rsid w:val="00E73A3F"/>
    <w:rsid w:val="00E800C6"/>
    <w:rsid w:val="00E8368F"/>
    <w:rsid w:val="00E925F5"/>
    <w:rsid w:val="00E96B46"/>
    <w:rsid w:val="00EA6904"/>
    <w:rsid w:val="00EB037D"/>
    <w:rsid w:val="00EB3313"/>
    <w:rsid w:val="00EE0A34"/>
    <w:rsid w:val="00F02F64"/>
    <w:rsid w:val="00F0362E"/>
    <w:rsid w:val="00F05CCA"/>
    <w:rsid w:val="00F06FEF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C93F385-7BC9-4FF3-A0EB-7325584D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447A-7E4F-4893-8B65-0B6ADC85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1036</Words>
  <Characters>5909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24</cp:revision>
  <cp:lastPrinted>2015-11-26T09:17:00Z</cp:lastPrinted>
  <dcterms:created xsi:type="dcterms:W3CDTF">2015-11-20T05:11:00Z</dcterms:created>
  <dcterms:modified xsi:type="dcterms:W3CDTF">2015-11-26T09:19:00Z</dcterms:modified>
</cp:coreProperties>
</file>