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66FF2" w:rsidRDefault="00F66F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D4BF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66FF2" w:rsidRDefault="00F66F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D4BF5">
                        <w:rPr>
                          <w:sz w:val="28"/>
                          <w:szCs w:val="28"/>
                          <w:u w:val="single"/>
                        </w:rPr>
                        <w:t xml:space="preserve">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66FF2" w:rsidRDefault="00F66F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F66FF2" w:rsidRDefault="00F66F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111C4" w:rsidRDefault="00E111C4" w:rsidP="00F66F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11C4">
        <w:rPr>
          <w:b/>
          <w:sz w:val="28"/>
          <w:szCs w:val="28"/>
        </w:rPr>
        <w:t>Об установлении расходного обязательства муниципального образования</w:t>
      </w:r>
    </w:p>
    <w:p w:rsidR="00E111C4" w:rsidRDefault="00E111C4" w:rsidP="00F66F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11C4">
        <w:rPr>
          <w:b/>
          <w:sz w:val="28"/>
          <w:szCs w:val="28"/>
        </w:rPr>
        <w:t>город Пермь по предоставлению финансовой помощи для погашения</w:t>
      </w:r>
    </w:p>
    <w:p w:rsidR="00E111C4" w:rsidRDefault="00E111C4" w:rsidP="00C211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11C4">
        <w:rPr>
          <w:b/>
          <w:sz w:val="28"/>
          <w:szCs w:val="28"/>
        </w:rPr>
        <w:t>денежных обязательств и обязательных платежей и восстановления</w:t>
      </w:r>
    </w:p>
    <w:p w:rsidR="00F66FF2" w:rsidRPr="00E111C4" w:rsidRDefault="00E111C4" w:rsidP="00C211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11C4">
        <w:rPr>
          <w:b/>
          <w:sz w:val="28"/>
          <w:szCs w:val="28"/>
        </w:rPr>
        <w:t>платежеспособности муниципального унитарного предприятия</w:t>
      </w:r>
    </w:p>
    <w:p w:rsidR="00F66FF2" w:rsidRDefault="00F66FF2" w:rsidP="00C211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11C4" w:rsidRDefault="00E111C4" w:rsidP="00C211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14B8" w:rsidRDefault="00F66FF2" w:rsidP="009D4BF5">
      <w:pPr>
        <w:widowControl w:val="0"/>
        <w:autoSpaceDE w:val="0"/>
        <w:autoSpaceDN w:val="0"/>
        <w:adjustRightInd w:val="0"/>
        <w:ind w:firstLine="709"/>
        <w:jc w:val="both"/>
        <w:rPr>
          <w:rStyle w:val="af4"/>
          <w:i w:val="0"/>
          <w:sz w:val="28"/>
          <w:szCs w:val="28"/>
        </w:rPr>
      </w:pPr>
      <w:r w:rsidRPr="00F66FF2">
        <w:rPr>
          <w:rStyle w:val="af4"/>
          <w:i w:val="0"/>
          <w:sz w:val="28"/>
          <w:szCs w:val="28"/>
        </w:rPr>
        <w:t xml:space="preserve">В соответствии с </w:t>
      </w:r>
      <w:r w:rsidR="00E111C4">
        <w:rPr>
          <w:rStyle w:val="af4"/>
          <w:i w:val="0"/>
          <w:sz w:val="28"/>
          <w:szCs w:val="28"/>
        </w:rPr>
        <w:t>Б</w:t>
      </w:r>
      <w:r w:rsidRPr="00F66FF2">
        <w:rPr>
          <w:rStyle w:val="af4"/>
          <w:i w:val="0"/>
          <w:sz w:val="28"/>
          <w:szCs w:val="28"/>
        </w:rPr>
        <w:t xml:space="preserve">юджетным кодексом </w:t>
      </w:r>
      <w:r w:rsidR="00E111C4">
        <w:rPr>
          <w:rStyle w:val="af4"/>
          <w:i w:val="0"/>
          <w:sz w:val="28"/>
          <w:szCs w:val="28"/>
        </w:rPr>
        <w:t>Р</w:t>
      </w:r>
      <w:r w:rsidRPr="00F66FF2">
        <w:rPr>
          <w:rStyle w:val="af4"/>
          <w:i w:val="0"/>
          <w:sz w:val="28"/>
          <w:szCs w:val="28"/>
        </w:rPr>
        <w:t xml:space="preserve">оссийской </w:t>
      </w:r>
      <w:r w:rsidR="0056197C">
        <w:rPr>
          <w:rStyle w:val="af4"/>
          <w:i w:val="0"/>
          <w:sz w:val="28"/>
          <w:szCs w:val="28"/>
        </w:rPr>
        <w:t>Ф</w:t>
      </w:r>
      <w:r w:rsidRPr="00F66FF2">
        <w:rPr>
          <w:rStyle w:val="af4"/>
          <w:i w:val="0"/>
          <w:sz w:val="28"/>
          <w:szCs w:val="28"/>
        </w:rPr>
        <w:t xml:space="preserve">едерации, </w:t>
      </w:r>
      <w:r w:rsidR="009D4BF5">
        <w:rPr>
          <w:rStyle w:val="af4"/>
          <w:i w:val="0"/>
          <w:sz w:val="28"/>
          <w:szCs w:val="28"/>
        </w:rPr>
        <w:t>Ф</w:t>
      </w:r>
      <w:r w:rsidRPr="009D4BF5">
        <w:rPr>
          <w:rStyle w:val="af4"/>
          <w:i w:val="0"/>
          <w:sz w:val="28"/>
          <w:szCs w:val="28"/>
        </w:rPr>
        <w:t>едерал</w:t>
      </w:r>
      <w:r w:rsidRPr="009D4BF5">
        <w:rPr>
          <w:rStyle w:val="af4"/>
          <w:i w:val="0"/>
          <w:sz w:val="28"/>
          <w:szCs w:val="28"/>
        </w:rPr>
        <w:t>ь</w:t>
      </w:r>
      <w:r w:rsidRPr="00F66FF2">
        <w:rPr>
          <w:rStyle w:val="af4"/>
          <w:i w:val="0"/>
          <w:sz w:val="28"/>
          <w:szCs w:val="28"/>
        </w:rPr>
        <w:t>ным законом от 26.10.2002 № 127-</w:t>
      </w:r>
      <w:r w:rsidR="00E111C4">
        <w:rPr>
          <w:rStyle w:val="af4"/>
          <w:i w:val="0"/>
          <w:sz w:val="28"/>
          <w:szCs w:val="28"/>
        </w:rPr>
        <w:t>ФЗ</w:t>
      </w:r>
      <w:r w:rsidRPr="00F66FF2">
        <w:rPr>
          <w:rStyle w:val="af4"/>
          <w:i w:val="0"/>
          <w:sz w:val="28"/>
          <w:szCs w:val="28"/>
        </w:rPr>
        <w:t xml:space="preserve"> «</w:t>
      </w:r>
      <w:r>
        <w:rPr>
          <w:rStyle w:val="af4"/>
          <w:i w:val="0"/>
          <w:sz w:val="28"/>
          <w:szCs w:val="28"/>
        </w:rPr>
        <w:t>О</w:t>
      </w:r>
      <w:r w:rsidRPr="00F66FF2">
        <w:rPr>
          <w:rStyle w:val="af4"/>
          <w:i w:val="0"/>
          <w:sz w:val="28"/>
          <w:szCs w:val="28"/>
        </w:rPr>
        <w:t xml:space="preserve"> несостоятельности (банкротстве)», </w:t>
      </w:r>
      <w:r>
        <w:rPr>
          <w:rStyle w:val="af4"/>
          <w:i w:val="0"/>
          <w:sz w:val="28"/>
          <w:szCs w:val="28"/>
        </w:rPr>
        <w:t>Ф</w:t>
      </w:r>
      <w:r w:rsidRPr="00F66FF2">
        <w:rPr>
          <w:rStyle w:val="af4"/>
          <w:i w:val="0"/>
          <w:sz w:val="28"/>
          <w:szCs w:val="28"/>
        </w:rPr>
        <w:t>е</w:t>
      </w:r>
      <w:r w:rsidRPr="00F66FF2">
        <w:rPr>
          <w:rStyle w:val="af4"/>
          <w:i w:val="0"/>
          <w:sz w:val="28"/>
          <w:szCs w:val="28"/>
        </w:rPr>
        <w:t>деральным законом от 06.10.2003 № 131-</w:t>
      </w:r>
      <w:r>
        <w:rPr>
          <w:rStyle w:val="af4"/>
          <w:i w:val="0"/>
          <w:sz w:val="28"/>
          <w:szCs w:val="28"/>
        </w:rPr>
        <w:t>ФЗ</w:t>
      </w:r>
      <w:r w:rsidRPr="00F66FF2">
        <w:rPr>
          <w:rStyle w:val="af4"/>
          <w:i w:val="0"/>
          <w:sz w:val="28"/>
          <w:szCs w:val="28"/>
        </w:rPr>
        <w:t xml:space="preserve"> «</w:t>
      </w:r>
      <w:r w:rsidR="00E111C4">
        <w:rPr>
          <w:rStyle w:val="af4"/>
          <w:i w:val="0"/>
          <w:sz w:val="28"/>
          <w:szCs w:val="28"/>
        </w:rPr>
        <w:t>О</w:t>
      </w:r>
      <w:r w:rsidRPr="00F66FF2">
        <w:rPr>
          <w:rStyle w:val="af4"/>
          <w:i w:val="0"/>
          <w:sz w:val="28"/>
          <w:szCs w:val="28"/>
        </w:rPr>
        <w:t xml:space="preserve">б общих принципах организации местного самоуправления в </w:t>
      </w:r>
      <w:r w:rsidR="00E111C4">
        <w:rPr>
          <w:rStyle w:val="af4"/>
          <w:i w:val="0"/>
          <w:sz w:val="28"/>
          <w:szCs w:val="28"/>
        </w:rPr>
        <w:t>Р</w:t>
      </w:r>
      <w:r w:rsidRPr="00F66FF2">
        <w:rPr>
          <w:rStyle w:val="af4"/>
          <w:i w:val="0"/>
          <w:sz w:val="28"/>
          <w:szCs w:val="28"/>
        </w:rPr>
        <w:t xml:space="preserve">оссийской </w:t>
      </w:r>
      <w:r w:rsidR="00E111C4">
        <w:rPr>
          <w:rStyle w:val="af4"/>
          <w:i w:val="0"/>
          <w:sz w:val="28"/>
          <w:szCs w:val="28"/>
        </w:rPr>
        <w:t>Ф</w:t>
      </w:r>
      <w:r w:rsidRPr="00F66FF2">
        <w:rPr>
          <w:rStyle w:val="af4"/>
          <w:i w:val="0"/>
          <w:sz w:val="28"/>
          <w:szCs w:val="28"/>
        </w:rPr>
        <w:t xml:space="preserve">едерации», </w:t>
      </w:r>
      <w:r w:rsidR="00E111C4">
        <w:rPr>
          <w:rStyle w:val="af4"/>
          <w:i w:val="0"/>
          <w:sz w:val="28"/>
          <w:szCs w:val="28"/>
        </w:rPr>
        <w:t>У</w:t>
      </w:r>
      <w:r w:rsidRPr="00F66FF2">
        <w:rPr>
          <w:rStyle w:val="af4"/>
          <w:i w:val="0"/>
          <w:sz w:val="28"/>
          <w:szCs w:val="28"/>
        </w:rPr>
        <w:t xml:space="preserve">ставом города </w:t>
      </w:r>
      <w:r w:rsidR="00E111C4">
        <w:rPr>
          <w:rStyle w:val="af4"/>
          <w:i w:val="0"/>
          <w:sz w:val="28"/>
          <w:szCs w:val="28"/>
        </w:rPr>
        <w:t>П</w:t>
      </w:r>
      <w:r w:rsidRPr="00F66FF2">
        <w:rPr>
          <w:rStyle w:val="af4"/>
          <w:i w:val="0"/>
          <w:sz w:val="28"/>
          <w:szCs w:val="28"/>
        </w:rPr>
        <w:t>ерми</w:t>
      </w:r>
    </w:p>
    <w:p w:rsidR="00E111C4" w:rsidRPr="00F66FF2" w:rsidRDefault="00E111C4" w:rsidP="009D4BF5">
      <w:pPr>
        <w:widowControl w:val="0"/>
        <w:autoSpaceDE w:val="0"/>
        <w:autoSpaceDN w:val="0"/>
        <w:adjustRightInd w:val="0"/>
        <w:jc w:val="both"/>
        <w:rPr>
          <w:rStyle w:val="af4"/>
          <w:b/>
          <w:bCs/>
          <w:i w:val="0"/>
          <w:iCs w:val="0"/>
          <w:sz w:val="28"/>
          <w:szCs w:val="28"/>
        </w:rPr>
      </w:pPr>
    </w:p>
    <w:p w:rsidR="00C814B8" w:rsidRPr="00E111C4" w:rsidRDefault="00E111C4" w:rsidP="00F66FF2">
      <w:pPr>
        <w:autoSpaceDE w:val="0"/>
        <w:autoSpaceDN w:val="0"/>
        <w:adjustRightInd w:val="0"/>
        <w:ind w:firstLine="539"/>
        <w:jc w:val="center"/>
        <w:rPr>
          <w:rStyle w:val="af4"/>
          <w:b/>
          <w:i w:val="0"/>
          <w:sz w:val="28"/>
          <w:szCs w:val="28"/>
        </w:rPr>
      </w:pPr>
      <w:r>
        <w:rPr>
          <w:rStyle w:val="af4"/>
          <w:i w:val="0"/>
          <w:sz w:val="28"/>
          <w:szCs w:val="28"/>
        </w:rPr>
        <w:t>П</w:t>
      </w:r>
      <w:r w:rsidR="00F66FF2" w:rsidRPr="00E111C4">
        <w:rPr>
          <w:rStyle w:val="af4"/>
          <w:i w:val="0"/>
          <w:sz w:val="28"/>
          <w:szCs w:val="28"/>
        </w:rPr>
        <w:t xml:space="preserve">ермская городская </w:t>
      </w:r>
      <w:r>
        <w:rPr>
          <w:rStyle w:val="af4"/>
          <w:i w:val="0"/>
          <w:sz w:val="28"/>
          <w:szCs w:val="28"/>
        </w:rPr>
        <w:t>Д</w:t>
      </w:r>
      <w:r w:rsidR="00F66FF2" w:rsidRPr="00E111C4">
        <w:rPr>
          <w:rStyle w:val="af4"/>
          <w:i w:val="0"/>
          <w:sz w:val="28"/>
          <w:szCs w:val="28"/>
        </w:rPr>
        <w:t xml:space="preserve">ума </w:t>
      </w:r>
      <w:r>
        <w:rPr>
          <w:rStyle w:val="af4"/>
          <w:b/>
          <w:i w:val="0"/>
          <w:sz w:val="28"/>
          <w:szCs w:val="28"/>
        </w:rPr>
        <w:t>р е ш и л а:</w:t>
      </w:r>
    </w:p>
    <w:p w:rsidR="00C814B8" w:rsidRPr="00C814B8" w:rsidRDefault="00C814B8" w:rsidP="00C211F2">
      <w:pPr>
        <w:autoSpaceDE w:val="0"/>
        <w:autoSpaceDN w:val="0"/>
        <w:adjustRightInd w:val="0"/>
        <w:jc w:val="center"/>
        <w:rPr>
          <w:b/>
          <w:smallCaps/>
          <w:spacing w:val="50"/>
          <w:sz w:val="28"/>
          <w:szCs w:val="28"/>
        </w:rPr>
      </w:pPr>
    </w:p>
    <w:p w:rsidR="00C814B8" w:rsidRPr="00C814B8" w:rsidRDefault="00E111C4" w:rsidP="009D4B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23FDE">
        <w:rPr>
          <w:sz w:val="28"/>
          <w:szCs w:val="28"/>
        </w:rPr>
        <w:t>1. Установить на 2015-2016 годы расходное обязательство муниципального образования город Пермь по предоставлению финансовой помощи для погашения денежных обязательств и обязательных платежей и восстановления платежесп</w:t>
      </w:r>
      <w:r w:rsidRPr="00923FDE">
        <w:rPr>
          <w:sz w:val="28"/>
          <w:szCs w:val="28"/>
        </w:rPr>
        <w:t>о</w:t>
      </w:r>
      <w:r w:rsidRPr="00923FDE">
        <w:rPr>
          <w:sz w:val="28"/>
          <w:szCs w:val="28"/>
        </w:rPr>
        <w:t xml:space="preserve">собности </w:t>
      </w:r>
      <w:r w:rsidR="00BD0718">
        <w:rPr>
          <w:sz w:val="28"/>
          <w:szCs w:val="28"/>
        </w:rPr>
        <w:t>муниципально</w:t>
      </w:r>
      <w:r w:rsidR="00EB4C59">
        <w:rPr>
          <w:sz w:val="28"/>
          <w:szCs w:val="28"/>
        </w:rPr>
        <w:t>го</w:t>
      </w:r>
      <w:r w:rsidR="00BD0718">
        <w:rPr>
          <w:sz w:val="28"/>
          <w:szCs w:val="28"/>
        </w:rPr>
        <w:t xml:space="preserve"> унитарно</w:t>
      </w:r>
      <w:r w:rsidR="00EB4C59">
        <w:rPr>
          <w:sz w:val="28"/>
          <w:szCs w:val="28"/>
        </w:rPr>
        <w:t>го</w:t>
      </w:r>
      <w:r w:rsidR="00BD0718">
        <w:rPr>
          <w:sz w:val="28"/>
          <w:szCs w:val="28"/>
        </w:rPr>
        <w:t xml:space="preserve"> предприяти</w:t>
      </w:r>
      <w:r w:rsidR="00EB4C59">
        <w:rPr>
          <w:sz w:val="28"/>
          <w:szCs w:val="28"/>
        </w:rPr>
        <w:t>я</w:t>
      </w:r>
      <w:r w:rsidRPr="00923FDE">
        <w:rPr>
          <w:sz w:val="28"/>
          <w:szCs w:val="28"/>
        </w:rPr>
        <w:t xml:space="preserve"> «Пермгорэлектротранс» (д</w:t>
      </w:r>
      <w:r w:rsidRPr="00923FDE">
        <w:rPr>
          <w:sz w:val="28"/>
          <w:szCs w:val="28"/>
        </w:rPr>
        <w:t>а</w:t>
      </w:r>
      <w:r w:rsidRPr="00923FDE">
        <w:rPr>
          <w:sz w:val="28"/>
          <w:szCs w:val="28"/>
        </w:rPr>
        <w:t>лее - предприятие)</w:t>
      </w:r>
      <w:r>
        <w:rPr>
          <w:sz w:val="28"/>
          <w:szCs w:val="28"/>
        </w:rPr>
        <w:t>.</w:t>
      </w:r>
    </w:p>
    <w:p w:rsidR="00C814B8" w:rsidRPr="00C814B8" w:rsidRDefault="00E111C4" w:rsidP="009643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814B8" w:rsidRPr="00C814B8">
        <w:rPr>
          <w:rFonts w:eastAsia="Calibri"/>
          <w:sz w:val="28"/>
          <w:szCs w:val="28"/>
          <w:lang w:eastAsia="en-US"/>
        </w:rPr>
        <w:t>Признать утратившим силу решение Пермской городской Думы от</w:t>
      </w:r>
      <w:r w:rsidR="009D4BF5">
        <w:rPr>
          <w:rFonts w:eastAsia="Calibri"/>
          <w:sz w:val="28"/>
          <w:szCs w:val="28"/>
          <w:lang w:eastAsia="en-US"/>
        </w:rPr>
        <w:t> </w:t>
      </w:r>
      <w:r w:rsidR="00C814B8" w:rsidRPr="00C814B8">
        <w:rPr>
          <w:rFonts w:eastAsia="Calibri"/>
          <w:sz w:val="28"/>
          <w:szCs w:val="28"/>
          <w:lang w:eastAsia="en-US"/>
        </w:rPr>
        <w:t>16.12.2014 № 265 «О согласовании предоставления муниципальной гарантии муниципальному унитарному предприятию «Пермгорэлектротранс».</w:t>
      </w:r>
    </w:p>
    <w:p w:rsidR="00E111C4" w:rsidRDefault="00E111C4" w:rsidP="0096434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C814B8" w:rsidRPr="00C814B8">
        <w:rPr>
          <w:rFonts w:eastAsia="Calibri"/>
          <w:sz w:val="28"/>
          <w:szCs w:val="28"/>
          <w:lang w:eastAsia="en-US"/>
        </w:rPr>
        <w:t>Рекомендо</w:t>
      </w:r>
      <w:r>
        <w:rPr>
          <w:rFonts w:eastAsia="Calibri"/>
          <w:sz w:val="28"/>
          <w:szCs w:val="28"/>
          <w:lang w:eastAsia="en-US"/>
        </w:rPr>
        <w:t>вать администрации города Перми:</w:t>
      </w:r>
    </w:p>
    <w:p w:rsidR="00E111C4" w:rsidRPr="00E111C4" w:rsidRDefault="00E111C4" w:rsidP="0096434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E111C4">
        <w:rPr>
          <w:rFonts w:eastAsia="Calibri"/>
          <w:sz w:val="28"/>
          <w:szCs w:val="28"/>
          <w:lang w:eastAsia="en-US"/>
        </w:rPr>
        <w:t>.1 обеспечить реализацию плана финансового оздоровления предприятия и</w:t>
      </w:r>
      <w:r w:rsidR="009D4BF5">
        <w:rPr>
          <w:rFonts w:eastAsia="Calibri"/>
          <w:sz w:val="28"/>
          <w:szCs w:val="28"/>
          <w:lang w:eastAsia="en-US"/>
        </w:rPr>
        <w:t> </w:t>
      </w:r>
      <w:r w:rsidRPr="00E111C4">
        <w:rPr>
          <w:rFonts w:eastAsia="Calibri"/>
          <w:sz w:val="28"/>
          <w:szCs w:val="28"/>
          <w:lang w:eastAsia="en-US"/>
        </w:rPr>
        <w:t>достижение безубыточности деятельности предприятия к 01.01.2016;</w:t>
      </w:r>
    </w:p>
    <w:p w:rsidR="00E111C4" w:rsidRPr="00E111C4" w:rsidRDefault="00E111C4" w:rsidP="0096434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E111C4">
        <w:rPr>
          <w:rFonts w:eastAsia="Calibri"/>
          <w:sz w:val="28"/>
          <w:szCs w:val="28"/>
          <w:lang w:eastAsia="en-US"/>
        </w:rPr>
        <w:t>.2 до 15.05.2015 обеспечить приведение муниципальных правовых актов города Перми в соответствие настоящему решению;</w:t>
      </w:r>
    </w:p>
    <w:p w:rsidR="00E111C4" w:rsidRPr="00C814B8" w:rsidRDefault="00E111C4" w:rsidP="0096434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E111C4">
        <w:rPr>
          <w:rFonts w:eastAsia="Calibri"/>
          <w:sz w:val="28"/>
          <w:szCs w:val="28"/>
          <w:lang w:eastAsia="en-US"/>
        </w:rPr>
        <w:t>.3 дополнить план финансового оздоровления предприятия персональной ответственностью руководителя предприятия за реализацию и достижение бе</w:t>
      </w:r>
      <w:r w:rsidRPr="00E111C4">
        <w:rPr>
          <w:rFonts w:eastAsia="Calibri"/>
          <w:sz w:val="28"/>
          <w:szCs w:val="28"/>
          <w:lang w:eastAsia="en-US"/>
        </w:rPr>
        <w:t>з</w:t>
      </w:r>
      <w:r w:rsidRPr="00E111C4">
        <w:rPr>
          <w:rFonts w:eastAsia="Calibri"/>
          <w:sz w:val="28"/>
          <w:szCs w:val="28"/>
          <w:lang w:eastAsia="en-US"/>
        </w:rPr>
        <w:t>убы</w:t>
      </w:r>
      <w:r w:rsidR="007A4013">
        <w:rPr>
          <w:rFonts w:eastAsia="Calibri"/>
          <w:sz w:val="28"/>
          <w:szCs w:val="28"/>
          <w:lang w:eastAsia="en-US"/>
        </w:rPr>
        <w:t>точности деятельности</w:t>
      </w:r>
      <w:r w:rsidRPr="00E111C4">
        <w:rPr>
          <w:rFonts w:eastAsia="Calibri"/>
          <w:sz w:val="28"/>
          <w:szCs w:val="28"/>
          <w:lang w:eastAsia="en-US"/>
        </w:rPr>
        <w:t xml:space="preserve"> предприятия по окончании реализации плана фина</w:t>
      </w:r>
      <w:r w:rsidRPr="00E111C4">
        <w:rPr>
          <w:rFonts w:eastAsia="Calibri"/>
          <w:sz w:val="28"/>
          <w:szCs w:val="28"/>
          <w:lang w:eastAsia="en-US"/>
        </w:rPr>
        <w:t>н</w:t>
      </w:r>
      <w:r w:rsidRPr="00E111C4">
        <w:rPr>
          <w:rFonts w:eastAsia="Calibri"/>
          <w:sz w:val="28"/>
          <w:szCs w:val="28"/>
          <w:lang w:eastAsia="en-US"/>
        </w:rPr>
        <w:t>сового оздоровления.</w:t>
      </w:r>
    </w:p>
    <w:p w:rsidR="00C814B8" w:rsidRPr="00C814B8" w:rsidRDefault="00E111C4" w:rsidP="0096434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C814B8" w:rsidRPr="00C814B8">
        <w:rPr>
          <w:rFonts w:eastAsia="Calibri"/>
          <w:sz w:val="28"/>
          <w:szCs w:val="28"/>
          <w:lang w:eastAsia="en-US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 xml:space="preserve">настоящее </w:t>
      </w:r>
      <w:r w:rsidR="00C814B8" w:rsidRPr="00C814B8">
        <w:rPr>
          <w:rFonts w:eastAsia="Calibri"/>
          <w:sz w:val="28"/>
          <w:szCs w:val="28"/>
          <w:lang w:eastAsia="en-US"/>
        </w:rPr>
        <w:t>решение в печатном средстве массовой инфо</w:t>
      </w:r>
      <w:r w:rsidR="00C814B8" w:rsidRPr="00C814B8">
        <w:rPr>
          <w:rFonts w:eastAsia="Calibri"/>
          <w:sz w:val="28"/>
          <w:szCs w:val="28"/>
          <w:lang w:eastAsia="en-US"/>
        </w:rPr>
        <w:t>р</w:t>
      </w:r>
      <w:r w:rsidR="00C814B8" w:rsidRPr="00C814B8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="00C814B8" w:rsidRPr="00C814B8">
        <w:rPr>
          <w:rFonts w:eastAsia="Calibri"/>
          <w:sz w:val="28"/>
          <w:szCs w:val="28"/>
          <w:lang w:eastAsia="en-US"/>
        </w:rPr>
        <w:t>ь</w:t>
      </w:r>
      <w:r w:rsidR="00C814B8" w:rsidRPr="00C814B8">
        <w:rPr>
          <w:rFonts w:eastAsia="Calibri"/>
          <w:sz w:val="28"/>
          <w:szCs w:val="28"/>
          <w:lang w:eastAsia="en-US"/>
        </w:rPr>
        <w:lastRenderedPageBreak/>
        <w:t>ного образования город Пермь».</w:t>
      </w:r>
    </w:p>
    <w:p w:rsidR="00C814B8" w:rsidRPr="00C814B8" w:rsidRDefault="00E111C4" w:rsidP="009643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C814B8" w:rsidRPr="00C814B8">
        <w:rPr>
          <w:rFonts w:eastAsia="Calibri"/>
          <w:sz w:val="28"/>
          <w:szCs w:val="28"/>
          <w:lang w:eastAsia="en-US"/>
        </w:rPr>
        <w:t>Контроль за исполнением</w:t>
      </w:r>
      <w:r w:rsidR="00C211F2">
        <w:rPr>
          <w:rFonts w:eastAsia="Calibri"/>
          <w:sz w:val="28"/>
          <w:szCs w:val="28"/>
          <w:lang w:eastAsia="en-US"/>
        </w:rPr>
        <w:t xml:space="preserve"> настоящего</w:t>
      </w:r>
      <w:r w:rsidR="00C814B8" w:rsidRPr="00C814B8">
        <w:rPr>
          <w:rFonts w:eastAsia="Calibri"/>
          <w:sz w:val="28"/>
          <w:szCs w:val="28"/>
          <w:lang w:eastAsia="en-US"/>
        </w:rPr>
        <w:t xml:space="preserve"> решения возложить на комитет Пермской городской Думы по экономическому развитию и комитет Пермской г</w:t>
      </w:r>
      <w:r w:rsidR="00C814B8" w:rsidRPr="00C814B8">
        <w:rPr>
          <w:rFonts w:eastAsia="Calibri"/>
          <w:sz w:val="28"/>
          <w:szCs w:val="28"/>
          <w:lang w:eastAsia="en-US"/>
        </w:rPr>
        <w:t>о</w:t>
      </w:r>
      <w:r w:rsidR="00C814B8" w:rsidRPr="00C814B8">
        <w:rPr>
          <w:rFonts w:eastAsia="Calibri"/>
          <w:sz w:val="28"/>
          <w:szCs w:val="28"/>
          <w:lang w:eastAsia="en-US"/>
        </w:rPr>
        <w:t>родской Думы по городскому хозяйству.</w:t>
      </w:r>
    </w:p>
    <w:p w:rsidR="00C660FD" w:rsidRDefault="00C660FD" w:rsidP="00964347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E111C4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E111C4">
      <w:pPr>
        <w:pStyle w:val="ad"/>
        <w:ind w:right="-851"/>
        <w:rPr>
          <w:sz w:val="28"/>
          <w:szCs w:val="28"/>
        </w:rPr>
      </w:pPr>
    </w:p>
    <w:p w:rsidR="007A6499" w:rsidRDefault="00947888" w:rsidP="00E111C4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E111C4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4B8" w:rsidRDefault="00C814B8" w:rsidP="003F67FB"/>
                          <w:p w:rsidR="00C814B8" w:rsidRDefault="00C814B8" w:rsidP="003F67FB"/>
                          <w:p w:rsidR="00C814B8" w:rsidRDefault="00C814B8" w:rsidP="003F67FB"/>
                          <w:p w:rsidR="00C814B8" w:rsidRDefault="00C814B8" w:rsidP="003F67FB"/>
                          <w:p w:rsidR="00C814B8" w:rsidRDefault="00C814B8" w:rsidP="003F67FB"/>
                          <w:p w:rsidR="00C814B8" w:rsidRDefault="00C814B8" w:rsidP="003F67FB"/>
                          <w:p w:rsidR="00C814B8" w:rsidRDefault="00C814B8" w:rsidP="003F67FB"/>
                          <w:p w:rsidR="00C814B8" w:rsidRDefault="00C814B8" w:rsidP="003F67FB"/>
                          <w:p w:rsidR="00C814B8" w:rsidRDefault="00C814B8" w:rsidP="003F67FB"/>
                          <w:p w:rsidR="00C814B8" w:rsidRDefault="00C814B8" w:rsidP="003F67FB"/>
                          <w:p w:rsidR="00C814B8" w:rsidRDefault="00C814B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814B8" w:rsidRDefault="00C814B8" w:rsidP="003F67FB"/>
                    <w:p w:rsidR="00C814B8" w:rsidRDefault="00C814B8" w:rsidP="003F67FB"/>
                    <w:p w:rsidR="00C814B8" w:rsidRDefault="00C814B8" w:rsidP="003F67FB"/>
                    <w:p w:rsidR="00C814B8" w:rsidRDefault="00C814B8" w:rsidP="003F67FB"/>
                    <w:p w:rsidR="00C814B8" w:rsidRDefault="00C814B8" w:rsidP="003F67FB"/>
                    <w:p w:rsidR="00C814B8" w:rsidRDefault="00C814B8" w:rsidP="003F67FB"/>
                    <w:p w:rsidR="00C814B8" w:rsidRDefault="00C814B8" w:rsidP="003F67FB"/>
                    <w:p w:rsidR="00C814B8" w:rsidRDefault="00C814B8" w:rsidP="003F67FB"/>
                    <w:p w:rsidR="00C814B8" w:rsidRDefault="00C814B8" w:rsidP="003F67FB"/>
                    <w:p w:rsidR="00C814B8" w:rsidRDefault="00C814B8" w:rsidP="003F67FB"/>
                    <w:p w:rsidR="00C814B8" w:rsidRDefault="00C814B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6197C">
      <w:rPr>
        <w:noProof/>
        <w:sz w:val="16"/>
        <w:szCs w:val="16"/>
        <w:u w:val="single"/>
      </w:rPr>
      <w:t>28.04.2015 15:28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6197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197C">
      <w:rPr>
        <w:noProof/>
        <w:snapToGrid w:val="0"/>
        <w:sz w:val="16"/>
      </w:rPr>
      <w:t>28.04.2015 15:28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197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760"/>
    <w:multiLevelType w:val="hybridMultilevel"/>
    <w:tmpl w:val="19460D42"/>
    <w:lvl w:ilvl="0" w:tplc="E7729C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qmOt1E1orDnPz3s9Adiid8Jw40=" w:salt="V4otPi0C8Jg++VlLseN6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197C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4013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4347"/>
    <w:rsid w:val="00990301"/>
    <w:rsid w:val="00996FBA"/>
    <w:rsid w:val="009A7509"/>
    <w:rsid w:val="009C4306"/>
    <w:rsid w:val="009C6276"/>
    <w:rsid w:val="009C6CA1"/>
    <w:rsid w:val="009D1C1A"/>
    <w:rsid w:val="009D4BF5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0718"/>
    <w:rsid w:val="00BD153D"/>
    <w:rsid w:val="00BD6E89"/>
    <w:rsid w:val="00BE5ACB"/>
    <w:rsid w:val="00BE7931"/>
    <w:rsid w:val="00BF50BC"/>
    <w:rsid w:val="00C074B7"/>
    <w:rsid w:val="00C211F2"/>
    <w:rsid w:val="00C265F9"/>
    <w:rsid w:val="00C26B96"/>
    <w:rsid w:val="00C635BE"/>
    <w:rsid w:val="00C63DAA"/>
    <w:rsid w:val="00C660FD"/>
    <w:rsid w:val="00C814B8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11C4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B4C59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6FF2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styleId="af4">
    <w:name w:val="Emphasis"/>
    <w:basedOn w:val="a0"/>
    <w:qFormat/>
    <w:rsid w:val="00F66F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styleId="af4">
    <w:name w:val="Emphasis"/>
    <w:basedOn w:val="a0"/>
    <w:qFormat/>
    <w:rsid w:val="00F66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6D3B-4A51-4BB2-8E09-A1C67DAF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226</Words>
  <Characters>1974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2015-04-28T10:28:00Z</cp:lastPrinted>
  <dcterms:created xsi:type="dcterms:W3CDTF">2015-04-28T05:47:00Z</dcterms:created>
  <dcterms:modified xsi:type="dcterms:W3CDTF">2015-04-28T10:29:00Z</dcterms:modified>
</cp:coreProperties>
</file>