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D3FC3" w:rsidP="001F75E8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1F75E8">
                              <w:rPr>
                                <w:sz w:val="28"/>
                                <w:szCs w:val="28"/>
                                <w:u w:val="single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D3FC3" w:rsidP="001F75E8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1F75E8">
                        <w:rPr>
                          <w:sz w:val="28"/>
                          <w:szCs w:val="28"/>
                          <w:u w:val="single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D3FC3" w:rsidP="007D3FC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D3FC3" w:rsidP="007D3FC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101B23" w:rsidRPr="009E1DC9" w:rsidRDefault="00101B23" w:rsidP="00025DB9">
      <w:pPr>
        <w:jc w:val="both"/>
        <w:rPr>
          <w:b/>
          <w:bCs/>
          <w:sz w:val="28"/>
          <w:szCs w:val="28"/>
        </w:rPr>
      </w:pPr>
    </w:p>
    <w:p w:rsidR="00530195" w:rsidRDefault="00F2622A" w:rsidP="005301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22A">
        <w:rPr>
          <w:b/>
          <w:bCs/>
          <w:sz w:val="28"/>
          <w:szCs w:val="28"/>
        </w:rPr>
        <w:t>О внесении изменений в отдельные решения Пермской городской Думы в сфере организации особо охраняемых природных территорий</w:t>
      </w:r>
    </w:p>
    <w:p w:rsidR="00F2622A" w:rsidRPr="00F2622A" w:rsidRDefault="00F2622A" w:rsidP="00F2622A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F2622A">
        <w:rPr>
          <w:b/>
          <w:bCs/>
          <w:sz w:val="28"/>
          <w:szCs w:val="28"/>
        </w:rPr>
        <w:t>местного значения</w:t>
      </w:r>
    </w:p>
    <w:p w:rsidR="00F2622A" w:rsidRPr="00F2622A" w:rsidRDefault="00FE1B4C" w:rsidP="00F262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1B4C">
        <w:rPr>
          <w:sz w:val="28"/>
          <w:szCs w:val="28"/>
        </w:rPr>
        <w:t xml:space="preserve"> соответствии с </w:t>
      </w:r>
      <w:r w:rsidR="00F2622A" w:rsidRPr="00F2622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F2622A" w:rsidRPr="00F2622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2622A" w:rsidRPr="00F2622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hyperlink r:id="rId11" w:history="1">
        <w:r w:rsidR="00F2622A" w:rsidRPr="00F2622A">
          <w:rPr>
            <w:iCs/>
            <w:sz w:val="28"/>
            <w:szCs w:val="28"/>
          </w:rPr>
          <w:t xml:space="preserve"> З</w:t>
        </w:r>
        <w:r w:rsidR="00F2622A" w:rsidRPr="00F2622A">
          <w:rPr>
            <w:iCs/>
            <w:sz w:val="28"/>
            <w:szCs w:val="28"/>
          </w:rPr>
          <w:t>а</w:t>
        </w:r>
        <w:r w:rsidR="00F2622A" w:rsidRPr="00F2622A">
          <w:rPr>
            <w:iCs/>
            <w:sz w:val="28"/>
            <w:szCs w:val="28"/>
          </w:rPr>
          <w:t>коном Пермской области от 11.11.2005 №</w:t>
        </w:r>
        <w:r>
          <w:rPr>
            <w:iCs/>
            <w:sz w:val="28"/>
            <w:szCs w:val="28"/>
          </w:rPr>
          <w:t> </w:t>
        </w:r>
        <w:r w:rsidR="00F2622A" w:rsidRPr="00F2622A">
          <w:rPr>
            <w:iCs/>
            <w:sz w:val="28"/>
            <w:szCs w:val="28"/>
          </w:rPr>
          <w:t>2623-581 «О природном наследии Пермского края»</w:t>
        </w:r>
      </w:hyperlink>
      <w:r w:rsidR="00F2622A" w:rsidRPr="00F2622A">
        <w:rPr>
          <w:sz w:val="28"/>
          <w:szCs w:val="28"/>
        </w:rPr>
        <w:t xml:space="preserve">, </w:t>
      </w:r>
      <w:hyperlink r:id="rId12" w:history="1">
        <w:r w:rsidR="00F2622A" w:rsidRPr="00F2622A">
          <w:rPr>
            <w:sz w:val="28"/>
            <w:szCs w:val="28"/>
          </w:rPr>
          <w:t>постановлением</w:t>
        </w:r>
      </w:hyperlink>
      <w:r w:rsidR="00F2622A" w:rsidRPr="00F2622A">
        <w:rPr>
          <w:sz w:val="28"/>
          <w:szCs w:val="28"/>
        </w:rPr>
        <w:t xml:space="preserve"> Правительства Пермского края от 30.11.2009 № 890-п «Об утверждении Порядка организации, реорганизации и ликвидации особо охраняемых природных территорий местного значения», статьями 8, 41 Устава города Перми</w:t>
      </w:r>
    </w:p>
    <w:p w:rsidR="00F2622A" w:rsidRPr="00F2622A" w:rsidRDefault="00F2622A" w:rsidP="00F2622A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F2622A">
        <w:rPr>
          <w:sz w:val="28"/>
          <w:szCs w:val="28"/>
        </w:rPr>
        <w:t xml:space="preserve">Пермская городская Дума </w:t>
      </w:r>
      <w:r w:rsidRPr="00F2622A">
        <w:rPr>
          <w:b/>
          <w:spacing w:val="50"/>
          <w:sz w:val="28"/>
          <w:szCs w:val="28"/>
        </w:rPr>
        <w:t>решила: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 Внести в решение Пермской городской Думы от 07.12.2004 №</w:t>
      </w:r>
      <w:r w:rsidR="00402102">
        <w:rPr>
          <w:sz w:val="28"/>
          <w:szCs w:val="28"/>
        </w:rPr>
        <w:t> </w:t>
      </w:r>
      <w:r w:rsidRPr="00F2622A">
        <w:rPr>
          <w:sz w:val="28"/>
          <w:szCs w:val="28"/>
        </w:rPr>
        <w:t>192 «Об образовании особо охраняемых природных территорий местного значения»</w:t>
      </w:r>
      <w:r w:rsidR="006E7793" w:rsidRPr="006E7793">
        <w:rPr>
          <w:sz w:val="24"/>
          <w:szCs w:val="24"/>
        </w:rPr>
        <w:t xml:space="preserve"> </w:t>
      </w:r>
      <w:r w:rsidR="006E7793" w:rsidRPr="006E7793">
        <w:rPr>
          <w:sz w:val="28"/>
          <w:szCs w:val="28"/>
        </w:rPr>
        <w:t>(в ред</w:t>
      </w:r>
      <w:r w:rsidR="00FE1B4C">
        <w:rPr>
          <w:sz w:val="28"/>
          <w:szCs w:val="28"/>
        </w:rPr>
        <w:t>акции</w:t>
      </w:r>
      <w:r w:rsidR="006E7793" w:rsidRPr="006E7793">
        <w:rPr>
          <w:sz w:val="28"/>
          <w:szCs w:val="28"/>
        </w:rPr>
        <w:t xml:space="preserve"> </w:t>
      </w:r>
      <w:hyperlink r:id="rId13" w:history="1">
        <w:proofErr w:type="gramStart"/>
        <w:r w:rsidR="006E7793" w:rsidRPr="006E7793">
          <w:rPr>
            <w:rStyle w:val="af"/>
            <w:color w:val="auto"/>
            <w:sz w:val="28"/>
            <w:szCs w:val="28"/>
            <w:u w:val="none"/>
          </w:rPr>
          <w:t>решени</w:t>
        </w:r>
      </w:hyperlink>
      <w:r w:rsidR="00FE1B4C">
        <w:rPr>
          <w:rStyle w:val="af"/>
          <w:color w:val="auto"/>
          <w:sz w:val="28"/>
          <w:szCs w:val="28"/>
          <w:u w:val="none"/>
        </w:rPr>
        <w:t>й</w:t>
      </w:r>
      <w:proofErr w:type="gramEnd"/>
      <w:r w:rsidR="006E7793" w:rsidRPr="006E7793">
        <w:rPr>
          <w:sz w:val="28"/>
          <w:szCs w:val="28"/>
        </w:rPr>
        <w:t xml:space="preserve"> Пермской городской Думы от 23.03.2010 </w:t>
      </w:r>
      <w:r w:rsidR="006E7793">
        <w:rPr>
          <w:sz w:val="28"/>
          <w:szCs w:val="28"/>
        </w:rPr>
        <w:t>№ </w:t>
      </w:r>
      <w:r w:rsidR="006E7793" w:rsidRPr="006E7793">
        <w:rPr>
          <w:sz w:val="28"/>
          <w:szCs w:val="28"/>
        </w:rPr>
        <w:t>45</w:t>
      </w:r>
      <w:bookmarkStart w:id="0" w:name="_GoBack"/>
      <w:bookmarkEnd w:id="0"/>
      <w:r w:rsidR="006E7793" w:rsidRPr="006E7793">
        <w:rPr>
          <w:sz w:val="28"/>
          <w:szCs w:val="28"/>
        </w:rPr>
        <w:t>, от</w:t>
      </w:r>
      <w:r w:rsidR="00FE1B4C">
        <w:rPr>
          <w:sz w:val="28"/>
          <w:szCs w:val="28"/>
        </w:rPr>
        <w:t> </w:t>
      </w:r>
      <w:r w:rsidR="006E7793" w:rsidRPr="006E7793">
        <w:rPr>
          <w:sz w:val="28"/>
          <w:szCs w:val="28"/>
        </w:rPr>
        <w:t xml:space="preserve">26.06.2012 </w:t>
      </w:r>
      <w:r w:rsidR="006E7793">
        <w:rPr>
          <w:sz w:val="28"/>
          <w:szCs w:val="28"/>
        </w:rPr>
        <w:t>№ </w:t>
      </w:r>
      <w:r w:rsidR="006E7793" w:rsidRPr="006E7793">
        <w:rPr>
          <w:sz w:val="28"/>
          <w:szCs w:val="28"/>
        </w:rPr>
        <w:t>129)</w:t>
      </w:r>
      <w:r w:rsidRPr="00F2622A">
        <w:rPr>
          <w:sz w:val="28"/>
          <w:szCs w:val="28"/>
        </w:rPr>
        <w:t xml:space="preserve"> изменения: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1.1</w:t>
      </w:r>
      <w:r w:rsidR="000C3E51">
        <w:rPr>
          <w:sz w:val="28"/>
          <w:szCs w:val="28"/>
        </w:rPr>
        <w:t> заголовок</w:t>
      </w:r>
      <w:r w:rsidRPr="00F2622A">
        <w:rPr>
          <w:sz w:val="28"/>
          <w:szCs w:val="28"/>
        </w:rPr>
        <w:t xml:space="preserve"> 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«Об организации особо охраняемых природных территорий местного зн</w:t>
      </w:r>
      <w:r w:rsidRPr="00F2622A">
        <w:rPr>
          <w:sz w:val="28"/>
          <w:szCs w:val="28"/>
        </w:rPr>
        <w:t>а</w:t>
      </w:r>
      <w:r w:rsidRPr="00F2622A">
        <w:rPr>
          <w:sz w:val="28"/>
          <w:szCs w:val="28"/>
        </w:rPr>
        <w:t>чения»;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1.2 в пункте 1: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1.2.1 в абзаце первом слово «Образовать» заменить словом «Организовать»;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1.2.2 в абзаце втором слова «, площадью 857,0 га» исключить;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1.2.3 абзацы третий-пятый 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«– «Закамский бор» – охраняемый ландшафт;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– «Левшинский» – охраняемый ландшафт;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– «Липовая гора» – охраняемый ландшафт.»;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1.3 в Схеме границ особо охраняемой природной территории местного зн</w:t>
      </w:r>
      <w:r w:rsidRPr="00F2622A">
        <w:rPr>
          <w:sz w:val="28"/>
          <w:szCs w:val="28"/>
        </w:rPr>
        <w:t>а</w:t>
      </w:r>
      <w:r w:rsidRPr="00F2622A">
        <w:rPr>
          <w:sz w:val="28"/>
          <w:szCs w:val="28"/>
        </w:rPr>
        <w:t xml:space="preserve">чения «Липовая гора» (Пермское лесничество ФГУ «Пермский лесхоз») </w:t>
      </w:r>
      <w:r w:rsidR="000C3E51">
        <w:rPr>
          <w:sz w:val="28"/>
          <w:szCs w:val="28"/>
        </w:rPr>
        <w:t>заголовок</w:t>
      </w:r>
      <w:r w:rsidRPr="00F2622A">
        <w:rPr>
          <w:sz w:val="28"/>
          <w:szCs w:val="28"/>
        </w:rPr>
        <w:t xml:space="preserve"> 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 xml:space="preserve">«Схема границ особо охраняемой природной территории местного значения – охраняемого ландшафта «Липовая гора» (площадь </w:t>
      </w:r>
      <w:smartTag w:uri="urn:schemas-microsoft-com:office:smarttags" w:element="metricconverter">
        <w:smartTagPr>
          <w:attr w:name="ProductID" w:val="585 га"/>
        </w:smartTagPr>
        <w:r w:rsidRPr="00F2622A">
          <w:rPr>
            <w:sz w:val="28"/>
            <w:szCs w:val="28"/>
          </w:rPr>
          <w:t>585 га</w:t>
        </w:r>
      </w:smartTag>
      <w:r w:rsidRPr="00F2622A">
        <w:rPr>
          <w:sz w:val="28"/>
          <w:szCs w:val="28"/>
        </w:rPr>
        <w:t>)»;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lastRenderedPageBreak/>
        <w:t>1.4 в Схеме границ особо охраняемой природной территории местного зн</w:t>
      </w:r>
      <w:r w:rsidRPr="00F2622A">
        <w:rPr>
          <w:sz w:val="28"/>
          <w:szCs w:val="28"/>
        </w:rPr>
        <w:t>а</w:t>
      </w:r>
      <w:r w:rsidRPr="00F2622A">
        <w:rPr>
          <w:sz w:val="28"/>
          <w:szCs w:val="28"/>
        </w:rPr>
        <w:t xml:space="preserve">чения «Левшинский» (Пермское лесничество ФГУ «Пермский лесхоз») </w:t>
      </w:r>
      <w:r w:rsidR="00455DA3">
        <w:rPr>
          <w:sz w:val="28"/>
          <w:szCs w:val="28"/>
        </w:rPr>
        <w:t xml:space="preserve">заголовок </w:t>
      </w:r>
      <w:r w:rsidRPr="00F2622A">
        <w:rPr>
          <w:sz w:val="28"/>
          <w:szCs w:val="28"/>
        </w:rPr>
        <w:t>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 xml:space="preserve">«Схема границ особо охраняемой природной территории местного значения – охраняемого ландшафта «Левшинский» (площадь </w:t>
      </w:r>
      <w:smartTag w:uri="urn:schemas-microsoft-com:office:smarttags" w:element="metricconverter">
        <w:smartTagPr>
          <w:attr w:name="ProductID" w:val="952 га"/>
        </w:smartTagPr>
        <w:r w:rsidRPr="00F2622A">
          <w:rPr>
            <w:sz w:val="28"/>
            <w:szCs w:val="28"/>
          </w:rPr>
          <w:t>952 га</w:t>
        </w:r>
      </w:smartTag>
      <w:r w:rsidRPr="00F2622A">
        <w:rPr>
          <w:sz w:val="28"/>
          <w:szCs w:val="28"/>
        </w:rPr>
        <w:t>)»;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1.5</w:t>
      </w:r>
      <w:r w:rsidR="00915F82">
        <w:rPr>
          <w:sz w:val="28"/>
          <w:szCs w:val="28"/>
        </w:rPr>
        <w:t> </w:t>
      </w:r>
      <w:r w:rsidRPr="00F2622A">
        <w:rPr>
          <w:sz w:val="28"/>
          <w:szCs w:val="28"/>
        </w:rPr>
        <w:t>в Схеме границ особо охраняемой природной территории местного зн</w:t>
      </w:r>
      <w:r w:rsidRPr="00F2622A">
        <w:rPr>
          <w:sz w:val="28"/>
          <w:szCs w:val="28"/>
        </w:rPr>
        <w:t>а</w:t>
      </w:r>
      <w:r w:rsidRPr="00F2622A">
        <w:rPr>
          <w:sz w:val="28"/>
          <w:szCs w:val="28"/>
        </w:rPr>
        <w:t>чения – охраняемого ландшафта «Верхнеку</w:t>
      </w:r>
      <w:r w:rsidR="0000547F">
        <w:rPr>
          <w:sz w:val="28"/>
          <w:szCs w:val="28"/>
        </w:rPr>
        <w:t>рьинский» – с охранными зонами</w:t>
      </w:r>
      <w:r w:rsidRPr="00F2622A">
        <w:rPr>
          <w:sz w:val="28"/>
          <w:szCs w:val="28"/>
        </w:rPr>
        <w:t xml:space="preserve"> </w:t>
      </w:r>
      <w:r w:rsidR="00F46B8A">
        <w:rPr>
          <w:sz w:val="28"/>
          <w:szCs w:val="28"/>
        </w:rPr>
        <w:t>з</w:t>
      </w:r>
      <w:r w:rsidR="00F46B8A">
        <w:rPr>
          <w:sz w:val="28"/>
          <w:szCs w:val="28"/>
        </w:rPr>
        <w:t>а</w:t>
      </w:r>
      <w:r w:rsidR="00F46B8A">
        <w:rPr>
          <w:sz w:val="28"/>
          <w:szCs w:val="28"/>
        </w:rPr>
        <w:t xml:space="preserve">головок </w:t>
      </w:r>
      <w:r w:rsidRPr="00F2622A">
        <w:rPr>
          <w:sz w:val="28"/>
          <w:szCs w:val="28"/>
        </w:rPr>
        <w:t>дополнить словами: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 xml:space="preserve">«(площадь </w:t>
      </w:r>
      <w:smartTag w:uri="urn:schemas-microsoft-com:office:smarttags" w:element="metricconverter">
        <w:smartTagPr>
          <w:attr w:name="ProductID" w:val="857 га"/>
        </w:smartTagPr>
        <w:r w:rsidRPr="00F2622A">
          <w:rPr>
            <w:sz w:val="28"/>
            <w:szCs w:val="28"/>
          </w:rPr>
          <w:t>857 га</w:t>
        </w:r>
      </w:smartTag>
      <w:r w:rsidRPr="00F2622A">
        <w:rPr>
          <w:sz w:val="28"/>
          <w:szCs w:val="28"/>
        </w:rPr>
        <w:t>)»;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1.6</w:t>
      </w:r>
      <w:r w:rsidR="00915F82">
        <w:rPr>
          <w:sz w:val="28"/>
          <w:szCs w:val="28"/>
        </w:rPr>
        <w:t> </w:t>
      </w:r>
      <w:r w:rsidRPr="00F2622A">
        <w:rPr>
          <w:sz w:val="28"/>
          <w:szCs w:val="28"/>
        </w:rPr>
        <w:t>в Схеме границ особо охраняемой природной территории местного зн</w:t>
      </w:r>
      <w:r w:rsidRPr="00F2622A">
        <w:rPr>
          <w:sz w:val="28"/>
          <w:szCs w:val="28"/>
        </w:rPr>
        <w:t>а</w:t>
      </w:r>
      <w:r w:rsidRPr="00F2622A">
        <w:rPr>
          <w:sz w:val="28"/>
          <w:szCs w:val="28"/>
        </w:rPr>
        <w:t xml:space="preserve">чения «Закамский бор» (Пермское лесничество ФГУ «Пермский лесхоз») </w:t>
      </w:r>
      <w:r w:rsidR="00F46B8A">
        <w:rPr>
          <w:sz w:val="28"/>
          <w:szCs w:val="28"/>
        </w:rPr>
        <w:t>загол</w:t>
      </w:r>
      <w:r w:rsidR="00F46B8A">
        <w:rPr>
          <w:sz w:val="28"/>
          <w:szCs w:val="28"/>
        </w:rPr>
        <w:t>о</w:t>
      </w:r>
      <w:r w:rsidR="00F46B8A">
        <w:rPr>
          <w:sz w:val="28"/>
          <w:szCs w:val="28"/>
        </w:rPr>
        <w:t>вок</w:t>
      </w:r>
      <w:r w:rsidRPr="00F2622A">
        <w:rPr>
          <w:sz w:val="28"/>
          <w:szCs w:val="28"/>
        </w:rPr>
        <w:t xml:space="preserve"> 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 xml:space="preserve">«Схема границ особо охраняемой природной территории местного значения – охраняемого ландшафта «Закамский бор» (площадь </w:t>
      </w:r>
      <w:smartTag w:uri="urn:schemas-microsoft-com:office:smarttags" w:element="metricconverter">
        <w:smartTagPr>
          <w:attr w:name="ProductID" w:val="1033 га"/>
        </w:smartTagPr>
        <w:r w:rsidRPr="00F2622A">
          <w:rPr>
            <w:sz w:val="28"/>
            <w:szCs w:val="28"/>
          </w:rPr>
          <w:t>1033 га</w:t>
        </w:r>
      </w:smartTag>
      <w:r w:rsidRPr="00F2622A">
        <w:rPr>
          <w:sz w:val="28"/>
          <w:szCs w:val="28"/>
        </w:rPr>
        <w:t>)».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2. Внести в решение Пермской городской Думы от 24.03.2009 №</w:t>
      </w:r>
      <w:r w:rsidR="00043AF5">
        <w:rPr>
          <w:sz w:val="28"/>
          <w:szCs w:val="28"/>
        </w:rPr>
        <w:t> </w:t>
      </w:r>
      <w:r w:rsidRPr="00F2622A">
        <w:rPr>
          <w:sz w:val="28"/>
          <w:szCs w:val="28"/>
        </w:rPr>
        <w:t>44 «Об образовании особо охраняемой природной территории местного значения «Утиное болото»</w:t>
      </w:r>
      <w:r w:rsidR="00E2114D" w:rsidRPr="00E2114D">
        <w:rPr>
          <w:sz w:val="24"/>
          <w:szCs w:val="24"/>
        </w:rPr>
        <w:t xml:space="preserve"> </w:t>
      </w:r>
      <w:r w:rsidR="00E2114D" w:rsidRPr="00E2114D">
        <w:rPr>
          <w:sz w:val="28"/>
          <w:szCs w:val="28"/>
        </w:rPr>
        <w:t>(в ред</w:t>
      </w:r>
      <w:r w:rsidR="00EE6F82">
        <w:rPr>
          <w:sz w:val="28"/>
          <w:szCs w:val="28"/>
        </w:rPr>
        <w:t>акции</w:t>
      </w:r>
      <w:r w:rsidR="00E2114D" w:rsidRPr="00E2114D">
        <w:rPr>
          <w:sz w:val="28"/>
          <w:szCs w:val="28"/>
        </w:rPr>
        <w:t xml:space="preserve"> решений Пермской городской Думы от 22.09.2009 </w:t>
      </w:r>
      <w:hyperlink r:id="rId14" w:history="1">
        <w:r w:rsidR="00E2114D">
          <w:rPr>
            <w:rStyle w:val="af"/>
            <w:color w:val="auto"/>
            <w:sz w:val="28"/>
            <w:szCs w:val="28"/>
            <w:u w:val="none"/>
          </w:rPr>
          <w:t>№ </w:t>
        </w:r>
        <w:r w:rsidR="00E2114D" w:rsidRPr="00E2114D">
          <w:rPr>
            <w:rStyle w:val="af"/>
            <w:color w:val="auto"/>
            <w:sz w:val="28"/>
            <w:szCs w:val="28"/>
            <w:u w:val="none"/>
          </w:rPr>
          <w:t>224</w:t>
        </w:r>
      </w:hyperlink>
      <w:r w:rsidR="00E2114D" w:rsidRPr="00E2114D">
        <w:rPr>
          <w:sz w:val="28"/>
          <w:szCs w:val="28"/>
        </w:rPr>
        <w:t xml:space="preserve">, от 22.12.2009 </w:t>
      </w:r>
      <w:hyperlink r:id="rId15" w:history="1">
        <w:r w:rsidR="00E2114D">
          <w:rPr>
            <w:rStyle w:val="af"/>
            <w:color w:val="auto"/>
            <w:sz w:val="28"/>
            <w:szCs w:val="28"/>
            <w:u w:val="none"/>
          </w:rPr>
          <w:t>№ </w:t>
        </w:r>
        <w:r w:rsidR="00E2114D" w:rsidRPr="00E2114D">
          <w:rPr>
            <w:rStyle w:val="af"/>
            <w:color w:val="auto"/>
            <w:sz w:val="28"/>
            <w:szCs w:val="28"/>
            <w:u w:val="none"/>
          </w:rPr>
          <w:t>319</w:t>
        </w:r>
      </w:hyperlink>
      <w:r w:rsidR="00E2114D" w:rsidRPr="00E2114D">
        <w:rPr>
          <w:sz w:val="28"/>
          <w:szCs w:val="28"/>
        </w:rPr>
        <w:t>)</w:t>
      </w:r>
      <w:r w:rsidRPr="00E2114D">
        <w:rPr>
          <w:sz w:val="28"/>
          <w:szCs w:val="28"/>
        </w:rPr>
        <w:t xml:space="preserve"> </w:t>
      </w:r>
      <w:r w:rsidRPr="00F2622A">
        <w:rPr>
          <w:sz w:val="28"/>
          <w:szCs w:val="28"/>
        </w:rPr>
        <w:t>изменения: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2.1</w:t>
      </w:r>
      <w:r w:rsidR="00915F82">
        <w:rPr>
          <w:sz w:val="28"/>
          <w:szCs w:val="28"/>
        </w:rPr>
        <w:t> </w:t>
      </w:r>
      <w:r w:rsidR="00F46B8A">
        <w:rPr>
          <w:sz w:val="28"/>
          <w:szCs w:val="28"/>
        </w:rPr>
        <w:t>заголовок</w:t>
      </w:r>
      <w:r w:rsidRPr="00F2622A">
        <w:rPr>
          <w:sz w:val="28"/>
          <w:szCs w:val="28"/>
        </w:rPr>
        <w:t xml:space="preserve"> 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«Об организации особо охраняемой природной территории местного знач</w:t>
      </w:r>
      <w:r w:rsidRPr="00F2622A">
        <w:rPr>
          <w:sz w:val="28"/>
          <w:szCs w:val="28"/>
        </w:rPr>
        <w:t>е</w:t>
      </w:r>
      <w:r w:rsidRPr="00F2622A">
        <w:rPr>
          <w:sz w:val="28"/>
          <w:szCs w:val="28"/>
        </w:rPr>
        <w:t>ния – охраняемого ландшафта «Утиное болото»;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2.2</w:t>
      </w:r>
      <w:r w:rsidR="00915F82">
        <w:rPr>
          <w:sz w:val="28"/>
          <w:szCs w:val="28"/>
        </w:rPr>
        <w:t> </w:t>
      </w:r>
      <w:r w:rsidRPr="00F2622A">
        <w:rPr>
          <w:sz w:val="28"/>
          <w:szCs w:val="28"/>
        </w:rPr>
        <w:t>пункт 1 изложить в редакции:</w:t>
      </w:r>
    </w:p>
    <w:p w:rsidR="00F2622A" w:rsidRPr="00F2622A" w:rsidRDefault="00F2622A" w:rsidP="00F26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«1. Организовать в городе Перми особо охраняемую природную террит</w:t>
      </w:r>
      <w:r w:rsidRPr="00F2622A">
        <w:rPr>
          <w:sz w:val="28"/>
          <w:szCs w:val="28"/>
        </w:rPr>
        <w:t>о</w:t>
      </w:r>
      <w:r w:rsidRPr="00F2622A">
        <w:rPr>
          <w:sz w:val="28"/>
          <w:szCs w:val="28"/>
        </w:rPr>
        <w:t>рию местного значения – охраняемый ландшафт «Утиное болото»</w:t>
      </w:r>
      <w:r w:rsidR="00A67369">
        <w:rPr>
          <w:sz w:val="28"/>
          <w:szCs w:val="28"/>
        </w:rPr>
        <w:t>.»</w:t>
      </w:r>
      <w:r w:rsidRPr="00F2622A">
        <w:rPr>
          <w:sz w:val="28"/>
          <w:szCs w:val="28"/>
        </w:rPr>
        <w:t>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2.3</w:t>
      </w:r>
      <w:r w:rsidR="00915F82">
        <w:rPr>
          <w:sz w:val="28"/>
          <w:szCs w:val="28"/>
        </w:rPr>
        <w:t> </w:t>
      </w:r>
      <w:r w:rsidR="000912B9" w:rsidRPr="000912B9">
        <w:rPr>
          <w:sz w:val="28"/>
          <w:szCs w:val="28"/>
        </w:rPr>
        <w:t xml:space="preserve">приложение </w:t>
      </w:r>
      <w:r w:rsidRPr="00F2622A">
        <w:rPr>
          <w:sz w:val="28"/>
          <w:szCs w:val="28"/>
        </w:rPr>
        <w:t xml:space="preserve">дополнить </w:t>
      </w:r>
      <w:r w:rsidR="00F46B8A" w:rsidRPr="00F46B8A">
        <w:rPr>
          <w:sz w:val="28"/>
          <w:szCs w:val="28"/>
        </w:rPr>
        <w:t>заголовк</w:t>
      </w:r>
      <w:r w:rsidR="008E56F9">
        <w:rPr>
          <w:sz w:val="28"/>
          <w:szCs w:val="28"/>
        </w:rPr>
        <w:t>ом следующего содержания</w:t>
      </w:r>
      <w:r w:rsidRPr="00F2622A">
        <w:rPr>
          <w:sz w:val="28"/>
          <w:szCs w:val="28"/>
        </w:rPr>
        <w:t>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«Схема границ особо охраняемой природной территории местного значения – охраняемого ландшафта «Утиное болото» (площадь 11,</w:t>
      </w:r>
      <w:smartTag w:uri="urn:schemas-microsoft-com:office:smarttags" w:element="metricconverter">
        <w:smartTagPr>
          <w:attr w:name="ProductID" w:val="83 га"/>
        </w:smartTagPr>
        <w:r w:rsidRPr="00F2622A">
          <w:rPr>
            <w:sz w:val="28"/>
            <w:szCs w:val="28"/>
          </w:rPr>
          <w:t>83 га</w:t>
        </w:r>
      </w:smartTag>
      <w:r w:rsidRPr="00F2622A">
        <w:rPr>
          <w:sz w:val="28"/>
          <w:szCs w:val="28"/>
        </w:rPr>
        <w:t>)».</w:t>
      </w:r>
    </w:p>
    <w:p w:rsidR="00F2622A" w:rsidRPr="00F2622A" w:rsidRDefault="00F2622A" w:rsidP="00F26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3. Внести в решение Пермской городской Думы от 23.06.2009 №</w:t>
      </w:r>
      <w:r w:rsidR="00043AF5">
        <w:rPr>
          <w:sz w:val="28"/>
          <w:szCs w:val="28"/>
        </w:rPr>
        <w:t> </w:t>
      </w:r>
      <w:r w:rsidRPr="00F2622A">
        <w:rPr>
          <w:sz w:val="28"/>
          <w:szCs w:val="28"/>
        </w:rPr>
        <w:t>143 «Об образовании особо охраняемой природной территории местного значения – природного культурно-мемориального парка «Егошихинское кладбище»</w:t>
      </w:r>
      <w:r w:rsidR="004973D0" w:rsidRPr="004973D0">
        <w:rPr>
          <w:sz w:val="24"/>
          <w:szCs w:val="24"/>
        </w:rPr>
        <w:t xml:space="preserve"> </w:t>
      </w:r>
      <w:r w:rsidR="004973D0" w:rsidRPr="004973D0">
        <w:rPr>
          <w:sz w:val="28"/>
          <w:szCs w:val="28"/>
        </w:rPr>
        <w:t>(в</w:t>
      </w:r>
      <w:r w:rsidR="00974E10">
        <w:rPr>
          <w:sz w:val="28"/>
          <w:szCs w:val="28"/>
        </w:rPr>
        <w:t> </w:t>
      </w:r>
      <w:r w:rsidR="004973D0" w:rsidRPr="004973D0">
        <w:rPr>
          <w:sz w:val="28"/>
          <w:szCs w:val="28"/>
        </w:rPr>
        <w:t>ред</w:t>
      </w:r>
      <w:r w:rsidR="00893557">
        <w:rPr>
          <w:sz w:val="28"/>
          <w:szCs w:val="28"/>
        </w:rPr>
        <w:t xml:space="preserve">акции </w:t>
      </w:r>
      <w:hyperlink r:id="rId16" w:history="1">
        <w:r w:rsidR="004973D0" w:rsidRPr="004973D0">
          <w:rPr>
            <w:rStyle w:val="af"/>
            <w:color w:val="auto"/>
            <w:sz w:val="28"/>
            <w:szCs w:val="28"/>
            <w:u w:val="none"/>
          </w:rPr>
          <w:t>решения</w:t>
        </w:r>
      </w:hyperlink>
      <w:r w:rsidR="004973D0" w:rsidRPr="004973D0">
        <w:rPr>
          <w:sz w:val="28"/>
          <w:szCs w:val="28"/>
        </w:rPr>
        <w:t xml:space="preserve"> Пермской городской Думы от 22.09.2009 </w:t>
      </w:r>
      <w:r w:rsidR="004973D0">
        <w:rPr>
          <w:sz w:val="28"/>
          <w:szCs w:val="28"/>
        </w:rPr>
        <w:t>№ </w:t>
      </w:r>
      <w:r w:rsidR="004973D0" w:rsidRPr="004973D0">
        <w:rPr>
          <w:sz w:val="28"/>
          <w:szCs w:val="28"/>
        </w:rPr>
        <w:t>224)</w:t>
      </w:r>
      <w:r w:rsidRPr="00F2622A">
        <w:rPr>
          <w:sz w:val="28"/>
          <w:szCs w:val="28"/>
        </w:rPr>
        <w:t xml:space="preserve"> изменения: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3.1</w:t>
      </w:r>
      <w:r w:rsidR="00915F82">
        <w:rPr>
          <w:sz w:val="28"/>
          <w:szCs w:val="28"/>
        </w:rPr>
        <w:t> </w:t>
      </w:r>
      <w:r w:rsidR="00F46B8A" w:rsidRPr="00F46B8A">
        <w:rPr>
          <w:sz w:val="28"/>
          <w:szCs w:val="28"/>
        </w:rPr>
        <w:t>заголовок</w:t>
      </w:r>
      <w:r w:rsidRPr="00F2622A">
        <w:rPr>
          <w:sz w:val="28"/>
          <w:szCs w:val="28"/>
        </w:rPr>
        <w:t xml:space="preserve"> изложить в редакции:</w:t>
      </w:r>
    </w:p>
    <w:p w:rsidR="00F2622A" w:rsidRPr="00F2622A" w:rsidRDefault="00F2622A" w:rsidP="00F26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«Об организации особо охраняемой природной территории местного знач</w:t>
      </w:r>
      <w:r w:rsidRPr="00F2622A">
        <w:rPr>
          <w:sz w:val="28"/>
          <w:szCs w:val="28"/>
        </w:rPr>
        <w:t>е</w:t>
      </w:r>
      <w:r w:rsidRPr="00F2622A">
        <w:rPr>
          <w:sz w:val="28"/>
          <w:szCs w:val="28"/>
        </w:rPr>
        <w:t>ния – природного культурно-мемориального парка «Егошихинское кладбище»;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3.2</w:t>
      </w:r>
      <w:r w:rsidR="00915F82">
        <w:rPr>
          <w:sz w:val="28"/>
          <w:szCs w:val="28"/>
        </w:rPr>
        <w:t> </w:t>
      </w:r>
      <w:r w:rsidRPr="00F2622A">
        <w:rPr>
          <w:sz w:val="28"/>
          <w:szCs w:val="28"/>
        </w:rPr>
        <w:t>пункт 1 изложить в редакции:</w:t>
      </w:r>
    </w:p>
    <w:p w:rsidR="00F2622A" w:rsidRPr="00F2622A" w:rsidRDefault="00F2622A" w:rsidP="00F26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«1. Организовать в городе Перми особо охраняемую природную террит</w:t>
      </w:r>
      <w:r w:rsidRPr="00F2622A">
        <w:rPr>
          <w:sz w:val="28"/>
          <w:szCs w:val="28"/>
        </w:rPr>
        <w:t>о</w:t>
      </w:r>
      <w:r w:rsidRPr="00F2622A">
        <w:rPr>
          <w:sz w:val="28"/>
          <w:szCs w:val="28"/>
        </w:rPr>
        <w:t>рию местного значения – природный культурно-мемориальный парк «Егошихи</w:t>
      </w:r>
      <w:r w:rsidRPr="00F2622A">
        <w:rPr>
          <w:sz w:val="28"/>
          <w:szCs w:val="28"/>
        </w:rPr>
        <w:t>н</w:t>
      </w:r>
      <w:r w:rsidRPr="00F2622A">
        <w:rPr>
          <w:sz w:val="28"/>
          <w:szCs w:val="28"/>
        </w:rPr>
        <w:t>ское кладбище».</w:t>
      </w:r>
      <w:r w:rsidR="00B469C7">
        <w:rPr>
          <w:sz w:val="28"/>
          <w:szCs w:val="28"/>
        </w:rPr>
        <w:t>».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4. Внести в решение Пермской городской Думы от 22.12.2009 №</w:t>
      </w:r>
      <w:r w:rsidR="00043AF5">
        <w:rPr>
          <w:sz w:val="28"/>
          <w:szCs w:val="28"/>
        </w:rPr>
        <w:t> </w:t>
      </w:r>
      <w:r w:rsidRPr="00F2622A">
        <w:rPr>
          <w:sz w:val="28"/>
          <w:szCs w:val="28"/>
        </w:rPr>
        <w:t>321 «Об организации особо охраняемой природной территории местного значения – охраняемого природного ландшафта «Черняевский лес»</w:t>
      </w:r>
      <w:r w:rsidR="00A60E81" w:rsidRPr="00A60E81">
        <w:rPr>
          <w:sz w:val="24"/>
          <w:szCs w:val="24"/>
        </w:rPr>
        <w:t xml:space="preserve"> </w:t>
      </w:r>
      <w:r w:rsidR="00A60E81" w:rsidRPr="00A60E81">
        <w:rPr>
          <w:sz w:val="28"/>
          <w:szCs w:val="28"/>
        </w:rPr>
        <w:t>(</w:t>
      </w:r>
      <w:r w:rsidR="005B1422" w:rsidRPr="005B1422">
        <w:rPr>
          <w:sz w:val="28"/>
          <w:szCs w:val="28"/>
        </w:rPr>
        <w:t>в редакции</w:t>
      </w:r>
      <w:r w:rsidR="00A60E81" w:rsidRPr="00A60E81">
        <w:rPr>
          <w:sz w:val="28"/>
          <w:szCs w:val="28"/>
        </w:rPr>
        <w:t xml:space="preserve"> </w:t>
      </w:r>
      <w:hyperlink r:id="rId17" w:history="1">
        <w:r w:rsidR="00A60E81" w:rsidRPr="00A60E81">
          <w:rPr>
            <w:rStyle w:val="af"/>
            <w:color w:val="auto"/>
            <w:sz w:val="28"/>
            <w:szCs w:val="28"/>
            <w:u w:val="none"/>
          </w:rPr>
          <w:t>решени</w:t>
        </w:r>
      </w:hyperlink>
      <w:r w:rsidR="005B1422">
        <w:rPr>
          <w:rStyle w:val="af"/>
          <w:color w:val="auto"/>
          <w:sz w:val="28"/>
          <w:szCs w:val="28"/>
          <w:u w:val="none"/>
        </w:rPr>
        <w:t>я</w:t>
      </w:r>
      <w:r w:rsidR="00A60E81" w:rsidRPr="00A60E81">
        <w:rPr>
          <w:sz w:val="28"/>
          <w:szCs w:val="28"/>
        </w:rPr>
        <w:t xml:space="preserve"> Пермской городской Думы от 23.09.2014 </w:t>
      </w:r>
      <w:r w:rsidR="00A60E81">
        <w:rPr>
          <w:sz w:val="28"/>
          <w:szCs w:val="28"/>
        </w:rPr>
        <w:t>№ </w:t>
      </w:r>
      <w:r w:rsidR="00A60E81" w:rsidRPr="00A60E81">
        <w:rPr>
          <w:sz w:val="28"/>
          <w:szCs w:val="28"/>
        </w:rPr>
        <w:t>192)</w:t>
      </w:r>
      <w:r w:rsidRPr="00F2622A">
        <w:rPr>
          <w:sz w:val="28"/>
          <w:szCs w:val="28"/>
        </w:rPr>
        <w:t xml:space="preserve"> изменения: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4.1</w:t>
      </w:r>
      <w:r w:rsidR="00A26F40">
        <w:rPr>
          <w:sz w:val="28"/>
          <w:szCs w:val="28"/>
        </w:rPr>
        <w:t> </w:t>
      </w:r>
      <w:r w:rsidR="00F46B8A" w:rsidRPr="00F46B8A">
        <w:rPr>
          <w:sz w:val="28"/>
          <w:szCs w:val="28"/>
        </w:rPr>
        <w:t>заголовок</w:t>
      </w:r>
      <w:r w:rsidRPr="00F2622A">
        <w:rPr>
          <w:sz w:val="28"/>
          <w:szCs w:val="28"/>
        </w:rPr>
        <w:t xml:space="preserve"> 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lastRenderedPageBreak/>
        <w:t>«Об организации особо охраняемой природной территории местного знач</w:t>
      </w:r>
      <w:r w:rsidRPr="00F2622A">
        <w:rPr>
          <w:sz w:val="28"/>
          <w:szCs w:val="28"/>
        </w:rPr>
        <w:t>е</w:t>
      </w:r>
      <w:r w:rsidRPr="00F2622A">
        <w:rPr>
          <w:sz w:val="28"/>
          <w:szCs w:val="28"/>
        </w:rPr>
        <w:t>ния – охраняемого ландшафта «Черняевский лес»;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4.2</w:t>
      </w:r>
      <w:r w:rsidR="00A26F40">
        <w:rPr>
          <w:sz w:val="28"/>
          <w:szCs w:val="28"/>
        </w:rPr>
        <w:t> </w:t>
      </w:r>
      <w:r w:rsidRPr="00F2622A">
        <w:rPr>
          <w:sz w:val="28"/>
          <w:szCs w:val="28"/>
        </w:rPr>
        <w:t>пункт 1 изложить в редакции:</w:t>
      </w:r>
    </w:p>
    <w:p w:rsidR="00F2622A" w:rsidRPr="00F2622A" w:rsidRDefault="00F2622A" w:rsidP="00F26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«1. Организовать в городе Перми особо охраняемую природную террит</w:t>
      </w:r>
      <w:r w:rsidRPr="00F2622A">
        <w:rPr>
          <w:sz w:val="28"/>
          <w:szCs w:val="28"/>
        </w:rPr>
        <w:t>о</w:t>
      </w:r>
      <w:r w:rsidRPr="00F2622A">
        <w:rPr>
          <w:sz w:val="28"/>
          <w:szCs w:val="28"/>
        </w:rPr>
        <w:t>рию местного значения – охраняемый ландшафт «Черняевский лес»</w:t>
      </w:r>
      <w:r w:rsidR="005D48C0">
        <w:rPr>
          <w:sz w:val="28"/>
          <w:szCs w:val="28"/>
        </w:rPr>
        <w:t>.»</w:t>
      </w:r>
      <w:r w:rsidRPr="00F2622A">
        <w:rPr>
          <w:sz w:val="28"/>
          <w:szCs w:val="28"/>
        </w:rPr>
        <w:t>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4.3</w:t>
      </w:r>
      <w:r w:rsidR="00A26F40">
        <w:rPr>
          <w:sz w:val="28"/>
          <w:szCs w:val="28"/>
        </w:rPr>
        <w:t> </w:t>
      </w:r>
      <w:r w:rsidRPr="00F2622A">
        <w:rPr>
          <w:sz w:val="28"/>
          <w:szCs w:val="28"/>
        </w:rPr>
        <w:t xml:space="preserve">в Проекте границ особо охраняемой природной территории местного значения «Черняевский лес» </w:t>
      </w:r>
      <w:r w:rsidR="00F46B8A" w:rsidRPr="00F46B8A">
        <w:rPr>
          <w:sz w:val="28"/>
          <w:szCs w:val="28"/>
        </w:rPr>
        <w:t>заголовок</w:t>
      </w:r>
      <w:r w:rsidRPr="00F2622A">
        <w:rPr>
          <w:sz w:val="28"/>
          <w:szCs w:val="28"/>
        </w:rPr>
        <w:t xml:space="preserve"> изложить в редакции:</w:t>
      </w:r>
    </w:p>
    <w:p w:rsidR="00F2622A" w:rsidRPr="00F2622A" w:rsidRDefault="00F2622A" w:rsidP="00F26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«Схема границ особо охраняемой природной территории местного значения – охраняемого ландшафта «Черняевский лес».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5. Внести в решение Пермской городской Думы от 28.09.2010 №</w:t>
      </w:r>
      <w:r w:rsidR="00CA22D5">
        <w:rPr>
          <w:sz w:val="28"/>
          <w:szCs w:val="28"/>
        </w:rPr>
        <w:t> </w:t>
      </w:r>
      <w:r w:rsidRPr="00F2622A">
        <w:rPr>
          <w:sz w:val="28"/>
          <w:szCs w:val="28"/>
        </w:rPr>
        <w:t>152 «Об организации особо охраняемой природной территории местного значения – историко-природного комплекса «Мотовилихинский пруд»</w:t>
      </w:r>
      <w:r w:rsidR="004C1063" w:rsidRPr="004C1063">
        <w:rPr>
          <w:sz w:val="24"/>
          <w:szCs w:val="24"/>
        </w:rPr>
        <w:t xml:space="preserve"> </w:t>
      </w:r>
      <w:r w:rsidR="004C1063" w:rsidRPr="004C1063">
        <w:rPr>
          <w:sz w:val="28"/>
          <w:szCs w:val="28"/>
        </w:rPr>
        <w:t>(</w:t>
      </w:r>
      <w:r w:rsidR="00870683" w:rsidRPr="00870683">
        <w:rPr>
          <w:sz w:val="28"/>
          <w:szCs w:val="28"/>
        </w:rPr>
        <w:t>в редакции</w:t>
      </w:r>
      <w:r w:rsidR="004C1063" w:rsidRPr="004C1063">
        <w:rPr>
          <w:sz w:val="28"/>
          <w:szCs w:val="28"/>
        </w:rPr>
        <w:t xml:space="preserve"> </w:t>
      </w:r>
      <w:hyperlink r:id="rId18" w:history="1">
        <w:r w:rsidR="004C1063" w:rsidRPr="004C1063">
          <w:rPr>
            <w:rStyle w:val="af"/>
            <w:color w:val="auto"/>
            <w:sz w:val="28"/>
            <w:szCs w:val="28"/>
            <w:u w:val="none"/>
          </w:rPr>
          <w:t>решения</w:t>
        </w:r>
      </w:hyperlink>
      <w:r w:rsidR="004C1063" w:rsidRPr="004C1063">
        <w:rPr>
          <w:sz w:val="28"/>
          <w:szCs w:val="28"/>
        </w:rPr>
        <w:t xml:space="preserve"> Пермской городской Думы от 30.08.2011 </w:t>
      </w:r>
      <w:r w:rsidR="004C1063">
        <w:rPr>
          <w:sz w:val="28"/>
          <w:szCs w:val="28"/>
        </w:rPr>
        <w:t>№ </w:t>
      </w:r>
      <w:r w:rsidR="004C1063" w:rsidRPr="004C1063">
        <w:rPr>
          <w:sz w:val="28"/>
          <w:szCs w:val="28"/>
        </w:rPr>
        <w:t>166)</w:t>
      </w:r>
      <w:r w:rsidRPr="00F2622A">
        <w:rPr>
          <w:sz w:val="28"/>
          <w:szCs w:val="28"/>
        </w:rPr>
        <w:t xml:space="preserve"> изменения: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5.1</w:t>
      </w:r>
      <w:r w:rsidR="00A26F40">
        <w:rPr>
          <w:sz w:val="28"/>
          <w:szCs w:val="28"/>
        </w:rPr>
        <w:t> </w:t>
      </w:r>
      <w:r w:rsidRPr="00F2622A">
        <w:rPr>
          <w:sz w:val="28"/>
          <w:szCs w:val="28"/>
        </w:rPr>
        <w:t>в пункте 1 слова «</w:t>
      </w:r>
      <w:r w:rsidR="00870683">
        <w:rPr>
          <w:sz w:val="28"/>
          <w:szCs w:val="28"/>
        </w:rPr>
        <w:t xml:space="preserve">, </w:t>
      </w:r>
      <w:r w:rsidRPr="00F2622A">
        <w:rPr>
          <w:sz w:val="28"/>
          <w:szCs w:val="28"/>
        </w:rPr>
        <w:t>площадью 20,74 га» исключить;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5.2</w:t>
      </w:r>
      <w:r w:rsidR="00A26F40">
        <w:rPr>
          <w:sz w:val="28"/>
          <w:szCs w:val="28"/>
        </w:rPr>
        <w:t> в</w:t>
      </w:r>
      <w:r w:rsidRPr="00F2622A">
        <w:rPr>
          <w:sz w:val="28"/>
          <w:szCs w:val="28"/>
        </w:rPr>
        <w:t xml:space="preserve"> Схеме границ особо охраняемой природной территории местного зн</w:t>
      </w:r>
      <w:r w:rsidRPr="00F2622A">
        <w:rPr>
          <w:sz w:val="28"/>
          <w:szCs w:val="28"/>
        </w:rPr>
        <w:t>а</w:t>
      </w:r>
      <w:r w:rsidRPr="00F2622A">
        <w:rPr>
          <w:sz w:val="28"/>
          <w:szCs w:val="28"/>
        </w:rPr>
        <w:t xml:space="preserve">чения – историко-природного комплекса «Мотовилихинский пруд» </w:t>
      </w:r>
      <w:r w:rsidR="008B63D9" w:rsidRPr="008B63D9">
        <w:rPr>
          <w:sz w:val="28"/>
          <w:szCs w:val="28"/>
        </w:rPr>
        <w:t xml:space="preserve">заголовок </w:t>
      </w:r>
      <w:r w:rsidRPr="00F2622A">
        <w:rPr>
          <w:sz w:val="28"/>
          <w:szCs w:val="28"/>
        </w:rPr>
        <w:t>д</w:t>
      </w:r>
      <w:r w:rsidRPr="00F2622A">
        <w:rPr>
          <w:sz w:val="28"/>
          <w:szCs w:val="28"/>
        </w:rPr>
        <w:t>о</w:t>
      </w:r>
      <w:r w:rsidRPr="00F2622A">
        <w:rPr>
          <w:sz w:val="28"/>
          <w:szCs w:val="28"/>
        </w:rPr>
        <w:t>полнить словами: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«(площадь 20,</w:t>
      </w:r>
      <w:smartTag w:uri="urn:schemas-microsoft-com:office:smarttags" w:element="metricconverter">
        <w:smartTagPr>
          <w:attr w:name="ProductID" w:val="74 га"/>
        </w:smartTagPr>
        <w:r w:rsidRPr="00F2622A">
          <w:rPr>
            <w:sz w:val="28"/>
            <w:szCs w:val="28"/>
          </w:rPr>
          <w:t>74 га</w:t>
        </w:r>
      </w:smartTag>
      <w:r w:rsidRPr="00F2622A">
        <w:rPr>
          <w:sz w:val="28"/>
          <w:szCs w:val="28"/>
        </w:rPr>
        <w:t>)».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6.</w:t>
      </w:r>
      <w:r w:rsidR="00D17F35">
        <w:rPr>
          <w:sz w:val="28"/>
          <w:szCs w:val="28"/>
        </w:rPr>
        <w:t> </w:t>
      </w:r>
      <w:r w:rsidRPr="00F2622A">
        <w:rPr>
          <w:sz w:val="28"/>
          <w:szCs w:val="28"/>
        </w:rPr>
        <w:t>Внести в решение Пермской городской Думы от 01.02.2011 №</w:t>
      </w:r>
      <w:r w:rsidR="00043AF5">
        <w:rPr>
          <w:sz w:val="28"/>
          <w:szCs w:val="28"/>
        </w:rPr>
        <w:t> </w:t>
      </w:r>
      <w:r w:rsidRPr="00F2622A">
        <w:rPr>
          <w:sz w:val="28"/>
          <w:szCs w:val="28"/>
        </w:rPr>
        <w:t>10 «Об организации особо охраняемой природной территории местного значения – охраняемого природного ландшафта «Новокрымский пруд» изменения: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6.1</w:t>
      </w:r>
      <w:r w:rsidR="00D17F35">
        <w:rPr>
          <w:sz w:val="28"/>
          <w:szCs w:val="28"/>
        </w:rPr>
        <w:t> </w:t>
      </w:r>
      <w:r w:rsidR="008B63D9" w:rsidRPr="008B63D9">
        <w:rPr>
          <w:sz w:val="28"/>
          <w:szCs w:val="28"/>
        </w:rPr>
        <w:t xml:space="preserve">заголовок </w:t>
      </w:r>
      <w:r w:rsidRPr="00F2622A">
        <w:rPr>
          <w:sz w:val="28"/>
          <w:szCs w:val="28"/>
        </w:rPr>
        <w:t>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«Об организации особо охраняемой природной территории местного знач</w:t>
      </w:r>
      <w:r w:rsidRPr="00F2622A">
        <w:rPr>
          <w:sz w:val="28"/>
          <w:szCs w:val="28"/>
        </w:rPr>
        <w:t>е</w:t>
      </w:r>
      <w:r w:rsidRPr="00F2622A">
        <w:rPr>
          <w:sz w:val="28"/>
          <w:szCs w:val="28"/>
        </w:rPr>
        <w:t>ния – охраняемого ландшафта «Новокрымский пруд»;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6.2</w:t>
      </w:r>
      <w:r w:rsidR="005C6100">
        <w:rPr>
          <w:sz w:val="28"/>
          <w:szCs w:val="28"/>
        </w:rPr>
        <w:t> </w:t>
      </w:r>
      <w:r w:rsidRPr="00F2622A">
        <w:rPr>
          <w:sz w:val="28"/>
          <w:szCs w:val="28"/>
        </w:rPr>
        <w:t>пункт 1 изложить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«1. Организовать в городе Перми особо охраняемую природную террит</w:t>
      </w:r>
      <w:r w:rsidRPr="00F2622A">
        <w:rPr>
          <w:sz w:val="28"/>
          <w:szCs w:val="28"/>
        </w:rPr>
        <w:t>о</w:t>
      </w:r>
      <w:r w:rsidRPr="00F2622A">
        <w:rPr>
          <w:sz w:val="28"/>
          <w:szCs w:val="28"/>
        </w:rPr>
        <w:t>рию местного значения – охраняемый</w:t>
      </w:r>
      <w:r w:rsidR="00EC7202">
        <w:rPr>
          <w:sz w:val="28"/>
          <w:szCs w:val="28"/>
        </w:rPr>
        <w:t xml:space="preserve"> ландшафт «Новокрымский пруд».»;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6.3</w:t>
      </w:r>
      <w:r w:rsidR="005C6100">
        <w:rPr>
          <w:sz w:val="28"/>
          <w:szCs w:val="28"/>
        </w:rPr>
        <w:t> </w:t>
      </w:r>
      <w:r w:rsidRPr="00F2622A">
        <w:rPr>
          <w:sz w:val="28"/>
          <w:szCs w:val="28"/>
        </w:rPr>
        <w:t>в пункте 2 слово «природного» исключить;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6.4</w:t>
      </w:r>
      <w:r w:rsidR="005C6100">
        <w:rPr>
          <w:sz w:val="28"/>
          <w:szCs w:val="28"/>
        </w:rPr>
        <w:t> </w:t>
      </w:r>
      <w:r w:rsidRPr="00F2622A">
        <w:rPr>
          <w:sz w:val="28"/>
          <w:szCs w:val="28"/>
        </w:rPr>
        <w:t>в Схеме границ особо охраняемой природной территории местного зн</w:t>
      </w:r>
      <w:r w:rsidRPr="00F2622A">
        <w:rPr>
          <w:sz w:val="28"/>
          <w:szCs w:val="28"/>
        </w:rPr>
        <w:t>а</w:t>
      </w:r>
      <w:r w:rsidRPr="00F2622A">
        <w:rPr>
          <w:sz w:val="28"/>
          <w:szCs w:val="28"/>
        </w:rPr>
        <w:t xml:space="preserve">чения – охраняемого природного ландшафта «Новокрымский пруд» </w:t>
      </w:r>
      <w:r w:rsidR="008B63D9" w:rsidRPr="008B63D9">
        <w:rPr>
          <w:sz w:val="28"/>
          <w:szCs w:val="28"/>
        </w:rPr>
        <w:t>заголовок</w:t>
      </w:r>
      <w:r w:rsidRPr="00F2622A">
        <w:rPr>
          <w:sz w:val="28"/>
          <w:szCs w:val="28"/>
        </w:rPr>
        <w:t xml:space="preserve"> и</w:t>
      </w:r>
      <w:r w:rsidRPr="00F2622A">
        <w:rPr>
          <w:sz w:val="28"/>
          <w:szCs w:val="28"/>
        </w:rPr>
        <w:t>з</w:t>
      </w:r>
      <w:r w:rsidRPr="00F2622A">
        <w:rPr>
          <w:sz w:val="28"/>
          <w:szCs w:val="28"/>
        </w:rPr>
        <w:t>ложить в редакции: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>«Схема границ особо охраняемой природной территории местного значения – охраняемого ландшафта «Новокрымский пруд» (площадь 1,</w:t>
      </w:r>
      <w:smartTag w:uri="urn:schemas-microsoft-com:office:smarttags" w:element="metricconverter">
        <w:smartTagPr>
          <w:attr w:name="ProductID" w:val="77 га"/>
        </w:smartTagPr>
        <w:r w:rsidRPr="00F2622A">
          <w:rPr>
            <w:sz w:val="28"/>
            <w:szCs w:val="28"/>
          </w:rPr>
          <w:t>77 га</w:t>
        </w:r>
      </w:smartTag>
      <w:r w:rsidRPr="00F2622A">
        <w:rPr>
          <w:sz w:val="28"/>
          <w:szCs w:val="28"/>
        </w:rPr>
        <w:t>)».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 xml:space="preserve">7. Опубликовать </w:t>
      </w:r>
      <w:r w:rsidR="00A939E0">
        <w:rPr>
          <w:sz w:val="28"/>
          <w:szCs w:val="28"/>
        </w:rPr>
        <w:t xml:space="preserve">настоящее </w:t>
      </w:r>
      <w:r w:rsidRPr="00F2622A">
        <w:rPr>
          <w:sz w:val="28"/>
          <w:szCs w:val="28"/>
        </w:rPr>
        <w:t>решение в печатном средстве массовой инфо</w:t>
      </w:r>
      <w:r w:rsidRPr="00F2622A">
        <w:rPr>
          <w:sz w:val="28"/>
          <w:szCs w:val="28"/>
        </w:rPr>
        <w:t>р</w:t>
      </w:r>
      <w:r w:rsidRPr="00F2622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2622A">
        <w:rPr>
          <w:sz w:val="28"/>
          <w:szCs w:val="28"/>
        </w:rPr>
        <w:t>ь</w:t>
      </w:r>
      <w:r w:rsidRPr="00F2622A">
        <w:rPr>
          <w:sz w:val="28"/>
          <w:szCs w:val="28"/>
        </w:rPr>
        <w:t>ного образования город Пермь».</w:t>
      </w:r>
    </w:p>
    <w:p w:rsidR="00F2622A" w:rsidRPr="00F2622A" w:rsidRDefault="00F2622A" w:rsidP="00F2622A">
      <w:pPr>
        <w:ind w:firstLine="709"/>
        <w:jc w:val="both"/>
        <w:rPr>
          <w:sz w:val="28"/>
          <w:szCs w:val="28"/>
        </w:rPr>
      </w:pPr>
      <w:r w:rsidRPr="00F2622A">
        <w:rPr>
          <w:sz w:val="28"/>
          <w:szCs w:val="28"/>
        </w:rPr>
        <w:t xml:space="preserve">8. Контроль за исполнением </w:t>
      </w:r>
      <w:r w:rsidR="00A939E0">
        <w:rPr>
          <w:sz w:val="28"/>
          <w:szCs w:val="28"/>
        </w:rPr>
        <w:t xml:space="preserve">настоящего </w:t>
      </w:r>
      <w:r w:rsidRPr="00F2622A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834C37">
        <w:rPr>
          <w:b w:val="0"/>
          <w:sz w:val="28"/>
          <w:szCs w:val="28"/>
        </w:rPr>
        <w:t xml:space="preserve"> –</w:t>
      </w:r>
    </w:p>
    <w:p w:rsidR="009E1FC0" w:rsidRDefault="00EC7202" w:rsidP="00EC720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8FAD4" wp14:editId="5D4B85D5">
                <wp:simplePos x="0" y="0"/>
                <wp:positionH relativeFrom="column">
                  <wp:posOffset>29845</wp:posOffset>
                </wp:positionH>
                <wp:positionV relativeFrom="paragraph">
                  <wp:posOffset>360680</wp:posOffset>
                </wp:positionV>
                <wp:extent cx="6372860" cy="135172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202" w:rsidRDefault="00EC7202" w:rsidP="003F67FB"/>
                          <w:p w:rsidR="00EC7202" w:rsidRDefault="00EC7202" w:rsidP="003F67FB"/>
                          <w:p w:rsidR="00EC7202" w:rsidRDefault="00EC7202" w:rsidP="003F67FB"/>
                          <w:p w:rsidR="00EC7202" w:rsidRDefault="00EC7202" w:rsidP="003F67FB"/>
                          <w:p w:rsidR="00EC7202" w:rsidRDefault="00EC7202" w:rsidP="003F67FB"/>
                          <w:p w:rsidR="00EC7202" w:rsidRDefault="00EC7202" w:rsidP="003F67FB"/>
                          <w:p w:rsidR="00EC7202" w:rsidRDefault="00EC7202" w:rsidP="003F67FB"/>
                          <w:p w:rsidR="00EC7202" w:rsidRDefault="00EC7202" w:rsidP="003F67FB"/>
                          <w:p w:rsidR="00EC7202" w:rsidRDefault="00EC7202" w:rsidP="003F67FB"/>
                          <w:p w:rsidR="00EC7202" w:rsidRDefault="00EC720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2.35pt;margin-top:28.4pt;width:501.8pt;height:10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" stroked="f">
                <v:textbox inset="0,0,0,0">
                  <w:txbxContent>
                    <w:p w:rsidR="00EC7202" w:rsidRDefault="00EC7202" w:rsidP="003F67FB"/>
                    <w:p w:rsidR="00EC7202" w:rsidRDefault="00EC7202" w:rsidP="003F67FB"/>
                    <w:p w:rsidR="00EC7202" w:rsidRDefault="00EC7202" w:rsidP="003F67FB"/>
                    <w:p w:rsidR="00EC7202" w:rsidRDefault="00EC7202" w:rsidP="003F67FB"/>
                    <w:p w:rsidR="00EC7202" w:rsidRDefault="00EC7202" w:rsidP="003F67FB"/>
                    <w:p w:rsidR="00EC7202" w:rsidRDefault="00EC7202" w:rsidP="003F67FB"/>
                    <w:p w:rsidR="00EC7202" w:rsidRDefault="00EC7202" w:rsidP="003F67FB"/>
                    <w:p w:rsidR="00EC7202" w:rsidRDefault="00EC7202" w:rsidP="003F67FB"/>
                    <w:p w:rsidR="00EC7202" w:rsidRDefault="00EC7202" w:rsidP="003F67FB"/>
                    <w:p w:rsidR="00EC7202" w:rsidRDefault="00EC720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sectPr w:rsidR="009E1FC0" w:rsidSect="00BB60C1">
      <w:headerReference w:type="even" r:id="rId19"/>
      <w:headerReference w:type="default" r:id="rId20"/>
      <w:footerReference w:type="default" r:id="rId21"/>
      <w:footerReference w:type="first" r:id="rId2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E591B">
      <w:rPr>
        <w:noProof/>
        <w:sz w:val="16"/>
        <w:szCs w:val="16"/>
        <w:u w:val="single"/>
      </w:rPr>
      <w:t>02.03.2015 13:04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4557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E591B">
      <w:rPr>
        <w:noProof/>
        <w:snapToGrid w:val="0"/>
        <w:sz w:val="16"/>
      </w:rPr>
      <w:t>02.03.2015 13:04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4557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848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B60C1" w:rsidRPr="00BB60C1" w:rsidRDefault="00BB60C1">
        <w:pPr>
          <w:pStyle w:val="ab"/>
          <w:jc w:val="center"/>
          <w:rPr>
            <w:sz w:val="28"/>
            <w:szCs w:val="28"/>
          </w:rPr>
        </w:pPr>
        <w:r w:rsidRPr="00BB60C1">
          <w:rPr>
            <w:sz w:val="28"/>
            <w:szCs w:val="28"/>
          </w:rPr>
          <w:fldChar w:fldCharType="begin"/>
        </w:r>
        <w:r w:rsidRPr="00BB60C1">
          <w:rPr>
            <w:sz w:val="28"/>
            <w:szCs w:val="28"/>
          </w:rPr>
          <w:instrText>PAGE   \* MERGEFORMAT</w:instrText>
        </w:r>
        <w:r w:rsidRPr="00BB60C1">
          <w:rPr>
            <w:sz w:val="28"/>
            <w:szCs w:val="28"/>
          </w:rPr>
          <w:fldChar w:fldCharType="separate"/>
        </w:r>
        <w:r w:rsidR="007E591B">
          <w:rPr>
            <w:noProof/>
            <w:sz w:val="28"/>
            <w:szCs w:val="28"/>
          </w:rPr>
          <w:t>3</w:t>
        </w:r>
        <w:r w:rsidRPr="00BB60C1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CecqQUs6ZG5Dt+2tyhdbT1eQHI=" w:salt="lHeSG/KoFUL4jKa6Cyhe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47F"/>
    <w:rsid w:val="00011C83"/>
    <w:rsid w:val="00025DB9"/>
    <w:rsid w:val="0003776A"/>
    <w:rsid w:val="00043AF5"/>
    <w:rsid w:val="000446C1"/>
    <w:rsid w:val="00052662"/>
    <w:rsid w:val="00061A3F"/>
    <w:rsid w:val="0008166C"/>
    <w:rsid w:val="00082727"/>
    <w:rsid w:val="000912B9"/>
    <w:rsid w:val="000A0643"/>
    <w:rsid w:val="000B3591"/>
    <w:rsid w:val="000B6249"/>
    <w:rsid w:val="000C3E51"/>
    <w:rsid w:val="000E6588"/>
    <w:rsid w:val="000F16B1"/>
    <w:rsid w:val="000F4419"/>
    <w:rsid w:val="000F66E3"/>
    <w:rsid w:val="00101B2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75E8"/>
    <w:rsid w:val="00205EFB"/>
    <w:rsid w:val="00220236"/>
    <w:rsid w:val="00220DAE"/>
    <w:rsid w:val="00221413"/>
    <w:rsid w:val="00242CE0"/>
    <w:rsid w:val="00255892"/>
    <w:rsid w:val="002561DD"/>
    <w:rsid w:val="00256217"/>
    <w:rsid w:val="00265FBA"/>
    <w:rsid w:val="00271143"/>
    <w:rsid w:val="00277231"/>
    <w:rsid w:val="00284905"/>
    <w:rsid w:val="00287D93"/>
    <w:rsid w:val="002B688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2102"/>
    <w:rsid w:val="0040520C"/>
    <w:rsid w:val="004200AF"/>
    <w:rsid w:val="00432105"/>
    <w:rsid w:val="00432DCB"/>
    <w:rsid w:val="0043317E"/>
    <w:rsid w:val="0045194F"/>
    <w:rsid w:val="00455DA3"/>
    <w:rsid w:val="00496CF1"/>
    <w:rsid w:val="004973D0"/>
    <w:rsid w:val="004A246F"/>
    <w:rsid w:val="004A6D70"/>
    <w:rsid w:val="004C1063"/>
    <w:rsid w:val="004C390D"/>
    <w:rsid w:val="004D3B71"/>
    <w:rsid w:val="00501010"/>
    <w:rsid w:val="005012F5"/>
    <w:rsid w:val="0050376C"/>
    <w:rsid w:val="005050DD"/>
    <w:rsid w:val="00511DC5"/>
    <w:rsid w:val="00530195"/>
    <w:rsid w:val="0053757A"/>
    <w:rsid w:val="00540735"/>
    <w:rsid w:val="00561294"/>
    <w:rsid w:val="00573676"/>
    <w:rsid w:val="00595DE0"/>
    <w:rsid w:val="005B1422"/>
    <w:rsid w:val="005B4FD6"/>
    <w:rsid w:val="005C3F95"/>
    <w:rsid w:val="005C6100"/>
    <w:rsid w:val="005D48C0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5B63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7793"/>
    <w:rsid w:val="006F0F72"/>
    <w:rsid w:val="00703339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3FC3"/>
    <w:rsid w:val="007E591B"/>
    <w:rsid w:val="00804250"/>
    <w:rsid w:val="00806D80"/>
    <w:rsid w:val="0083007D"/>
    <w:rsid w:val="00834C37"/>
    <w:rsid w:val="008361C3"/>
    <w:rsid w:val="0084007F"/>
    <w:rsid w:val="0085366E"/>
    <w:rsid w:val="00857102"/>
    <w:rsid w:val="008649C8"/>
    <w:rsid w:val="00867A22"/>
    <w:rsid w:val="0087033C"/>
    <w:rsid w:val="00870683"/>
    <w:rsid w:val="00893557"/>
    <w:rsid w:val="00897D8E"/>
    <w:rsid w:val="008B63D9"/>
    <w:rsid w:val="008B7AF1"/>
    <w:rsid w:val="008D2257"/>
    <w:rsid w:val="008E56F9"/>
    <w:rsid w:val="00915F82"/>
    <w:rsid w:val="00937484"/>
    <w:rsid w:val="009379BE"/>
    <w:rsid w:val="00945571"/>
    <w:rsid w:val="00947888"/>
    <w:rsid w:val="00957612"/>
    <w:rsid w:val="00974E10"/>
    <w:rsid w:val="0098755B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6F40"/>
    <w:rsid w:val="00A32E6D"/>
    <w:rsid w:val="00A35860"/>
    <w:rsid w:val="00A4139D"/>
    <w:rsid w:val="00A44226"/>
    <w:rsid w:val="00A45DA5"/>
    <w:rsid w:val="00A50A90"/>
    <w:rsid w:val="00A60E81"/>
    <w:rsid w:val="00A67369"/>
    <w:rsid w:val="00A71013"/>
    <w:rsid w:val="00A7717D"/>
    <w:rsid w:val="00A86A37"/>
    <w:rsid w:val="00A939E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69C7"/>
    <w:rsid w:val="00B63586"/>
    <w:rsid w:val="00B644BA"/>
    <w:rsid w:val="00B6607C"/>
    <w:rsid w:val="00B67EAB"/>
    <w:rsid w:val="00B97AFE"/>
    <w:rsid w:val="00BA28AD"/>
    <w:rsid w:val="00BB304C"/>
    <w:rsid w:val="00BB60C1"/>
    <w:rsid w:val="00BC4EE7"/>
    <w:rsid w:val="00BD153D"/>
    <w:rsid w:val="00BD6E89"/>
    <w:rsid w:val="00BE5ACB"/>
    <w:rsid w:val="00BE7931"/>
    <w:rsid w:val="00BF50BC"/>
    <w:rsid w:val="00C074B7"/>
    <w:rsid w:val="00C22E1C"/>
    <w:rsid w:val="00C265F9"/>
    <w:rsid w:val="00C26B96"/>
    <w:rsid w:val="00C635BE"/>
    <w:rsid w:val="00C63DAA"/>
    <w:rsid w:val="00C660FD"/>
    <w:rsid w:val="00CA0EEC"/>
    <w:rsid w:val="00CA22D5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7F35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1215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114D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C7202"/>
    <w:rsid w:val="00EE0A34"/>
    <w:rsid w:val="00EE6F82"/>
    <w:rsid w:val="00F02F64"/>
    <w:rsid w:val="00F0362E"/>
    <w:rsid w:val="00F05CCA"/>
    <w:rsid w:val="00F16424"/>
    <w:rsid w:val="00F246F5"/>
    <w:rsid w:val="00F24F8F"/>
    <w:rsid w:val="00F25A31"/>
    <w:rsid w:val="00F2622A"/>
    <w:rsid w:val="00F3715C"/>
    <w:rsid w:val="00F46B8A"/>
    <w:rsid w:val="00F61A49"/>
    <w:rsid w:val="00F675D1"/>
    <w:rsid w:val="00F7787B"/>
    <w:rsid w:val="00F847E2"/>
    <w:rsid w:val="00FB133B"/>
    <w:rsid w:val="00FB377F"/>
    <w:rsid w:val="00FB3D81"/>
    <w:rsid w:val="00FB77E8"/>
    <w:rsid w:val="00FC38C0"/>
    <w:rsid w:val="00FD0A67"/>
    <w:rsid w:val="00FE1B4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F97BD5771DCA77C3FEFD40A20503AD2DD9C8262962E09C391A808F61A2AC437814A61A61EB8D64C21532r5DAL" TargetMode="External"/><Relationship Id="rId18" Type="http://schemas.openxmlformats.org/officeDocument/2006/relationships/hyperlink" Target="consultantplus://offline/ref=48BD9B0DC0079641DA9F0BFA40E86F298CF256A3EFBE40C258B105443531AD73F07FB517890C0CAA3BD8171BQ5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9EB853532318E36FBBB7FD896A87BB3723BA1541A9483FC08994AF00CF557F2FF0L" TargetMode="External"/><Relationship Id="rId17" Type="http://schemas.openxmlformats.org/officeDocument/2006/relationships/hyperlink" Target="consultantplus://offline/ref=B78D11CB9986DBCE8162EA84828BD0EF579C253A3B1C66BF456934E06779EE1DE73FE0BE7F1E0E4B331204W5O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451C482B61BE9E8AC38D1DE60893871D2E35B64916886E022271AA248070B1CFF105F963B841A72F4EE9xDM1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7A7FC95918B3FF757F1B0765E88C220992F18B8E521E7437A182781F331A4A1D35A51A59DD0C2BA6F22CrERB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4E6523BA37A0CC112CBFA275C65EA6DC01F79AAAB4538691514BC8992262229CD8C3ECBB4F1577521671g9G1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D4E6523BA37A0CC112CBFA275C65EA6DC01F79AADBC5C8692514BC8992262229CD8C3ECBB4F1577521671g9G3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D7E7-C50C-468D-ACE1-2C2B8721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775</Words>
  <Characters>6750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61</cp:revision>
  <cp:lastPrinted>2015-02-26T04:47:00Z</cp:lastPrinted>
  <dcterms:created xsi:type="dcterms:W3CDTF">2015-02-20T08:47:00Z</dcterms:created>
  <dcterms:modified xsi:type="dcterms:W3CDTF">2015-03-02T08:06:00Z</dcterms:modified>
</cp:coreProperties>
</file>