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B5E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B5E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5E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B5E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B5E70" w:rsidRDefault="00C02F87" w:rsidP="00327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73DA2">
        <w:rPr>
          <w:rFonts w:ascii="Times New Roman" w:hAnsi="Times New Roman" w:cs="Times New Roman"/>
          <w:bCs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327FC3" w:rsidRPr="003A14EC">
        <w:rPr>
          <w:rFonts w:ascii="Times New Roman" w:hAnsi="Times New Roman" w:cs="Times New Roman"/>
          <w:sz w:val="28"/>
          <w:szCs w:val="28"/>
        </w:rPr>
        <w:t xml:space="preserve">в перечень арендаторов, имеющих право </w:t>
      </w:r>
    </w:p>
    <w:p w:rsidR="005B5E70" w:rsidRDefault="00327FC3" w:rsidP="00327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4EC">
        <w:rPr>
          <w:rFonts w:ascii="Times New Roman" w:hAnsi="Times New Roman" w:cs="Times New Roman"/>
          <w:sz w:val="28"/>
          <w:szCs w:val="28"/>
        </w:rPr>
        <w:t xml:space="preserve">на получение в 2014 году муниципальной преференции в виде скидки </w:t>
      </w:r>
    </w:p>
    <w:p w:rsidR="005B5E70" w:rsidRDefault="00327FC3" w:rsidP="00327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4EC">
        <w:rPr>
          <w:rFonts w:ascii="Times New Roman" w:hAnsi="Times New Roman" w:cs="Times New Roman"/>
          <w:sz w:val="28"/>
          <w:szCs w:val="28"/>
        </w:rPr>
        <w:t>по арендной плате,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A14EC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</w:t>
      </w:r>
    </w:p>
    <w:p w:rsidR="005B5E70" w:rsidRDefault="00327FC3" w:rsidP="00327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4EC">
        <w:rPr>
          <w:rFonts w:ascii="Times New Roman" w:hAnsi="Times New Roman" w:cs="Times New Roman"/>
          <w:sz w:val="28"/>
          <w:szCs w:val="28"/>
        </w:rPr>
        <w:t>от 23.09.2014 № 212 «О предо</w:t>
      </w:r>
      <w:r>
        <w:rPr>
          <w:rFonts w:ascii="Times New Roman" w:hAnsi="Times New Roman" w:cs="Times New Roman"/>
          <w:sz w:val="28"/>
          <w:szCs w:val="28"/>
        </w:rPr>
        <w:t>ставлении</w:t>
      </w:r>
      <w:r w:rsidRPr="003A14EC">
        <w:rPr>
          <w:rFonts w:ascii="Times New Roman" w:hAnsi="Times New Roman" w:cs="Times New Roman"/>
          <w:sz w:val="28"/>
          <w:szCs w:val="28"/>
        </w:rPr>
        <w:t xml:space="preserve"> в 2014 году арендаторам </w:t>
      </w:r>
    </w:p>
    <w:p w:rsidR="00C02F87" w:rsidRDefault="00327FC3" w:rsidP="00327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4EC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муниципальной преференции в виде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3A14EC">
        <w:rPr>
          <w:rFonts w:ascii="Times New Roman" w:hAnsi="Times New Roman" w:cs="Times New Roman"/>
          <w:sz w:val="28"/>
          <w:szCs w:val="28"/>
        </w:rPr>
        <w:t>скидки по арендной плате»</w:t>
      </w:r>
    </w:p>
    <w:p w:rsidR="00327FC3" w:rsidRDefault="00327FC3" w:rsidP="00327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FC3" w:rsidRPr="006B4B1B" w:rsidRDefault="00327FC3" w:rsidP="00327FC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02F87" w:rsidRPr="003D65EA" w:rsidRDefault="00C02F87" w:rsidP="00C02F87">
      <w:pPr>
        <w:ind w:firstLine="708"/>
        <w:jc w:val="both"/>
        <w:rPr>
          <w:sz w:val="28"/>
          <w:szCs w:val="28"/>
        </w:rPr>
      </w:pPr>
      <w:proofErr w:type="gramStart"/>
      <w:r w:rsidRPr="003D65EA">
        <w:rPr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общих принципах организации мес</w:t>
      </w:r>
      <w:r w:rsidRPr="003D65EA">
        <w:rPr>
          <w:sz w:val="28"/>
          <w:szCs w:val="28"/>
        </w:rPr>
        <w:t>т</w:t>
      </w:r>
      <w:r w:rsidRPr="003D65EA">
        <w:rPr>
          <w:sz w:val="28"/>
          <w:szCs w:val="28"/>
        </w:rPr>
        <w:t xml:space="preserve">ного самоуправления в Российской Федерации», от 26.07.2006 № 135-ФЗ </w:t>
      </w:r>
      <w:r>
        <w:rPr>
          <w:sz w:val="28"/>
          <w:szCs w:val="28"/>
        </w:rPr>
        <w:t xml:space="preserve">                        </w:t>
      </w:r>
      <w:r w:rsidRPr="003D65EA">
        <w:rPr>
          <w:sz w:val="28"/>
          <w:szCs w:val="28"/>
        </w:rPr>
        <w:t>«О защите конкуренции», Уставом города Перми, решением Пермской городской Думы от 25.12.2007 № 315 «Об утверждении Порядка предоставления муниц</w:t>
      </w:r>
      <w:r w:rsidRPr="003D65EA">
        <w:rPr>
          <w:sz w:val="28"/>
          <w:szCs w:val="28"/>
        </w:rPr>
        <w:t>и</w:t>
      </w:r>
      <w:r w:rsidRPr="003D65EA">
        <w:rPr>
          <w:sz w:val="28"/>
          <w:szCs w:val="28"/>
        </w:rPr>
        <w:t>пальной преференции и преференции, не являющейся муниципальной, в виде скидки по арендной плате»</w:t>
      </w:r>
      <w:proofErr w:type="gramEnd"/>
    </w:p>
    <w:p w:rsidR="00C02F87" w:rsidRDefault="00C02F87" w:rsidP="00C02F87">
      <w:pPr>
        <w:pStyle w:val="a6"/>
        <w:jc w:val="center"/>
        <w:rPr>
          <w:sz w:val="28"/>
          <w:szCs w:val="28"/>
        </w:rPr>
      </w:pPr>
    </w:p>
    <w:p w:rsidR="00C02F87" w:rsidRPr="006B4B1B" w:rsidRDefault="00C02F87" w:rsidP="00C02F87">
      <w:pPr>
        <w:pStyle w:val="a6"/>
        <w:jc w:val="center"/>
        <w:rPr>
          <w:b/>
          <w:bCs/>
          <w:sz w:val="28"/>
          <w:szCs w:val="28"/>
        </w:rPr>
      </w:pPr>
      <w:r w:rsidRPr="006B4B1B">
        <w:rPr>
          <w:sz w:val="28"/>
          <w:szCs w:val="28"/>
        </w:rPr>
        <w:t xml:space="preserve">Пермская городская Дума </w:t>
      </w:r>
      <w:proofErr w:type="gramStart"/>
      <w:r w:rsidRPr="006B4B1B">
        <w:rPr>
          <w:b/>
          <w:bCs/>
          <w:sz w:val="28"/>
          <w:szCs w:val="28"/>
        </w:rPr>
        <w:t>р</w:t>
      </w:r>
      <w:proofErr w:type="gramEnd"/>
      <w:r w:rsidRPr="006B4B1B">
        <w:rPr>
          <w:b/>
          <w:bCs/>
          <w:sz w:val="28"/>
          <w:szCs w:val="28"/>
        </w:rPr>
        <w:t xml:space="preserve"> е ш и л а:</w:t>
      </w:r>
    </w:p>
    <w:p w:rsidR="00C02F87" w:rsidRPr="006B4B1B" w:rsidRDefault="00C02F87" w:rsidP="00C02F87">
      <w:pPr>
        <w:jc w:val="both"/>
        <w:rPr>
          <w:sz w:val="28"/>
          <w:szCs w:val="28"/>
        </w:rPr>
      </w:pPr>
    </w:p>
    <w:p w:rsidR="00C02F87" w:rsidRPr="003A14EC" w:rsidRDefault="00C02F87" w:rsidP="00C02F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4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A14EC">
        <w:rPr>
          <w:rFonts w:ascii="Times New Roman" w:hAnsi="Times New Roman" w:cs="Times New Roman"/>
          <w:sz w:val="28"/>
          <w:szCs w:val="28"/>
        </w:rPr>
        <w:t>Внести в перечень арендаторов, имеющих право на получение в 2014 году муниципальной преференции в виде скидки по арендной плате, утвержденный               решением Пермской городской Думы от 23.09.2014 № 212 «О предоставлении                        в 2014 году арендаторам муниципального имущества муниципальной префере</w:t>
      </w:r>
      <w:r w:rsidRPr="003A14EC">
        <w:rPr>
          <w:rFonts w:ascii="Times New Roman" w:hAnsi="Times New Roman" w:cs="Times New Roman"/>
          <w:sz w:val="28"/>
          <w:szCs w:val="28"/>
        </w:rPr>
        <w:t>н</w:t>
      </w:r>
      <w:r w:rsidRPr="003A14EC">
        <w:rPr>
          <w:rFonts w:ascii="Times New Roman" w:hAnsi="Times New Roman" w:cs="Times New Roman"/>
          <w:sz w:val="28"/>
          <w:szCs w:val="28"/>
        </w:rPr>
        <w:t>ции в виде скидки по арендной плате»</w:t>
      </w:r>
      <w:r w:rsidR="003A14EC" w:rsidRPr="003A14EC">
        <w:rPr>
          <w:rFonts w:ascii="Times New Roman" w:hAnsi="Times New Roman" w:cs="Times New Roman"/>
          <w:sz w:val="28"/>
          <w:szCs w:val="28"/>
        </w:rPr>
        <w:t xml:space="preserve"> (в редакции </w:t>
      </w:r>
      <w:hyperlink r:id="rId11" w:history="1">
        <w:r w:rsidR="003A14EC" w:rsidRPr="003A14EC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3A14EC" w:rsidRPr="003A14EC">
        <w:rPr>
          <w:rFonts w:ascii="Times New Roman" w:hAnsi="Times New Roman" w:cs="Times New Roman"/>
          <w:sz w:val="28"/>
          <w:szCs w:val="28"/>
        </w:rPr>
        <w:t xml:space="preserve"> Пермской городской Думы от 28.10.2014 </w:t>
      </w:r>
      <w:r w:rsidR="003A14EC">
        <w:rPr>
          <w:rFonts w:ascii="Times New Roman" w:hAnsi="Times New Roman" w:cs="Times New Roman"/>
          <w:sz w:val="28"/>
          <w:szCs w:val="28"/>
        </w:rPr>
        <w:t>№</w:t>
      </w:r>
      <w:r w:rsidR="003A14EC" w:rsidRPr="003A14EC">
        <w:rPr>
          <w:rFonts w:ascii="Times New Roman" w:hAnsi="Times New Roman" w:cs="Times New Roman"/>
          <w:sz w:val="28"/>
          <w:szCs w:val="28"/>
        </w:rPr>
        <w:t xml:space="preserve"> 234</w:t>
      </w:r>
      <w:r w:rsidR="003A14EC">
        <w:rPr>
          <w:rFonts w:ascii="Times New Roman" w:hAnsi="Times New Roman" w:cs="Times New Roman"/>
          <w:sz w:val="28"/>
          <w:szCs w:val="28"/>
        </w:rPr>
        <w:t>)</w:t>
      </w:r>
      <w:r w:rsidRPr="003A14EC">
        <w:rPr>
          <w:rFonts w:ascii="Times New Roman" w:hAnsi="Times New Roman" w:cs="Times New Roman"/>
          <w:sz w:val="28"/>
          <w:szCs w:val="28"/>
        </w:rPr>
        <w:t>, изменение, дополнив строкой 13 следующего соде</w:t>
      </w:r>
      <w:r w:rsidRPr="003A14EC">
        <w:rPr>
          <w:rFonts w:ascii="Times New Roman" w:hAnsi="Times New Roman" w:cs="Times New Roman"/>
          <w:sz w:val="28"/>
          <w:szCs w:val="28"/>
        </w:rPr>
        <w:t>р</w:t>
      </w:r>
      <w:r w:rsidRPr="003A14EC">
        <w:rPr>
          <w:rFonts w:ascii="Times New Roman" w:hAnsi="Times New Roman" w:cs="Times New Roman"/>
          <w:sz w:val="28"/>
          <w:szCs w:val="28"/>
        </w:rPr>
        <w:t xml:space="preserve">жания: </w:t>
      </w:r>
      <w:proofErr w:type="gramEnd"/>
    </w:p>
    <w:p w:rsidR="00C02F87" w:rsidRDefault="00C02F87" w:rsidP="00C02F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"/>
        <w:gridCol w:w="2350"/>
        <w:gridCol w:w="2327"/>
        <w:gridCol w:w="837"/>
        <w:gridCol w:w="1276"/>
        <w:gridCol w:w="696"/>
        <w:gridCol w:w="2011"/>
      </w:tblGrid>
      <w:tr w:rsidR="00C02F87" w:rsidRPr="00AB010F" w:rsidTr="00D92F53">
        <w:trPr>
          <w:trHeight w:val="697"/>
        </w:trPr>
        <w:tc>
          <w:tcPr>
            <w:tcW w:w="423" w:type="dxa"/>
            <w:shd w:val="clear" w:color="auto" w:fill="FFFFFF"/>
          </w:tcPr>
          <w:p w:rsidR="00C02F87" w:rsidRPr="00116D35" w:rsidRDefault="00C02F87" w:rsidP="0010519F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 w:rsidRPr="00116D3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0" w:type="dxa"/>
            <w:shd w:val="clear" w:color="auto" w:fill="FFFFFF"/>
          </w:tcPr>
          <w:p w:rsidR="00C02F87" w:rsidRPr="00116D35" w:rsidRDefault="00C02F87" w:rsidP="0010519F">
            <w:pPr>
              <w:rPr>
                <w:sz w:val="28"/>
                <w:szCs w:val="28"/>
              </w:rPr>
            </w:pPr>
            <w:r w:rsidRPr="0007400B">
              <w:rPr>
                <w:sz w:val="28"/>
                <w:szCs w:val="28"/>
              </w:rPr>
              <w:t>Фонд поддержки средствами кино и телевидения обр</w:t>
            </w:r>
            <w:r w:rsidRPr="0007400B">
              <w:rPr>
                <w:sz w:val="28"/>
                <w:szCs w:val="28"/>
              </w:rPr>
              <w:t>а</w:t>
            </w:r>
            <w:r w:rsidRPr="0007400B">
              <w:rPr>
                <w:sz w:val="28"/>
                <w:szCs w:val="28"/>
              </w:rPr>
              <w:t>зования и творч</w:t>
            </w:r>
            <w:r w:rsidRPr="0007400B">
              <w:rPr>
                <w:sz w:val="28"/>
                <w:szCs w:val="28"/>
              </w:rPr>
              <w:t>е</w:t>
            </w:r>
            <w:r w:rsidRPr="0007400B">
              <w:rPr>
                <w:sz w:val="28"/>
                <w:szCs w:val="28"/>
              </w:rPr>
              <w:t>ства национальных меньшинств и к</w:t>
            </w:r>
            <w:r w:rsidRPr="0007400B">
              <w:rPr>
                <w:sz w:val="28"/>
                <w:szCs w:val="28"/>
              </w:rPr>
              <w:t>о</w:t>
            </w:r>
            <w:r w:rsidRPr="0007400B">
              <w:rPr>
                <w:sz w:val="28"/>
                <w:szCs w:val="28"/>
              </w:rPr>
              <w:lastRenderedPageBreak/>
              <w:t>ренных народов в местах их ко</w:t>
            </w:r>
            <w:r w:rsidRPr="0007400B">
              <w:rPr>
                <w:sz w:val="28"/>
                <w:szCs w:val="28"/>
              </w:rPr>
              <w:t>м</w:t>
            </w:r>
            <w:r w:rsidRPr="0007400B">
              <w:rPr>
                <w:sz w:val="28"/>
                <w:szCs w:val="28"/>
              </w:rPr>
              <w:t>пактного прожив</w:t>
            </w:r>
            <w:r w:rsidRPr="0007400B">
              <w:rPr>
                <w:sz w:val="28"/>
                <w:szCs w:val="28"/>
              </w:rPr>
              <w:t>а</w:t>
            </w:r>
            <w:r w:rsidRPr="0007400B">
              <w:rPr>
                <w:sz w:val="28"/>
                <w:szCs w:val="28"/>
              </w:rPr>
              <w:t>ния «</w:t>
            </w:r>
            <w:proofErr w:type="spellStart"/>
            <w:r w:rsidRPr="0007400B">
              <w:rPr>
                <w:sz w:val="28"/>
                <w:szCs w:val="28"/>
              </w:rPr>
              <w:t>Нанук</w:t>
            </w:r>
            <w:proofErr w:type="spellEnd"/>
            <w:r w:rsidRPr="0007400B">
              <w:rPr>
                <w:sz w:val="28"/>
                <w:szCs w:val="28"/>
              </w:rPr>
              <w:t xml:space="preserve">» (Фонд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7400B">
              <w:rPr>
                <w:sz w:val="28"/>
                <w:szCs w:val="28"/>
              </w:rPr>
              <w:t>Нанук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7400B">
              <w:rPr>
                <w:sz w:val="28"/>
                <w:szCs w:val="28"/>
              </w:rPr>
              <w:t xml:space="preserve">) </w:t>
            </w:r>
            <w:r w:rsidRPr="00116D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27" w:type="dxa"/>
            <w:shd w:val="clear" w:color="auto" w:fill="FFFFFF"/>
          </w:tcPr>
          <w:p w:rsidR="00C02F87" w:rsidRPr="0007400B" w:rsidRDefault="00C02F87" w:rsidP="0010519F">
            <w:pPr>
              <w:rPr>
                <w:sz w:val="28"/>
                <w:szCs w:val="28"/>
              </w:rPr>
            </w:pPr>
            <w:r w:rsidRPr="0007400B">
              <w:rPr>
                <w:sz w:val="28"/>
                <w:szCs w:val="28"/>
              </w:rPr>
              <w:lastRenderedPageBreak/>
              <w:t xml:space="preserve">614016, </w:t>
            </w:r>
            <w:proofErr w:type="spellStart"/>
            <w:r w:rsidRPr="0007400B">
              <w:rPr>
                <w:sz w:val="28"/>
                <w:szCs w:val="28"/>
              </w:rPr>
              <w:t>г</w:t>
            </w:r>
            <w:proofErr w:type="gramStart"/>
            <w:r w:rsidRPr="0007400B">
              <w:rPr>
                <w:sz w:val="28"/>
                <w:szCs w:val="28"/>
              </w:rPr>
              <w:t>.П</w:t>
            </w:r>
            <w:proofErr w:type="gramEnd"/>
            <w:r w:rsidRPr="0007400B">
              <w:rPr>
                <w:sz w:val="28"/>
                <w:szCs w:val="28"/>
              </w:rPr>
              <w:t>ермь</w:t>
            </w:r>
            <w:proofErr w:type="spellEnd"/>
            <w:r w:rsidRPr="0007400B">
              <w:rPr>
                <w:sz w:val="28"/>
                <w:szCs w:val="28"/>
              </w:rPr>
              <w:t>, ул.Елькина,45</w:t>
            </w:r>
          </w:p>
        </w:tc>
        <w:tc>
          <w:tcPr>
            <w:tcW w:w="837" w:type="dxa"/>
            <w:shd w:val="clear" w:color="auto" w:fill="FFFFFF"/>
          </w:tcPr>
          <w:p w:rsidR="00C02F87" w:rsidRPr="0007400B" w:rsidRDefault="00C02F87" w:rsidP="0010519F">
            <w:pPr>
              <w:jc w:val="center"/>
              <w:rPr>
                <w:sz w:val="28"/>
                <w:szCs w:val="28"/>
              </w:rPr>
            </w:pPr>
            <w:r w:rsidRPr="0007400B">
              <w:rPr>
                <w:sz w:val="28"/>
                <w:szCs w:val="28"/>
              </w:rPr>
              <w:t>259,40</w:t>
            </w:r>
          </w:p>
        </w:tc>
        <w:tc>
          <w:tcPr>
            <w:tcW w:w="1276" w:type="dxa"/>
            <w:shd w:val="clear" w:color="auto" w:fill="FFFFFF"/>
          </w:tcPr>
          <w:p w:rsidR="00C02F87" w:rsidRPr="0007400B" w:rsidRDefault="00C02F87" w:rsidP="0010519F">
            <w:pPr>
              <w:jc w:val="center"/>
              <w:rPr>
                <w:sz w:val="28"/>
                <w:szCs w:val="28"/>
              </w:rPr>
            </w:pPr>
            <w:r w:rsidRPr="0007400B">
              <w:rPr>
                <w:sz w:val="28"/>
                <w:szCs w:val="28"/>
              </w:rPr>
              <w:t>259,40</w:t>
            </w:r>
          </w:p>
        </w:tc>
        <w:tc>
          <w:tcPr>
            <w:tcW w:w="696" w:type="dxa"/>
            <w:shd w:val="clear" w:color="auto" w:fill="FFFFFF"/>
          </w:tcPr>
          <w:p w:rsidR="00C02F87" w:rsidRPr="00116D35" w:rsidRDefault="00C02F87" w:rsidP="0010519F">
            <w:pPr>
              <w:jc w:val="center"/>
              <w:rPr>
                <w:sz w:val="28"/>
                <w:szCs w:val="28"/>
              </w:rPr>
            </w:pPr>
            <w:r w:rsidRPr="00116D35">
              <w:rPr>
                <w:sz w:val="28"/>
                <w:szCs w:val="28"/>
              </w:rPr>
              <w:t>0,1</w:t>
            </w:r>
          </w:p>
        </w:tc>
        <w:tc>
          <w:tcPr>
            <w:tcW w:w="2011" w:type="dxa"/>
            <w:shd w:val="clear" w:color="auto" w:fill="FFFFFF"/>
          </w:tcPr>
          <w:p w:rsidR="00C02F87" w:rsidRPr="00116D35" w:rsidRDefault="00C02F87" w:rsidP="0010519F">
            <w:pPr>
              <w:autoSpaceDE w:val="0"/>
              <w:autoSpaceDN w:val="0"/>
              <w:adjustRightInd w:val="0"/>
              <w:ind w:left="40" w:right="40"/>
              <w:jc w:val="both"/>
              <w:rPr>
                <w:color w:val="000000"/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для осущест</w:t>
            </w:r>
            <w:r w:rsidRPr="00E44359">
              <w:rPr>
                <w:sz w:val="28"/>
                <w:szCs w:val="28"/>
              </w:rPr>
              <w:t>в</w:t>
            </w:r>
            <w:r w:rsidRPr="00E44359">
              <w:rPr>
                <w:sz w:val="28"/>
                <w:szCs w:val="28"/>
              </w:rPr>
              <w:t>ления деятел</w:t>
            </w:r>
            <w:r w:rsidRPr="00E44359">
              <w:rPr>
                <w:sz w:val="28"/>
                <w:szCs w:val="28"/>
              </w:rPr>
              <w:t>ь</w:t>
            </w:r>
            <w:r w:rsidRPr="00E44359">
              <w:rPr>
                <w:sz w:val="28"/>
                <w:szCs w:val="28"/>
              </w:rPr>
              <w:t>ности, напра</w:t>
            </w:r>
            <w:r w:rsidRPr="00E44359">
              <w:rPr>
                <w:sz w:val="28"/>
                <w:szCs w:val="28"/>
              </w:rPr>
              <w:t>в</w:t>
            </w:r>
            <w:r w:rsidRPr="00E44359">
              <w:rPr>
                <w:sz w:val="28"/>
                <w:szCs w:val="28"/>
              </w:rPr>
              <w:t>ленной на ра</w:t>
            </w:r>
            <w:r w:rsidRPr="00E44359">
              <w:rPr>
                <w:sz w:val="28"/>
                <w:szCs w:val="28"/>
              </w:rPr>
              <w:t>з</w:t>
            </w:r>
            <w:r w:rsidRPr="00E44359">
              <w:rPr>
                <w:sz w:val="28"/>
                <w:szCs w:val="28"/>
              </w:rPr>
              <w:t>витие культ</w:t>
            </w:r>
            <w:r w:rsidRPr="00E44359">
              <w:rPr>
                <w:sz w:val="28"/>
                <w:szCs w:val="28"/>
              </w:rPr>
              <w:t>у</w:t>
            </w:r>
            <w:r w:rsidRPr="00E44359">
              <w:rPr>
                <w:sz w:val="28"/>
                <w:szCs w:val="28"/>
              </w:rPr>
              <w:t xml:space="preserve">ры, искусства </w:t>
            </w:r>
            <w:r>
              <w:rPr>
                <w:sz w:val="28"/>
                <w:szCs w:val="28"/>
              </w:rPr>
              <w:t xml:space="preserve"> </w:t>
            </w:r>
            <w:r w:rsidRPr="00E44359">
              <w:rPr>
                <w:sz w:val="28"/>
                <w:szCs w:val="28"/>
              </w:rPr>
              <w:lastRenderedPageBreak/>
              <w:t>и сохранение культурных ценностей</w:t>
            </w:r>
          </w:p>
        </w:tc>
      </w:tr>
    </w:tbl>
    <w:p w:rsidR="00C02F87" w:rsidRDefault="00C02F87" w:rsidP="00D92F5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C02F87" w:rsidRPr="006B4B1B" w:rsidRDefault="00C02F87" w:rsidP="00C02F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4B1B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B4B1B">
        <w:rPr>
          <w:rFonts w:ascii="Times New Roman" w:hAnsi="Times New Roman" w:cs="Times New Roman"/>
          <w:sz w:val="28"/>
          <w:szCs w:val="28"/>
        </w:rPr>
        <w:t xml:space="preserve">решение в печатном средстве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4B1B">
        <w:rPr>
          <w:rFonts w:ascii="Times New Roman" w:hAnsi="Times New Roman" w:cs="Times New Roman"/>
          <w:sz w:val="28"/>
          <w:szCs w:val="28"/>
        </w:rPr>
        <w:t>информации «Официальный бюллетень органов местного самоуправления мун</w:t>
      </w:r>
      <w:r w:rsidRPr="006B4B1B">
        <w:rPr>
          <w:rFonts w:ascii="Times New Roman" w:hAnsi="Times New Roman" w:cs="Times New Roman"/>
          <w:sz w:val="28"/>
          <w:szCs w:val="28"/>
        </w:rPr>
        <w:t>и</w:t>
      </w:r>
      <w:r w:rsidRPr="006B4B1B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C02F87" w:rsidRPr="006B4B1B" w:rsidRDefault="00C02F87" w:rsidP="00C02F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4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4B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4B1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B4B1B">
        <w:rPr>
          <w:rFonts w:ascii="Times New Roman" w:hAnsi="Times New Roman" w:cs="Times New Roman"/>
          <w:sz w:val="28"/>
          <w:szCs w:val="28"/>
        </w:rPr>
        <w:t xml:space="preserve">решения возложить на комитет Пермской городской Думы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Pr="006B4B1B">
        <w:rPr>
          <w:rFonts w:ascii="Times New Roman" w:hAnsi="Times New Roman" w:cs="Times New Roman"/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5B5E70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FC1C2" wp14:editId="71D8E99E">
                <wp:simplePos x="0" y="0"/>
                <wp:positionH relativeFrom="column">
                  <wp:posOffset>-240030</wp:posOffset>
                </wp:positionH>
                <wp:positionV relativeFrom="paragraph">
                  <wp:posOffset>156845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5B5E70" w:rsidRDefault="005B5E7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18.9pt;margin-top:12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AcbSCPgAAAACgEAAA8AAABkcnMvZG93bnJldi54bWxMj89Og0AQxu8mvsNmTLyQdmnV&#10;QilLY5r0YmKjrQ+wsFMgsrOEXVr69o4nPX5/8s1v8u1kO3HBwbeOFCzmMQikypmWagVfp/0sBeGD&#10;JqM7R6jghh62xf1drjPjrvSJl2OoBY+Qz7SCJoQ+k9JXDVrt565H4uzsBqsDy6GWZtBXHredXMbx&#10;SlrdEl9odI+7Bqvv42gVnN4/3oZoHVW7OIzluD+k0a30Sj0+TK8bEAGn8FeGX3xGh4KZSjeS8aJT&#10;MHtKGD0oWD4nILiwXr2wUbKxSBOQRS7/v1D8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AcbSCPgAAAACgEAAA8AAAAAAAAAAAAAAAAA3wQAAGRycy9kb3ducmV2LnhtbFBLBQYAAAAA&#10;BAAEAPMAAADsBQAAAAA=&#10;" stroked="f">
                <v:textbox inset="0,0,0,0">
                  <w:txbxContent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5B5E70" w:rsidRDefault="005B5E7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D92F53" w:rsidRDefault="00D92F5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92F53" w:rsidRDefault="00D92F5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92F53" w:rsidRDefault="00D92F5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92F53" w:rsidRDefault="00D92F5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92F53" w:rsidRDefault="00D92F5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92F53" w:rsidRDefault="00D92F5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92F53" w:rsidRDefault="00D92F5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92F53" w:rsidRDefault="00D92F5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92F53" w:rsidRDefault="00D92F53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B7549">
      <w:rPr>
        <w:noProof/>
        <w:sz w:val="16"/>
        <w:szCs w:val="16"/>
        <w:u w:val="single"/>
      </w:rPr>
      <w:t>25.02.2015 12:29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B5E7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7549">
      <w:rPr>
        <w:noProof/>
        <w:snapToGrid w:val="0"/>
        <w:sz w:val="16"/>
      </w:rPr>
      <w:t>25.02.2015 12:29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5E7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889990"/>
      <w:docPartObj>
        <w:docPartGallery w:val="Page Numbers (Top of Page)"/>
        <w:docPartUnique/>
      </w:docPartObj>
    </w:sdtPr>
    <w:sdtEndPr/>
    <w:sdtContent>
      <w:p w:rsidR="003A14EC" w:rsidRDefault="003A14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4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SrY/as2J8xU3wis4RBTULMqXOA=" w:salt="gawe0/3Y9mwnaOqGMaug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7FC3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14EC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B5E70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754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2F87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2F53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BEF01311071A531BDCFACC76836A0A27A2F53EC6E481D31B89AFA15E438F0E7FFC1A77237C9BEF15F7BEZCXB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77E8-7B7E-430D-8443-B30487FF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2124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2015-02-25T07:29:00Z</cp:lastPrinted>
  <dcterms:created xsi:type="dcterms:W3CDTF">2015-02-20T08:52:00Z</dcterms:created>
  <dcterms:modified xsi:type="dcterms:W3CDTF">2015-02-25T07:30:00Z</dcterms:modified>
</cp:coreProperties>
</file>