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A7F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80EC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A7F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80ECB">
                        <w:rPr>
                          <w:sz w:val="28"/>
                          <w:szCs w:val="28"/>
                          <w:u w:val="single"/>
                        </w:rPr>
                        <w:t xml:space="preserve"> 260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A7F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A7F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EA7FF8">
      <w:pPr>
        <w:jc w:val="center"/>
        <w:rPr>
          <w:sz w:val="28"/>
          <w:szCs w:val="28"/>
        </w:rPr>
      </w:pPr>
    </w:p>
    <w:p w:rsidR="00EA7FF8" w:rsidRDefault="00310966" w:rsidP="00EA7F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0966">
        <w:rPr>
          <w:b/>
          <w:bCs/>
          <w:sz w:val="28"/>
          <w:szCs w:val="28"/>
        </w:rPr>
        <w:t>О внесении изменени</w:t>
      </w:r>
      <w:r w:rsidR="00EA7FF8">
        <w:rPr>
          <w:b/>
          <w:bCs/>
          <w:sz w:val="28"/>
          <w:szCs w:val="28"/>
        </w:rPr>
        <w:t>я</w:t>
      </w:r>
      <w:r w:rsidRPr="00310966">
        <w:rPr>
          <w:b/>
          <w:bCs/>
          <w:sz w:val="28"/>
          <w:szCs w:val="28"/>
        </w:rPr>
        <w:t xml:space="preserve"> в решение Пермской</w:t>
      </w:r>
      <w:r w:rsidR="00EA7FF8">
        <w:rPr>
          <w:b/>
          <w:bCs/>
          <w:sz w:val="28"/>
          <w:szCs w:val="28"/>
        </w:rPr>
        <w:t xml:space="preserve"> городской Думы от 26.02.2013 </w:t>
      </w:r>
    </w:p>
    <w:p w:rsidR="00EA7FF8" w:rsidRDefault="00EA7FF8" w:rsidP="00EA7F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</w:t>
      </w:r>
      <w:r w:rsidR="00310966" w:rsidRPr="00310966">
        <w:rPr>
          <w:b/>
          <w:bCs/>
          <w:sz w:val="28"/>
          <w:szCs w:val="28"/>
        </w:rPr>
        <w:t xml:space="preserve">39 «Об установлении расходного обязательства по предоставлению </w:t>
      </w:r>
    </w:p>
    <w:p w:rsidR="00EA7FF8" w:rsidRDefault="00310966" w:rsidP="00EA7F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0966">
        <w:rPr>
          <w:b/>
          <w:bCs/>
          <w:sz w:val="28"/>
          <w:szCs w:val="28"/>
        </w:rPr>
        <w:t xml:space="preserve">субсидий организациям, осуществляющим сортировку твердых </w:t>
      </w:r>
    </w:p>
    <w:p w:rsidR="00310966" w:rsidRDefault="00310966" w:rsidP="00EA7F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0966">
        <w:rPr>
          <w:b/>
          <w:bCs/>
          <w:sz w:val="28"/>
          <w:szCs w:val="28"/>
        </w:rPr>
        <w:t>бытовых отходов на территории города Перми»</w:t>
      </w:r>
    </w:p>
    <w:p w:rsidR="00EA7FF8" w:rsidRDefault="00EA7FF8" w:rsidP="00EA7F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7FF8" w:rsidRPr="00310966" w:rsidRDefault="00EA7FF8" w:rsidP="00EA7F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10966" w:rsidRPr="00310966" w:rsidRDefault="00310966" w:rsidP="00EA7FF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10966">
        <w:rPr>
          <w:sz w:val="28"/>
          <w:szCs w:val="28"/>
        </w:rPr>
        <w:t>В соответствии с Бюджетным кодексом Российской Федерации, п</w:t>
      </w:r>
      <w:r w:rsidR="00EA7FF8">
        <w:rPr>
          <w:sz w:val="28"/>
          <w:szCs w:val="28"/>
        </w:rPr>
        <w:t xml:space="preserve">унктом </w:t>
      </w:r>
      <w:r w:rsidRPr="00310966">
        <w:rPr>
          <w:sz w:val="28"/>
          <w:szCs w:val="28"/>
        </w:rPr>
        <w:t>2 статьи 16.1 Федерального закона от 06.10.2003 № 131-ФЗ «Об общих принципах организации местного самоуправления в Российской Федерации», Уставом города Перми</w:t>
      </w:r>
    </w:p>
    <w:p w:rsidR="00EA7FF8" w:rsidRDefault="00EA7FF8" w:rsidP="00EA7F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0966" w:rsidRDefault="00310966" w:rsidP="00EA7F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966">
        <w:rPr>
          <w:sz w:val="28"/>
          <w:szCs w:val="28"/>
        </w:rPr>
        <w:t xml:space="preserve">Пермская городская Дума </w:t>
      </w:r>
      <w:r w:rsidR="00EA7FF8" w:rsidRPr="00EA7FF8">
        <w:rPr>
          <w:b/>
          <w:sz w:val="28"/>
          <w:szCs w:val="28"/>
        </w:rPr>
        <w:t>р е ш и л а:</w:t>
      </w:r>
    </w:p>
    <w:p w:rsidR="00EA7FF8" w:rsidRDefault="00EA7FF8" w:rsidP="00EA7F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10966" w:rsidRPr="00310966" w:rsidRDefault="00310966" w:rsidP="00EA7FF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966">
        <w:rPr>
          <w:sz w:val="28"/>
          <w:szCs w:val="28"/>
        </w:rPr>
        <w:t>1. Внести изменени</w:t>
      </w:r>
      <w:r w:rsidR="00EA7FF8">
        <w:rPr>
          <w:sz w:val="28"/>
          <w:szCs w:val="28"/>
        </w:rPr>
        <w:t>е</w:t>
      </w:r>
      <w:r w:rsidRPr="00310966">
        <w:rPr>
          <w:sz w:val="28"/>
          <w:szCs w:val="28"/>
        </w:rPr>
        <w:t xml:space="preserve"> в п</w:t>
      </w:r>
      <w:r w:rsidR="00EA7FF8">
        <w:rPr>
          <w:sz w:val="28"/>
          <w:szCs w:val="28"/>
        </w:rPr>
        <w:t xml:space="preserve">ункт </w:t>
      </w:r>
      <w:r w:rsidRPr="00310966">
        <w:rPr>
          <w:sz w:val="28"/>
          <w:szCs w:val="28"/>
        </w:rPr>
        <w:t xml:space="preserve">1 решения Пермской городской Думы </w:t>
      </w:r>
      <w:r w:rsidR="00780ECB">
        <w:rPr>
          <w:sz w:val="28"/>
          <w:szCs w:val="28"/>
        </w:rPr>
        <w:br/>
      </w:r>
      <w:r w:rsidRPr="00310966">
        <w:rPr>
          <w:sz w:val="28"/>
          <w:szCs w:val="28"/>
        </w:rPr>
        <w:t>от 26.02.2013 № 39 «Об установлении расходного обязательства по предоставл</w:t>
      </w:r>
      <w:r w:rsidRPr="00310966">
        <w:rPr>
          <w:sz w:val="28"/>
          <w:szCs w:val="28"/>
        </w:rPr>
        <w:t>е</w:t>
      </w:r>
      <w:r w:rsidRPr="00310966">
        <w:rPr>
          <w:sz w:val="28"/>
          <w:szCs w:val="28"/>
        </w:rPr>
        <w:t>нию субсидий организациям, осуществляющим сортировку твердых бытовых о</w:t>
      </w:r>
      <w:r w:rsidRPr="00310966">
        <w:rPr>
          <w:sz w:val="28"/>
          <w:szCs w:val="28"/>
        </w:rPr>
        <w:t>т</w:t>
      </w:r>
      <w:r w:rsidRPr="00310966">
        <w:rPr>
          <w:sz w:val="28"/>
          <w:szCs w:val="28"/>
        </w:rPr>
        <w:t>ходов на</w:t>
      </w:r>
      <w:r w:rsidR="00EA7FF8">
        <w:rPr>
          <w:sz w:val="28"/>
          <w:szCs w:val="28"/>
        </w:rPr>
        <w:t xml:space="preserve"> </w:t>
      </w:r>
      <w:r w:rsidRPr="00310966">
        <w:rPr>
          <w:sz w:val="28"/>
          <w:szCs w:val="28"/>
        </w:rPr>
        <w:t xml:space="preserve">территории города Перми», заменив цифры «2013-2015» </w:t>
      </w:r>
      <w:r w:rsidR="00780ECB">
        <w:rPr>
          <w:sz w:val="28"/>
          <w:szCs w:val="28"/>
        </w:rPr>
        <w:br/>
      </w:r>
      <w:r w:rsidRPr="00310966">
        <w:rPr>
          <w:sz w:val="28"/>
          <w:szCs w:val="28"/>
        </w:rPr>
        <w:t>цифрами «2013-2017».</w:t>
      </w:r>
    </w:p>
    <w:p w:rsidR="00310966" w:rsidRPr="00310966" w:rsidRDefault="00310966" w:rsidP="0031096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966">
        <w:rPr>
          <w:sz w:val="28"/>
          <w:szCs w:val="28"/>
        </w:rPr>
        <w:t xml:space="preserve">2. Опубликовать </w:t>
      </w:r>
      <w:r w:rsidR="00EA7FF8">
        <w:rPr>
          <w:sz w:val="28"/>
          <w:szCs w:val="28"/>
        </w:rPr>
        <w:t xml:space="preserve">настоящее </w:t>
      </w:r>
      <w:r w:rsidRPr="00310966">
        <w:rPr>
          <w:sz w:val="28"/>
          <w:szCs w:val="28"/>
        </w:rPr>
        <w:t>решение в печатном средстве массовой инфо</w:t>
      </w:r>
      <w:r w:rsidRPr="00310966">
        <w:rPr>
          <w:sz w:val="28"/>
          <w:szCs w:val="28"/>
        </w:rPr>
        <w:t>р</w:t>
      </w:r>
      <w:r w:rsidRPr="0031096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310966">
        <w:rPr>
          <w:sz w:val="28"/>
          <w:szCs w:val="28"/>
        </w:rPr>
        <w:t>ь</w:t>
      </w:r>
      <w:r w:rsidRPr="00310966">
        <w:rPr>
          <w:sz w:val="28"/>
          <w:szCs w:val="28"/>
        </w:rPr>
        <w:t>ного образования город Пермь».</w:t>
      </w:r>
    </w:p>
    <w:p w:rsidR="00310966" w:rsidRPr="00310966" w:rsidRDefault="00310966" w:rsidP="00310966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966">
        <w:rPr>
          <w:sz w:val="28"/>
          <w:szCs w:val="28"/>
        </w:rPr>
        <w:t xml:space="preserve">3. </w:t>
      </w:r>
      <w:proofErr w:type="gramStart"/>
      <w:r w:rsidRPr="00310966">
        <w:rPr>
          <w:sz w:val="28"/>
          <w:szCs w:val="28"/>
        </w:rPr>
        <w:t>Контроль за</w:t>
      </w:r>
      <w:proofErr w:type="gramEnd"/>
      <w:r w:rsidRPr="00310966">
        <w:rPr>
          <w:sz w:val="28"/>
          <w:szCs w:val="28"/>
        </w:rPr>
        <w:t xml:space="preserve"> исполнением </w:t>
      </w:r>
      <w:r w:rsidR="00EA7FF8">
        <w:rPr>
          <w:sz w:val="28"/>
          <w:szCs w:val="28"/>
        </w:rPr>
        <w:t xml:space="preserve">настоящего </w:t>
      </w:r>
      <w:r w:rsidRPr="00310966">
        <w:rPr>
          <w:sz w:val="28"/>
          <w:szCs w:val="28"/>
        </w:rPr>
        <w:t>решения возложить на комитет Пермской городской Думы по городскому хозяйству.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-74930</wp:posOffset>
                </wp:positionH>
                <wp:positionV relativeFrom="paragraph">
                  <wp:posOffset>107315</wp:posOffset>
                </wp:positionV>
                <wp:extent cx="6372860" cy="723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9pt;margin-top:8.45pt;width:501.8pt;height:5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o5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780ECB">
      <w:rPr>
        <w:noProof/>
        <w:sz w:val="16"/>
        <w:szCs w:val="16"/>
        <w:u w:val="single"/>
      </w:rPr>
      <w:t>16.12.2014 12:28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780ECB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80ECB">
      <w:rPr>
        <w:noProof/>
        <w:snapToGrid w:val="0"/>
        <w:sz w:val="16"/>
      </w:rPr>
      <w:t>16.12.2014 12:28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80EC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D/sYW67oRaHKp2Q6J3n8Fj5T+CU=" w:salt="TgeA/sUCYBrK7sKvsi2cl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E6407"/>
    <w:rsid w:val="002F2B47"/>
    <w:rsid w:val="00310966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0ECB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A7FF8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46DD1-59FA-40B2-963F-21310198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1177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2014-12-16T07:28:00Z</cp:lastPrinted>
  <dcterms:created xsi:type="dcterms:W3CDTF">2014-12-12T08:37:00Z</dcterms:created>
  <dcterms:modified xsi:type="dcterms:W3CDTF">2014-12-16T07:28:00Z</dcterms:modified>
</cp:coreProperties>
</file>