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F35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F35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F35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F35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F1DAF" w:rsidRPr="00C01FC2" w:rsidRDefault="007F1DAF" w:rsidP="007F1D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1FC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C01FC2">
        <w:rPr>
          <w:b/>
          <w:sz w:val="28"/>
          <w:szCs w:val="28"/>
        </w:rPr>
        <w:t xml:space="preserve"> в Регламент Пермской городской Думы, </w:t>
      </w:r>
      <w:r>
        <w:rPr>
          <w:b/>
          <w:sz w:val="28"/>
          <w:szCs w:val="28"/>
        </w:rPr>
        <w:br/>
      </w:r>
      <w:r w:rsidRPr="00C01FC2">
        <w:rPr>
          <w:b/>
          <w:sz w:val="28"/>
          <w:szCs w:val="28"/>
        </w:rPr>
        <w:t>утвержденный решением Пермской городской Думы от 27.03.2012 № 50</w:t>
      </w:r>
    </w:p>
    <w:p w:rsidR="007F1DAF" w:rsidRPr="00D72C68" w:rsidRDefault="007F1DAF" w:rsidP="007F1D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1DAF" w:rsidRPr="00D72C68" w:rsidRDefault="007F1DAF" w:rsidP="007F1DAF">
      <w:pPr>
        <w:shd w:val="clear" w:color="auto" w:fill="FFFFFF"/>
        <w:ind w:hanging="48"/>
        <w:jc w:val="both"/>
        <w:rPr>
          <w:bCs/>
          <w:color w:val="000000"/>
          <w:spacing w:val="-1"/>
          <w:sz w:val="28"/>
          <w:szCs w:val="28"/>
        </w:rPr>
      </w:pPr>
    </w:p>
    <w:p w:rsidR="007F1DAF" w:rsidRPr="00D72C68" w:rsidRDefault="007F1DAF" w:rsidP="007F1DAF">
      <w:pPr>
        <w:shd w:val="clear" w:color="auto" w:fill="FFFFFF"/>
        <w:ind w:firstLine="709"/>
        <w:jc w:val="both"/>
        <w:rPr>
          <w:sz w:val="28"/>
          <w:szCs w:val="28"/>
        </w:rPr>
      </w:pPr>
      <w:r w:rsidRPr="00D72C68">
        <w:rPr>
          <w:sz w:val="28"/>
          <w:szCs w:val="28"/>
        </w:rPr>
        <w:t xml:space="preserve">На основании </w:t>
      </w:r>
      <w:hyperlink r:id="rId10" w:history="1">
        <w:r w:rsidRPr="00D72C68">
          <w:rPr>
            <w:sz w:val="28"/>
            <w:szCs w:val="28"/>
          </w:rPr>
          <w:t>пункта 45 статьи 41</w:t>
        </w:r>
      </w:hyperlink>
      <w:r>
        <w:rPr>
          <w:sz w:val="28"/>
          <w:szCs w:val="28"/>
        </w:rPr>
        <w:t xml:space="preserve"> </w:t>
      </w:r>
      <w:r w:rsidRPr="00D72C68">
        <w:rPr>
          <w:sz w:val="28"/>
          <w:szCs w:val="28"/>
        </w:rPr>
        <w:t xml:space="preserve">Устава города Перми </w:t>
      </w:r>
    </w:p>
    <w:p w:rsidR="007F1DAF" w:rsidRPr="00D72C68" w:rsidRDefault="007F1DAF" w:rsidP="007F1DAF">
      <w:pPr>
        <w:shd w:val="clear" w:color="auto" w:fill="FFFFFF"/>
        <w:ind w:hanging="48"/>
        <w:jc w:val="both"/>
        <w:rPr>
          <w:color w:val="000000"/>
          <w:spacing w:val="1"/>
          <w:sz w:val="28"/>
          <w:szCs w:val="28"/>
        </w:rPr>
      </w:pPr>
    </w:p>
    <w:p w:rsidR="007F1DAF" w:rsidRDefault="007F1DAF" w:rsidP="007F1DAF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7F1DAF" w:rsidRPr="00D72C68" w:rsidRDefault="007F1DAF" w:rsidP="007F1DAF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F1DAF" w:rsidRPr="00957173" w:rsidRDefault="007F1DAF" w:rsidP="007F1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C6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2857CD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5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857CD">
        <w:rPr>
          <w:rFonts w:ascii="Times New Roman" w:hAnsi="Times New Roman" w:cs="Times New Roman"/>
          <w:sz w:val="28"/>
          <w:szCs w:val="28"/>
        </w:rPr>
        <w:t>Регламент Пермской городской Думы, утвержденный решением Пермской городской Думы от 27.03.2012 № 50</w:t>
      </w:r>
      <w:r>
        <w:rPr>
          <w:rFonts w:ascii="Times New Roman" w:hAnsi="Times New Roman" w:cs="Times New Roman"/>
          <w:sz w:val="28"/>
          <w:szCs w:val="28"/>
        </w:rPr>
        <w:t xml:space="preserve">, дополнив абзац первый пункта 3 статьи 11 </w:t>
      </w:r>
      <w:r w:rsidRPr="00957173">
        <w:rPr>
          <w:rFonts w:ascii="Times New Roman" w:hAnsi="Times New Roman" w:cs="Times New Roman"/>
          <w:sz w:val="28"/>
          <w:szCs w:val="28"/>
        </w:rPr>
        <w:t xml:space="preserve">словами «, если иное </w:t>
      </w:r>
      <w:r>
        <w:rPr>
          <w:rFonts w:ascii="Times New Roman" w:hAnsi="Times New Roman" w:cs="Times New Roman"/>
          <w:sz w:val="28"/>
          <w:szCs w:val="28"/>
        </w:rPr>
        <w:t>не предусмотрено решением Думы».</w:t>
      </w:r>
    </w:p>
    <w:p w:rsidR="007F1DAF" w:rsidRPr="000D7B4E" w:rsidRDefault="007F1DAF" w:rsidP="007F1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30A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03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330AB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</w:t>
      </w:r>
    </w:p>
    <w:p w:rsidR="007F1DAF" w:rsidRPr="00D72C68" w:rsidRDefault="007F1DAF" w:rsidP="007F1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2C68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3409C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D72C68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</w:t>
      </w:r>
      <w:r w:rsidRPr="00D72C68">
        <w:rPr>
          <w:rFonts w:ascii="Times New Roman" w:hAnsi="Times New Roman" w:cs="Times New Roman"/>
          <w:sz w:val="28"/>
          <w:szCs w:val="28"/>
        </w:rPr>
        <w:t>р</w:t>
      </w:r>
      <w:r w:rsidRPr="00D72C68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D72C68">
        <w:rPr>
          <w:rFonts w:ascii="Times New Roman" w:hAnsi="Times New Roman" w:cs="Times New Roman"/>
          <w:sz w:val="28"/>
          <w:szCs w:val="28"/>
        </w:rPr>
        <w:t>ь</w:t>
      </w:r>
      <w:r w:rsidRPr="00D72C68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7F1DAF" w:rsidRPr="00D72C68" w:rsidRDefault="007F1DAF" w:rsidP="007F1D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2C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2C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2C6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409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72C68"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7F1DAF" w:rsidRPr="00D72C68" w:rsidRDefault="007F1DAF" w:rsidP="007F1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1DAF" w:rsidRDefault="007F1DAF" w:rsidP="007F1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F3502">
      <w:rPr>
        <w:noProof/>
        <w:sz w:val="16"/>
        <w:szCs w:val="16"/>
        <w:u w:val="single"/>
      </w:rPr>
      <w:t>16.12.2014 17:35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F350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3502">
      <w:rPr>
        <w:noProof/>
        <w:snapToGrid w:val="0"/>
        <w:sz w:val="16"/>
      </w:rPr>
      <w:t>16.12.2014 17:35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350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mWcivxgex4Gz8Fo2acc8OoNa/A=" w:salt="Hj++6KOxOEGlAi4P6O1L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9C4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3C1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1DAF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3502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7F1DA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7F1D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68;n=45200;fld=134;dst=10148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CEAB-9173-42C8-9B0E-46E32C0C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2014-12-16T12:35:00Z</cp:lastPrinted>
  <dcterms:created xsi:type="dcterms:W3CDTF">2014-12-12T09:30:00Z</dcterms:created>
  <dcterms:modified xsi:type="dcterms:W3CDTF">2014-12-16T12:36:00Z</dcterms:modified>
</cp:coreProperties>
</file>