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611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611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66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611E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26.04.2016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611E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26.04.2016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1B74CF" w:rsidRDefault="001B74CF" w:rsidP="00025DB9">
      <w:pPr>
        <w:jc w:val="center"/>
        <w:rPr>
          <w:b/>
          <w:sz w:val="28"/>
          <w:szCs w:val="28"/>
        </w:rPr>
      </w:pPr>
    </w:p>
    <w:p w:rsidR="001B74CF" w:rsidRPr="003265E8" w:rsidRDefault="00117338" w:rsidP="003265E8">
      <w:pPr>
        <w:jc w:val="center"/>
        <w:rPr>
          <w:b/>
          <w:sz w:val="28"/>
          <w:szCs w:val="24"/>
        </w:rPr>
      </w:pPr>
      <w:r w:rsidRPr="00117338">
        <w:rPr>
          <w:b/>
          <w:sz w:val="28"/>
          <w:szCs w:val="24"/>
        </w:rPr>
        <w:t xml:space="preserve">О внесении изменений </w:t>
      </w:r>
      <w:r w:rsidR="003265E8" w:rsidRPr="003265E8">
        <w:rPr>
          <w:b/>
          <w:sz w:val="28"/>
          <w:szCs w:val="28"/>
        </w:rPr>
        <w:t xml:space="preserve">в Методику оценки эффективности исполнения </w:t>
      </w:r>
      <w:r w:rsidR="003265E8">
        <w:rPr>
          <w:b/>
          <w:sz w:val="28"/>
          <w:szCs w:val="28"/>
        </w:rPr>
        <w:br/>
      </w:r>
      <w:r w:rsidR="003265E8" w:rsidRPr="003265E8">
        <w:rPr>
          <w:b/>
          <w:sz w:val="28"/>
          <w:szCs w:val="28"/>
        </w:rPr>
        <w:t>бюджета города Перми, утвержденную решением Пермской городской Думы от</w:t>
      </w:r>
      <w:r w:rsidR="003265E8">
        <w:rPr>
          <w:b/>
          <w:sz w:val="28"/>
          <w:szCs w:val="28"/>
        </w:rPr>
        <w:t> </w:t>
      </w:r>
      <w:r w:rsidR="003265E8" w:rsidRPr="003265E8">
        <w:rPr>
          <w:b/>
          <w:sz w:val="28"/>
          <w:szCs w:val="28"/>
        </w:rPr>
        <w:t>28.09.2010 № 146</w:t>
      </w:r>
    </w:p>
    <w:p w:rsidR="001B74CF" w:rsidRPr="00117338" w:rsidRDefault="001B74CF" w:rsidP="001B74CF">
      <w:pPr>
        <w:jc w:val="center"/>
        <w:rPr>
          <w:b/>
          <w:sz w:val="28"/>
          <w:szCs w:val="24"/>
        </w:rPr>
      </w:pPr>
    </w:p>
    <w:p w:rsidR="00117338" w:rsidRDefault="00117338" w:rsidP="001B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338">
        <w:rPr>
          <w:sz w:val="28"/>
          <w:szCs w:val="28"/>
        </w:rPr>
        <w:t xml:space="preserve">В связи с изменением бюджетной классификации, примененной при формировании бюджета города Перми на 2016 год и на плановый период </w:t>
      </w:r>
      <w:r w:rsidR="003265E8">
        <w:rPr>
          <w:sz w:val="28"/>
          <w:szCs w:val="28"/>
        </w:rPr>
        <w:t>2017 и 2018 </w:t>
      </w:r>
      <w:r w:rsidRPr="00117338">
        <w:rPr>
          <w:sz w:val="28"/>
          <w:szCs w:val="28"/>
        </w:rPr>
        <w:t>годов,</w:t>
      </w:r>
    </w:p>
    <w:p w:rsidR="001B74CF" w:rsidRPr="00117338" w:rsidRDefault="001B74CF" w:rsidP="001B7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338" w:rsidRDefault="00117338" w:rsidP="001B74CF">
      <w:pPr>
        <w:autoSpaceDE w:val="0"/>
        <w:autoSpaceDN w:val="0"/>
        <w:adjustRightInd w:val="0"/>
        <w:ind w:firstLine="539"/>
        <w:jc w:val="center"/>
        <w:rPr>
          <w:b/>
          <w:spacing w:val="50"/>
          <w:sz w:val="28"/>
          <w:szCs w:val="28"/>
        </w:rPr>
      </w:pPr>
      <w:r w:rsidRPr="00117338">
        <w:rPr>
          <w:sz w:val="28"/>
          <w:szCs w:val="28"/>
        </w:rPr>
        <w:t xml:space="preserve">Пермская городская Дума </w:t>
      </w:r>
      <w:r w:rsidRPr="00DF1CF1">
        <w:rPr>
          <w:b/>
          <w:bCs/>
          <w:sz w:val="28"/>
          <w:szCs w:val="28"/>
        </w:rPr>
        <w:t>р</w:t>
      </w:r>
      <w:r w:rsidR="00DF1CF1">
        <w:rPr>
          <w:b/>
          <w:bCs/>
          <w:sz w:val="28"/>
          <w:szCs w:val="28"/>
        </w:rPr>
        <w:t xml:space="preserve"> </w:t>
      </w:r>
      <w:r w:rsidRPr="00DF1CF1">
        <w:rPr>
          <w:b/>
          <w:bCs/>
          <w:sz w:val="28"/>
          <w:szCs w:val="28"/>
        </w:rPr>
        <w:t>е</w:t>
      </w:r>
      <w:r w:rsidR="00DF1CF1">
        <w:rPr>
          <w:b/>
          <w:bCs/>
          <w:sz w:val="28"/>
          <w:szCs w:val="28"/>
        </w:rPr>
        <w:t xml:space="preserve"> </w:t>
      </w:r>
      <w:r w:rsidRPr="00DF1CF1">
        <w:rPr>
          <w:b/>
          <w:bCs/>
          <w:sz w:val="28"/>
          <w:szCs w:val="28"/>
        </w:rPr>
        <w:t>ш</w:t>
      </w:r>
      <w:r w:rsidR="00DF1CF1">
        <w:rPr>
          <w:b/>
          <w:bCs/>
          <w:sz w:val="28"/>
          <w:szCs w:val="28"/>
        </w:rPr>
        <w:t xml:space="preserve"> </w:t>
      </w:r>
      <w:r w:rsidRPr="00DF1CF1">
        <w:rPr>
          <w:b/>
          <w:bCs/>
          <w:sz w:val="28"/>
          <w:szCs w:val="28"/>
        </w:rPr>
        <w:t>и</w:t>
      </w:r>
      <w:r w:rsidR="00DF1CF1">
        <w:rPr>
          <w:b/>
          <w:bCs/>
          <w:sz w:val="28"/>
          <w:szCs w:val="28"/>
        </w:rPr>
        <w:t xml:space="preserve"> </w:t>
      </w:r>
      <w:r w:rsidRPr="00DF1CF1">
        <w:rPr>
          <w:b/>
          <w:bCs/>
          <w:sz w:val="28"/>
          <w:szCs w:val="28"/>
        </w:rPr>
        <w:t>л</w:t>
      </w:r>
      <w:r w:rsidR="00DF1CF1">
        <w:rPr>
          <w:b/>
          <w:bCs/>
          <w:sz w:val="28"/>
          <w:szCs w:val="28"/>
        </w:rPr>
        <w:t xml:space="preserve"> </w:t>
      </w:r>
      <w:r w:rsidRPr="00DF1CF1">
        <w:rPr>
          <w:b/>
          <w:bCs/>
          <w:sz w:val="28"/>
          <w:szCs w:val="28"/>
        </w:rPr>
        <w:t>а</w:t>
      </w:r>
      <w:r w:rsidRPr="00DF1CF1">
        <w:rPr>
          <w:b/>
          <w:sz w:val="28"/>
          <w:szCs w:val="28"/>
        </w:rPr>
        <w:t>:</w:t>
      </w:r>
    </w:p>
    <w:p w:rsidR="001B74CF" w:rsidRPr="00117338" w:rsidRDefault="001B74CF" w:rsidP="001B74CF">
      <w:pPr>
        <w:autoSpaceDE w:val="0"/>
        <w:autoSpaceDN w:val="0"/>
        <w:adjustRightInd w:val="0"/>
        <w:ind w:firstLine="539"/>
        <w:jc w:val="center"/>
        <w:rPr>
          <w:spacing w:val="50"/>
          <w:sz w:val="28"/>
          <w:szCs w:val="28"/>
        </w:rPr>
      </w:pPr>
    </w:p>
    <w:p w:rsidR="00117338" w:rsidRPr="00117338" w:rsidRDefault="00117338" w:rsidP="003265E8">
      <w:pPr>
        <w:pStyle w:val="ad"/>
        <w:ind w:right="-2" w:firstLine="709"/>
        <w:jc w:val="both"/>
        <w:rPr>
          <w:sz w:val="28"/>
          <w:szCs w:val="24"/>
        </w:rPr>
      </w:pPr>
      <w:r w:rsidRPr="00117338">
        <w:rPr>
          <w:sz w:val="28"/>
          <w:szCs w:val="24"/>
        </w:rPr>
        <w:t xml:space="preserve">1. Внести в Методику оценки эффективности исполнения бюджета города Перми, утвержденную решением Пермской городской Думы от 28.09.2010 № 146 </w:t>
      </w:r>
      <w:r w:rsidR="003265E8">
        <w:rPr>
          <w:sz w:val="28"/>
          <w:szCs w:val="28"/>
        </w:rPr>
        <w:t>(в редакции решения Пермской городской Думы от 27.03.2012 № 38)</w:t>
      </w:r>
      <w:r w:rsidRPr="00117338">
        <w:rPr>
          <w:sz w:val="28"/>
          <w:szCs w:val="24"/>
        </w:rPr>
        <w:t>, изменения:</w:t>
      </w:r>
    </w:p>
    <w:p w:rsidR="0090573E" w:rsidRDefault="0090573E" w:rsidP="001173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в пункте 3.3 цифры «2 00 00000 00» заменить цифрами «200»;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1.2</w:t>
      </w:r>
      <w:r w:rsidR="00117338" w:rsidRPr="00117338">
        <w:rPr>
          <w:sz w:val="28"/>
          <w:szCs w:val="24"/>
        </w:rPr>
        <w:t xml:space="preserve"> в абзаце втором пункта 4.1 слова «(целевая статья 0920300, целевая статья 0700000 по разделу 0112)» заменить словами «(целевая статья 9610092000</w:t>
      </w:r>
      <w:r w:rsidR="0090573E" w:rsidRPr="0090573E">
        <w:rPr>
          <w:sz w:val="28"/>
          <w:szCs w:val="28"/>
        </w:rPr>
        <w:t xml:space="preserve"> </w:t>
      </w:r>
      <w:r w:rsidR="0090573E">
        <w:rPr>
          <w:sz w:val="28"/>
          <w:szCs w:val="28"/>
        </w:rPr>
        <w:t>по ведомству 902</w:t>
      </w:r>
      <w:r w:rsidR="00117338" w:rsidRPr="00117338">
        <w:rPr>
          <w:sz w:val="28"/>
          <w:szCs w:val="24"/>
        </w:rPr>
        <w:t>, целевая статья 9620093000 по разделу 0111)»;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</w:t>
      </w:r>
      <w:r w:rsidR="00117338" w:rsidRPr="00117338">
        <w:rPr>
          <w:sz w:val="28"/>
          <w:szCs w:val="24"/>
        </w:rPr>
        <w:t xml:space="preserve"> в пункте 4.3: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</w:t>
      </w:r>
      <w:r w:rsidR="00117338" w:rsidRPr="00117338">
        <w:rPr>
          <w:sz w:val="28"/>
          <w:szCs w:val="24"/>
        </w:rPr>
        <w:t>1 абзац первый изложить в редакции: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338">
        <w:rPr>
          <w:sz w:val="28"/>
          <w:szCs w:val="28"/>
        </w:rPr>
        <w:t>«</w:t>
      </w:r>
      <w:r w:rsidR="0016178C">
        <w:rPr>
          <w:sz w:val="28"/>
          <w:szCs w:val="28"/>
        </w:rPr>
        <w:t xml:space="preserve">4.3. </w:t>
      </w:r>
      <w:r w:rsidRPr="00117338">
        <w:rPr>
          <w:sz w:val="28"/>
          <w:szCs w:val="28"/>
        </w:rPr>
        <w:t>Для расчета показателя Р</w:t>
      </w:r>
      <w:r w:rsidRPr="00117338">
        <w:rPr>
          <w:sz w:val="28"/>
          <w:szCs w:val="28"/>
          <w:vertAlign w:val="subscript"/>
        </w:rPr>
        <w:t>Т</w:t>
      </w:r>
      <w:r w:rsidRPr="00117338">
        <w:rPr>
          <w:sz w:val="28"/>
          <w:szCs w:val="28"/>
        </w:rPr>
        <w:t xml:space="preserve"> под текущими расходами бюджета понимают расходы бюджета, кроме расходов по видам расходов 400 «Капитальные вложения в объекты государственной (муниципальной) собственности</w:t>
      </w:r>
      <w:r w:rsidR="00343478">
        <w:rPr>
          <w:sz w:val="28"/>
          <w:szCs w:val="28"/>
        </w:rPr>
        <w:t>»</w:t>
      </w:r>
      <w:r w:rsidRPr="00117338">
        <w:rPr>
          <w:sz w:val="28"/>
          <w:szCs w:val="28"/>
        </w:rPr>
        <w:t xml:space="preserve"> и 243 «Закупка товаров, работ, услуг в целях капитального ремонта государственного (муниципального) имущества», а также расходов на приобретение объектов основных средств.»;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1.3.</w:t>
      </w:r>
      <w:r w:rsidR="00117338" w:rsidRPr="00117338">
        <w:rPr>
          <w:sz w:val="28"/>
          <w:szCs w:val="24"/>
        </w:rPr>
        <w:t>2 в абзаце втором слова «0900 «Здравоохранение»,»</w:t>
      </w:r>
      <w:r w:rsidR="004E323D" w:rsidRPr="004E323D">
        <w:rPr>
          <w:sz w:val="28"/>
          <w:szCs w:val="24"/>
        </w:rPr>
        <w:t xml:space="preserve"> </w:t>
      </w:r>
      <w:r w:rsidR="004E323D" w:rsidRPr="00117338">
        <w:rPr>
          <w:sz w:val="28"/>
          <w:szCs w:val="24"/>
        </w:rPr>
        <w:t>исключить</w:t>
      </w:r>
      <w:r w:rsidR="00117338" w:rsidRPr="00117338">
        <w:rPr>
          <w:sz w:val="28"/>
          <w:szCs w:val="24"/>
        </w:rPr>
        <w:t>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117338" w:rsidRPr="00117338">
        <w:rPr>
          <w:sz w:val="28"/>
          <w:szCs w:val="24"/>
        </w:rPr>
        <w:t xml:space="preserve"> в пункте 4.4: 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117338" w:rsidRPr="00117338">
        <w:rPr>
          <w:sz w:val="28"/>
          <w:szCs w:val="24"/>
        </w:rPr>
        <w:t>.1 абзац четвертый изложить в редакции:</w:t>
      </w:r>
    </w:p>
    <w:p w:rsidR="00117338" w:rsidRPr="00117338" w:rsidRDefault="00117338" w:rsidP="00117338">
      <w:pPr>
        <w:ind w:firstLine="709"/>
        <w:jc w:val="both"/>
        <w:rPr>
          <w:sz w:val="28"/>
          <w:szCs w:val="24"/>
        </w:rPr>
      </w:pPr>
      <w:r w:rsidRPr="00117338">
        <w:rPr>
          <w:sz w:val="28"/>
          <w:szCs w:val="24"/>
        </w:rPr>
        <w:t>«К текущим расходам бюджета на программные мероприятия (Р</w:t>
      </w:r>
      <w:r w:rsidRPr="00117338">
        <w:rPr>
          <w:sz w:val="28"/>
          <w:szCs w:val="24"/>
          <w:vertAlign w:val="subscript"/>
        </w:rPr>
        <w:t>сспмт</w:t>
      </w:r>
      <w:r w:rsidRPr="00117338">
        <w:rPr>
          <w:sz w:val="28"/>
          <w:szCs w:val="24"/>
        </w:rPr>
        <w:t>, Р</w:t>
      </w:r>
      <w:r w:rsidRPr="00117338">
        <w:rPr>
          <w:sz w:val="28"/>
          <w:szCs w:val="24"/>
          <w:vertAlign w:val="subscript"/>
        </w:rPr>
        <w:t>жкхпмт</w:t>
      </w:r>
      <w:r w:rsidRPr="00117338">
        <w:rPr>
          <w:sz w:val="28"/>
          <w:szCs w:val="24"/>
        </w:rPr>
        <w:t>, Р</w:t>
      </w:r>
      <w:r w:rsidRPr="00117338">
        <w:rPr>
          <w:sz w:val="28"/>
          <w:szCs w:val="24"/>
          <w:vertAlign w:val="subscript"/>
        </w:rPr>
        <w:t>допмт</w:t>
      </w:r>
      <w:r w:rsidRPr="00117338">
        <w:rPr>
          <w:sz w:val="28"/>
          <w:szCs w:val="24"/>
        </w:rPr>
        <w:t>) следует относить текущие расходы бюджета по муниципальным програм</w:t>
      </w:r>
      <w:r w:rsidRPr="00117338">
        <w:rPr>
          <w:sz w:val="28"/>
          <w:szCs w:val="24"/>
        </w:rPr>
        <w:lastRenderedPageBreak/>
        <w:t>мам и реализации мероприятий ведомственных целевых программ</w:t>
      </w:r>
      <w:r w:rsidRPr="00117338">
        <w:rPr>
          <w:rFonts w:eastAsia="Calibri"/>
          <w:sz w:val="28"/>
          <w:szCs w:val="24"/>
          <w:lang w:eastAsia="en-US"/>
        </w:rPr>
        <w:t xml:space="preserve"> </w:t>
      </w:r>
      <w:r w:rsidRPr="00117338">
        <w:rPr>
          <w:sz w:val="28"/>
          <w:szCs w:val="24"/>
        </w:rPr>
        <w:t>по разделам функциональной классификации расходов соответствующих отраслей.»;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1.4</w:t>
      </w:r>
      <w:r w:rsidR="00117338" w:rsidRPr="00117338">
        <w:rPr>
          <w:sz w:val="28"/>
          <w:szCs w:val="24"/>
        </w:rPr>
        <w:t>.2 абзац пятый изложить в редакции:</w:t>
      </w:r>
    </w:p>
    <w:p w:rsidR="00117338" w:rsidRPr="00117338" w:rsidRDefault="00117338" w:rsidP="00117338">
      <w:pPr>
        <w:ind w:firstLine="709"/>
        <w:jc w:val="both"/>
        <w:rPr>
          <w:sz w:val="28"/>
          <w:szCs w:val="24"/>
        </w:rPr>
      </w:pPr>
      <w:r w:rsidRPr="00117338">
        <w:rPr>
          <w:sz w:val="28"/>
          <w:szCs w:val="24"/>
        </w:rPr>
        <w:t>«К текущим расходам бюджета на непрограммные мероприятия (Р</w:t>
      </w:r>
      <w:r w:rsidRPr="00117338">
        <w:rPr>
          <w:sz w:val="28"/>
          <w:szCs w:val="24"/>
          <w:vertAlign w:val="subscript"/>
        </w:rPr>
        <w:t>сснпмт</w:t>
      </w:r>
      <w:r w:rsidRPr="00117338">
        <w:rPr>
          <w:sz w:val="28"/>
          <w:szCs w:val="24"/>
        </w:rPr>
        <w:t>, Р</w:t>
      </w:r>
      <w:r w:rsidRPr="00117338">
        <w:rPr>
          <w:sz w:val="28"/>
          <w:szCs w:val="24"/>
          <w:vertAlign w:val="subscript"/>
        </w:rPr>
        <w:t>жкхнпмт</w:t>
      </w:r>
      <w:r w:rsidRPr="00117338">
        <w:rPr>
          <w:sz w:val="28"/>
          <w:szCs w:val="24"/>
        </w:rPr>
        <w:t xml:space="preserve">, Р </w:t>
      </w:r>
      <w:r w:rsidRPr="00117338">
        <w:rPr>
          <w:sz w:val="28"/>
          <w:szCs w:val="24"/>
          <w:vertAlign w:val="subscript"/>
        </w:rPr>
        <w:t>донпмт</w:t>
      </w:r>
      <w:r w:rsidRPr="00117338">
        <w:rPr>
          <w:sz w:val="28"/>
          <w:szCs w:val="24"/>
        </w:rPr>
        <w:t>) следует относить текущие расходы бюджета по всем целевым статьям, кроме расходов по муниципальным программам и реализации мероприятий ведомственных целевых программ по разделам функциональной классификации расходов соответствующих отраслей.»;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</w:t>
      </w:r>
      <w:r w:rsidR="00117338" w:rsidRPr="00117338">
        <w:rPr>
          <w:sz w:val="28"/>
          <w:szCs w:val="24"/>
        </w:rPr>
        <w:t xml:space="preserve"> в пункте 4.6: </w:t>
      </w:r>
    </w:p>
    <w:p w:rsidR="00117338" w:rsidRPr="00117338" w:rsidRDefault="00F55B9A" w:rsidP="001173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117338" w:rsidRPr="00117338">
        <w:rPr>
          <w:sz w:val="28"/>
          <w:szCs w:val="28"/>
        </w:rPr>
        <w:t xml:space="preserve">.1 абзац первый изложить в редакции: </w:t>
      </w:r>
    </w:p>
    <w:p w:rsidR="00117338" w:rsidRPr="00117338" w:rsidRDefault="00117338" w:rsidP="001173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338">
        <w:rPr>
          <w:sz w:val="28"/>
          <w:szCs w:val="28"/>
        </w:rPr>
        <w:t>«</w:t>
      </w:r>
      <w:r w:rsidR="004E323D" w:rsidRPr="004E323D">
        <w:rPr>
          <w:sz w:val="28"/>
          <w:szCs w:val="28"/>
        </w:rPr>
        <w:t>4</w:t>
      </w:r>
      <w:r w:rsidR="004E323D">
        <w:rPr>
          <w:sz w:val="28"/>
          <w:szCs w:val="28"/>
        </w:rPr>
        <w:t xml:space="preserve">.6. </w:t>
      </w:r>
      <w:r w:rsidRPr="00117338">
        <w:rPr>
          <w:sz w:val="28"/>
          <w:szCs w:val="28"/>
        </w:rPr>
        <w:t>Для расчета показателя Р</w:t>
      </w:r>
      <w:r w:rsidRPr="00117338">
        <w:rPr>
          <w:sz w:val="28"/>
          <w:szCs w:val="28"/>
          <w:vertAlign w:val="subscript"/>
        </w:rPr>
        <w:t>К</w:t>
      </w:r>
      <w:r w:rsidRPr="00117338">
        <w:rPr>
          <w:sz w:val="28"/>
          <w:szCs w:val="28"/>
        </w:rPr>
        <w:t xml:space="preserve"> к расходам капитального характера относят расходы бюджета по видам расходов 400 «Капитальные вложения в объекты государственной</w:t>
      </w:r>
      <w:r w:rsidR="006038F3">
        <w:rPr>
          <w:sz w:val="28"/>
          <w:szCs w:val="28"/>
        </w:rPr>
        <w:t xml:space="preserve"> (муниципальной) собственности»</w:t>
      </w:r>
      <w:r w:rsidRPr="00117338">
        <w:rPr>
          <w:sz w:val="28"/>
          <w:szCs w:val="28"/>
        </w:rPr>
        <w:t xml:space="preserve"> и 243 «Закупка товаров, работ, услуг в целях капитального ремонта государственного (муниципального) имущества», а также расходы на приобретение объектов основных средств.»;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1.5</w:t>
      </w:r>
      <w:r w:rsidR="00117338" w:rsidRPr="00117338">
        <w:rPr>
          <w:sz w:val="28"/>
          <w:szCs w:val="24"/>
        </w:rPr>
        <w:t>.2 в абзаце втором слова «0900 «Здравоохранение»,»</w:t>
      </w:r>
      <w:r w:rsidR="004E323D" w:rsidRPr="004E323D">
        <w:rPr>
          <w:sz w:val="28"/>
          <w:szCs w:val="24"/>
        </w:rPr>
        <w:t xml:space="preserve"> </w:t>
      </w:r>
      <w:r w:rsidR="004E323D" w:rsidRPr="00117338">
        <w:rPr>
          <w:sz w:val="28"/>
          <w:szCs w:val="24"/>
        </w:rPr>
        <w:t>исключить</w:t>
      </w:r>
      <w:r w:rsidR="00117338" w:rsidRPr="00117338">
        <w:rPr>
          <w:sz w:val="28"/>
          <w:szCs w:val="24"/>
        </w:rPr>
        <w:t>;</w:t>
      </w:r>
    </w:p>
    <w:p w:rsidR="00117338" w:rsidRPr="00117338" w:rsidRDefault="00F55B9A" w:rsidP="00117338">
      <w:pPr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>1.6</w:t>
      </w:r>
      <w:r w:rsidR="00117338" w:rsidRPr="00117338">
        <w:rPr>
          <w:sz w:val="28"/>
          <w:szCs w:val="24"/>
        </w:rPr>
        <w:t xml:space="preserve"> в пункте 4.7: </w:t>
      </w:r>
    </w:p>
    <w:p w:rsidR="00117338" w:rsidRPr="00117338" w:rsidRDefault="00F55B9A" w:rsidP="001173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17338" w:rsidRPr="00117338">
        <w:rPr>
          <w:sz w:val="28"/>
          <w:szCs w:val="28"/>
        </w:rPr>
        <w:t>.1 в абзаце втором слова «целевым статьям 795 00 00 «Целевые программы муниципальных образований», 796 00 00 «Ведомственные целевые программы», 797 00 00 «Долгосрочные целевые программы» или иным образом выделенные в целевые статьи расходы на программные мероприятия» заменить словами «муниципальным программам и реализации мероприятий ведомственных целевых программ»;</w:t>
      </w:r>
    </w:p>
    <w:p w:rsidR="00117338" w:rsidRDefault="00F55B9A" w:rsidP="001173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117338" w:rsidRPr="00117338">
        <w:rPr>
          <w:sz w:val="28"/>
          <w:szCs w:val="28"/>
        </w:rPr>
        <w:t>.2 в абзаце третьем слова «целевых статей 795 00 00 «Целевые программы муниципальных образований», 796 00 00 «Ведомственные целевые программы», 797 00 00 «Долгосрочные целевые программы», или иным образом выделенные в целевые статьи расходы на непрограммные мероприятия» заменить словами «расходов бюджета по муниципальным программам и реализации мероприятий ве</w:t>
      </w:r>
      <w:r>
        <w:rPr>
          <w:sz w:val="28"/>
          <w:szCs w:val="28"/>
        </w:rPr>
        <w:t>домственных целевых программ»;</w:t>
      </w:r>
    </w:p>
    <w:p w:rsidR="00F55B9A" w:rsidRDefault="00F55B9A" w:rsidP="00F55B9A">
      <w:pPr>
        <w:pStyle w:val="ad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1.7 в абзаце пятом пункта 5.5 цифры «1 00 0000» заменить цифрами «100».</w:t>
      </w:r>
    </w:p>
    <w:p w:rsidR="008112A4" w:rsidRDefault="00117338" w:rsidP="008112A4">
      <w:pPr>
        <w:pStyle w:val="ad"/>
        <w:ind w:right="-2" w:firstLine="709"/>
        <w:jc w:val="both"/>
        <w:rPr>
          <w:sz w:val="28"/>
          <w:szCs w:val="28"/>
        </w:rPr>
      </w:pPr>
      <w:r w:rsidRPr="00117338">
        <w:rPr>
          <w:sz w:val="28"/>
          <w:szCs w:val="28"/>
        </w:rPr>
        <w:t xml:space="preserve">2. </w:t>
      </w:r>
      <w:r w:rsidR="008112A4">
        <w:rPr>
          <w:sz w:val="28"/>
          <w:szCs w:val="28"/>
        </w:rPr>
        <w:t>Настоящее решение вступает в силу со дня его официального опубликования и применяется при оценке эффективности исполнения бюджета города Перми, начиная с 1 квартала 2016 года.</w:t>
      </w:r>
    </w:p>
    <w:p w:rsidR="00117338" w:rsidRPr="00117338" w:rsidRDefault="00117338" w:rsidP="00961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338">
        <w:rPr>
          <w:sz w:val="28"/>
          <w:szCs w:val="28"/>
        </w:rPr>
        <w:t xml:space="preserve">3. Опубликовать </w:t>
      </w:r>
      <w:r w:rsidR="000702BF">
        <w:rPr>
          <w:sz w:val="28"/>
          <w:szCs w:val="28"/>
        </w:rPr>
        <w:t xml:space="preserve">настоящее </w:t>
      </w:r>
      <w:r w:rsidRPr="00117338">
        <w:rPr>
          <w:sz w:val="28"/>
          <w:szCs w:val="28"/>
        </w:rPr>
        <w:t>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17338" w:rsidRPr="00117338" w:rsidRDefault="00117338" w:rsidP="009611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7338">
        <w:rPr>
          <w:sz w:val="28"/>
          <w:szCs w:val="28"/>
        </w:rPr>
        <w:t xml:space="preserve">4. Контроль за исполнением </w:t>
      </w:r>
      <w:r w:rsidR="000702BF">
        <w:rPr>
          <w:sz w:val="28"/>
          <w:szCs w:val="28"/>
        </w:rPr>
        <w:t xml:space="preserve">настоящего </w:t>
      </w:r>
      <w:r w:rsidRPr="00117338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660FD" w:rsidRDefault="00C660FD" w:rsidP="009611E4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9611E4" w:rsidRDefault="009611E4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9611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085EE6" wp14:editId="262D73B9">
                <wp:simplePos x="0" y="0"/>
                <wp:positionH relativeFrom="column">
                  <wp:posOffset>-72038</wp:posOffset>
                </wp:positionH>
                <wp:positionV relativeFrom="paragraph">
                  <wp:posOffset>357021</wp:posOffset>
                </wp:positionV>
                <wp:extent cx="6372860" cy="45719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338" w:rsidRDefault="00117338" w:rsidP="003F67FB"/>
                          <w:p w:rsidR="00117338" w:rsidRDefault="00117338" w:rsidP="003F67FB"/>
                          <w:p w:rsidR="00117338" w:rsidRDefault="00117338" w:rsidP="003F67FB"/>
                          <w:p w:rsidR="00117338" w:rsidRDefault="00117338" w:rsidP="003F67FB"/>
                          <w:p w:rsidR="00117338" w:rsidRDefault="00117338" w:rsidP="003F67FB"/>
                          <w:p w:rsidR="00117338" w:rsidRDefault="00117338" w:rsidP="003F67FB"/>
                          <w:p w:rsidR="00117338" w:rsidRDefault="00117338" w:rsidP="003F67FB"/>
                          <w:p w:rsidR="00117338" w:rsidRDefault="00117338" w:rsidP="003F67FB"/>
                          <w:p w:rsidR="00117338" w:rsidRDefault="00117338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  <w:t>Л.Я.Сиряченко-Полойко</w:t>
                            </w:r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85EE6" id="Text Box 1025" o:spid="_x0000_s1029" type="#_x0000_t202" style="position:absolute;margin-left:-5.65pt;margin-top:28.1pt;width:501.8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" stroked="f">
                <v:textbox inset="0,0,0,0">
                  <w:txbxContent>
                    <w:p w:rsidR="00117338" w:rsidRDefault="00117338" w:rsidP="003F67FB"/>
                    <w:p w:rsidR="00117338" w:rsidRDefault="00117338" w:rsidP="003F67FB"/>
                    <w:p w:rsidR="00117338" w:rsidRDefault="00117338" w:rsidP="003F67FB"/>
                    <w:p w:rsidR="00117338" w:rsidRDefault="00117338" w:rsidP="003F67FB"/>
                    <w:p w:rsidR="00117338" w:rsidRDefault="00117338" w:rsidP="003F67FB"/>
                    <w:p w:rsidR="00117338" w:rsidRDefault="00117338" w:rsidP="003F67FB"/>
                    <w:p w:rsidR="00117338" w:rsidRDefault="00117338" w:rsidP="003F67FB"/>
                    <w:p w:rsidR="00117338" w:rsidRDefault="00117338" w:rsidP="003F67FB"/>
                    <w:p w:rsidR="00117338" w:rsidRDefault="00117338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  <w:t>Л.Я.Сиряченко-Полойко</w:t>
                      </w:r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A38EA">
      <w:rPr>
        <w:noProof/>
        <w:sz w:val="16"/>
        <w:szCs w:val="16"/>
        <w:u w:val="single"/>
      </w:rPr>
      <w:t>29.04.2016 15:05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A38EA">
      <w:rPr>
        <w:noProof/>
        <w:sz w:val="16"/>
        <w:szCs w:val="16"/>
        <w:u w:val="single"/>
      </w:rPr>
      <w:t>решение № 66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38EA">
      <w:rPr>
        <w:noProof/>
        <w:snapToGrid w:val="0"/>
        <w:sz w:val="16"/>
      </w:rPr>
      <w:t>29.04.2016 15:05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38EA">
      <w:rPr>
        <w:noProof/>
        <w:snapToGrid w:val="0"/>
        <w:sz w:val="16"/>
      </w:rPr>
      <w:t>решение № 66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4659217"/>
      <w:docPartObj>
        <w:docPartGallery w:val="Page Numbers (Top of Page)"/>
        <w:docPartUnique/>
      </w:docPartObj>
    </w:sdtPr>
    <w:sdtEndPr/>
    <w:sdtContent>
      <w:p w:rsidR="00DB6D06" w:rsidRDefault="00DB6D0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8EA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D5OjEfHyIueD5cm3AOg4/ttgq5ljjpzznFp48KxFCBfD1zRbmBucgoQE8iuILeEoJYBj4xGokArh308nvvCKw==" w:salt="vSkU1D6W2jYSvUaeMniPL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02B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17338"/>
    <w:rsid w:val="001238E5"/>
    <w:rsid w:val="001256F4"/>
    <w:rsid w:val="001272F4"/>
    <w:rsid w:val="00132A50"/>
    <w:rsid w:val="00154D3B"/>
    <w:rsid w:val="001602DD"/>
    <w:rsid w:val="0016178C"/>
    <w:rsid w:val="001677E1"/>
    <w:rsid w:val="00170172"/>
    <w:rsid w:val="00170BCA"/>
    <w:rsid w:val="001A62D3"/>
    <w:rsid w:val="001B4991"/>
    <w:rsid w:val="001B74CF"/>
    <w:rsid w:val="001C4EF5"/>
    <w:rsid w:val="001C5F52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65E8"/>
    <w:rsid w:val="003345B2"/>
    <w:rsid w:val="00337CF9"/>
    <w:rsid w:val="00343478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38EA"/>
    <w:rsid w:val="004A6D70"/>
    <w:rsid w:val="004C390D"/>
    <w:rsid w:val="004E323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38F3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2C46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22E3"/>
    <w:rsid w:val="007A29A2"/>
    <w:rsid w:val="007A6499"/>
    <w:rsid w:val="007C1524"/>
    <w:rsid w:val="007C46E8"/>
    <w:rsid w:val="00804250"/>
    <w:rsid w:val="00806D80"/>
    <w:rsid w:val="008112A4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0573E"/>
    <w:rsid w:val="009379BE"/>
    <w:rsid w:val="00947888"/>
    <w:rsid w:val="00957612"/>
    <w:rsid w:val="009611E4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B6D06"/>
    <w:rsid w:val="00DC1130"/>
    <w:rsid w:val="00DD2829"/>
    <w:rsid w:val="00DD2E1F"/>
    <w:rsid w:val="00DF0364"/>
    <w:rsid w:val="00DF1CF1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55B9A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37128EB8-99DE-4CE0-955B-858BA185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6DFA5-3E2F-46D7-9212-9C76839E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611</Words>
  <Characters>3484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20</cp:revision>
  <cp:lastPrinted>2016-04-29T10:05:00Z</cp:lastPrinted>
  <dcterms:created xsi:type="dcterms:W3CDTF">2016-04-22T04:09:00Z</dcterms:created>
  <dcterms:modified xsi:type="dcterms:W3CDTF">2016-04-29T10:08:00Z</dcterms:modified>
</cp:coreProperties>
</file>