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010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329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010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3290">
                        <w:rPr>
                          <w:sz w:val="28"/>
                          <w:szCs w:val="28"/>
                          <w:u w:val="single"/>
                        </w:rPr>
                        <w:t xml:space="preserve">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010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010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C2B4E" w:rsidRPr="005C2B4E" w:rsidRDefault="005C2B4E" w:rsidP="005C2B4E">
      <w:pPr>
        <w:jc w:val="center"/>
        <w:rPr>
          <w:b/>
          <w:sz w:val="28"/>
          <w:szCs w:val="28"/>
        </w:rPr>
      </w:pPr>
      <w:r w:rsidRPr="005C2B4E">
        <w:rPr>
          <w:b/>
          <w:sz w:val="28"/>
          <w:szCs w:val="28"/>
        </w:rPr>
        <w:t xml:space="preserve">О внесении изменений в решение Пермской городской Думы от 26.09.2006 № 251 «Об утверждении Положения о материальном поощрении </w:t>
      </w:r>
    </w:p>
    <w:p w:rsidR="005C2B4E" w:rsidRPr="005C2B4E" w:rsidRDefault="005C2B4E" w:rsidP="005C2B4E">
      <w:pPr>
        <w:jc w:val="center"/>
        <w:rPr>
          <w:b/>
          <w:sz w:val="28"/>
          <w:szCs w:val="28"/>
        </w:rPr>
      </w:pPr>
      <w:r w:rsidRPr="005C2B4E">
        <w:rPr>
          <w:b/>
          <w:sz w:val="28"/>
          <w:szCs w:val="28"/>
        </w:rPr>
        <w:t>жителей города Перми»</w:t>
      </w:r>
    </w:p>
    <w:p w:rsidR="005C2B4E" w:rsidRPr="005C2B4E" w:rsidRDefault="005C2B4E" w:rsidP="005C2B4E">
      <w:pPr>
        <w:jc w:val="center"/>
        <w:rPr>
          <w:b/>
          <w:sz w:val="28"/>
          <w:szCs w:val="28"/>
        </w:rPr>
      </w:pP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 соответствии с Уставом города Перми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</w:p>
    <w:p w:rsidR="005C2B4E" w:rsidRPr="005C2B4E" w:rsidRDefault="005C2B4E" w:rsidP="005C2B4E">
      <w:pPr>
        <w:jc w:val="center"/>
        <w:rPr>
          <w:b/>
          <w:sz w:val="28"/>
          <w:szCs w:val="28"/>
        </w:rPr>
      </w:pPr>
      <w:r w:rsidRPr="005C2B4E">
        <w:rPr>
          <w:sz w:val="28"/>
          <w:szCs w:val="28"/>
        </w:rPr>
        <w:t xml:space="preserve">Пермская городская Дума </w:t>
      </w:r>
      <w:r w:rsidRPr="005C2B4E">
        <w:rPr>
          <w:b/>
          <w:sz w:val="28"/>
          <w:szCs w:val="28"/>
        </w:rPr>
        <w:t>р е ш и л а:</w:t>
      </w:r>
    </w:p>
    <w:p w:rsidR="005C2B4E" w:rsidRPr="005C2B4E" w:rsidRDefault="005C2B4E" w:rsidP="005C2B4E">
      <w:pPr>
        <w:jc w:val="both"/>
        <w:rPr>
          <w:sz w:val="28"/>
          <w:szCs w:val="28"/>
        </w:rPr>
      </w:pP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 Внести в решение Пермской городской Думы от 26.09.2006 № 251 «Об утверждении Положения о материальном поощрении жителей города Перми» (в редакции решения Пермской городской Думы от 28.11.2006 № 320) изменения: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1.1 в преамбуле слово «трех» заменить словом «троих»;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1.2 в Положении о материальном поощрении жителей города Перми:</w:t>
      </w:r>
    </w:p>
    <w:p w:rsidR="00F01016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 xml:space="preserve">1.2.1 </w:t>
      </w:r>
      <w:r w:rsidR="00F01016" w:rsidRPr="00F01016">
        <w:rPr>
          <w:sz w:val="28"/>
          <w:szCs w:val="28"/>
        </w:rPr>
        <w:t>в пункте 1.2 и абзаце третьем пункта 1.4 слово «трех» заменить словом «троих»;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1.2.2 пункт 1.6 дополнить словами «, за исключением случаев, указанных в пункте 1.10 настоящего Положения»;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1.2.3 в пункте 1.8 слова «Глава города Перми» заменить словами «Глава города Перми</w:t>
      </w:r>
      <w:r w:rsidR="00C03290">
        <w:rPr>
          <w:sz w:val="28"/>
          <w:szCs w:val="28"/>
        </w:rPr>
        <w:t>-</w:t>
      </w:r>
      <w:r w:rsidRPr="005C2B4E">
        <w:rPr>
          <w:sz w:val="28"/>
          <w:szCs w:val="28"/>
        </w:rPr>
        <w:t>председатель Пермской городской Думы (далее - Глава города Перми)»;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1.2.4 дополнить пунктом 1.10 следующего содержания:</w:t>
      </w:r>
    </w:p>
    <w:p w:rsidR="00F01016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 xml:space="preserve">«1.10. В случае рождения троих и более детей одновременно материальное поощрение осуществляется в виде единовременной выплаты в размере 1000000 (один миллион) рублей (без учета налога на доходы физических лиц) </w:t>
      </w:r>
      <w:r w:rsidR="00F01016" w:rsidRPr="00F01016">
        <w:rPr>
          <w:sz w:val="28"/>
          <w:szCs w:val="28"/>
        </w:rPr>
        <w:t>либо выплаты указанной суммы несколькими частями, которая(ые) может (могут) быть направлена(ы) на: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1.10.1 реконструкцию, ремонт жилого помещения, принадлежащего на праве пользования по договору социального найма жилого помещения одному из родителей, на праве собственности одному либо обоим родителям и совместно проживающим с ним (ними) детям (общим либо одного из родителей), или при</w:t>
      </w:r>
      <w:r w:rsidRPr="005C2B4E">
        <w:rPr>
          <w:sz w:val="28"/>
          <w:szCs w:val="28"/>
        </w:rPr>
        <w:lastRenderedPageBreak/>
        <w:t>обретение (строительство) жилого помещения в общую долевую собственность указанных в настоящем подпункте членов семьи;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1.10.2 оплату медицинских услуг, подлежащих оказанию одному или нескольким лицам, указанным в подпункте 1.10.1 настоящего решения;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1.10.3 оплату платных образовательных услуг, подлежащих оказанию одному или нескольким из родившихся одновременно троих и более детей, возраст которых на дату начала обучения не должен превышать 25 лет;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1.10.4 приобретение транспортного средства.»;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1.2.5 дополнить пунктом 1.11 следующего содержания: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«1.11. Обязательным условием получения материального поощрения в случае рождения троих и более детей одновременно является использование денежных средств только по одному или одновременно нескольким направлениям, указанным в пункте 1.10 настоящего Положения. Порядок предоставления денежных средств в случае осуществления материального поощрения при рождении троих и более детей одновременно, в том числе порядок подтверждения использования таких средств по целевому назначению, указанному в подпунктах 1.10.1-1.10.4 настоящего Положения, устанавливается администрацией города Перми.»;</w:t>
      </w:r>
    </w:p>
    <w:p w:rsidR="00F01016" w:rsidRPr="00F01016" w:rsidRDefault="00F01016" w:rsidP="00F01016">
      <w:pPr>
        <w:ind w:firstLine="709"/>
        <w:jc w:val="both"/>
        <w:rPr>
          <w:sz w:val="28"/>
          <w:szCs w:val="28"/>
        </w:rPr>
      </w:pPr>
      <w:r w:rsidRPr="00F01016">
        <w:rPr>
          <w:sz w:val="28"/>
          <w:szCs w:val="28"/>
        </w:rPr>
        <w:t>1.2.6 пункт 2.1 изложить в редакции:</w:t>
      </w:r>
    </w:p>
    <w:p w:rsidR="005C2B4E" w:rsidRPr="005C2B4E" w:rsidRDefault="00F01016" w:rsidP="00F01016">
      <w:pPr>
        <w:ind w:firstLine="709"/>
        <w:jc w:val="both"/>
        <w:rPr>
          <w:sz w:val="28"/>
          <w:szCs w:val="28"/>
        </w:rPr>
      </w:pPr>
      <w:r w:rsidRPr="00F01016">
        <w:rPr>
          <w:sz w:val="28"/>
          <w:szCs w:val="28"/>
        </w:rPr>
        <w:t>«2.1. Для рассмотрения вопроса об осуществлении материального поощрения в Пермскую городскую Думу на имя Главы города Перми направляются предложения, содержащие документы, подтверждающие достижения или факты, характеризующие физическое лицо (в том числе о присвоении званий чемпиона мира, Европы и т.д. (в спорте), о присвоении званий лауреата международных конкурсов (в культуре), о мировом признании достижений (в науке), свидетельства о рождении троих и более детей одновременно).»;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1.2.7 пункт 2.2 дополнить абзацем следующего содержания: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«один из родителей одновременно рожденных троих и более детей.»;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1.2.8 пункт 2.4 изложить в редакции: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«2.4. Поступившее предложение об осуществлении материального поощрения физического лица регистрируется в отделе делопроизводства аппарата Пермской городской Думы (далее - отдел делопроизводства аппарата Думы).»;</w:t>
      </w:r>
    </w:p>
    <w:p w:rsidR="00F01016" w:rsidRDefault="00F01016" w:rsidP="005C2B4E">
      <w:pPr>
        <w:ind w:firstLine="709"/>
        <w:jc w:val="both"/>
        <w:rPr>
          <w:sz w:val="28"/>
          <w:szCs w:val="28"/>
        </w:rPr>
      </w:pPr>
      <w:r w:rsidRPr="00F01016">
        <w:rPr>
          <w:sz w:val="28"/>
          <w:szCs w:val="28"/>
        </w:rPr>
        <w:t>1.2.9 в пункте 3.3 слова «из резервного фонда администрации города Перми» заменить словами «из бюджета города Перми»;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1.3 в пункте 4 Положения о комиссии по материальному поощрению жителей города Перми слова «Комиссия избирает из своего состава секретаря Комиссии.» исключить.</w:t>
      </w:r>
    </w:p>
    <w:p w:rsidR="00F01016" w:rsidRPr="00F01016" w:rsidRDefault="00F01016" w:rsidP="00F01016">
      <w:pPr>
        <w:ind w:firstLine="709"/>
        <w:jc w:val="both"/>
        <w:rPr>
          <w:sz w:val="28"/>
          <w:szCs w:val="28"/>
        </w:rPr>
      </w:pPr>
      <w:r w:rsidRPr="00F01016">
        <w:rPr>
          <w:sz w:val="28"/>
          <w:szCs w:val="28"/>
        </w:rPr>
        <w:t>2. Рекомендовать администрации города Перми:</w:t>
      </w:r>
    </w:p>
    <w:p w:rsidR="00F01016" w:rsidRPr="00F01016" w:rsidRDefault="00F01016" w:rsidP="00F01016">
      <w:pPr>
        <w:ind w:firstLine="709"/>
        <w:jc w:val="both"/>
        <w:rPr>
          <w:sz w:val="28"/>
          <w:szCs w:val="28"/>
        </w:rPr>
      </w:pPr>
      <w:r w:rsidRPr="00F01016">
        <w:rPr>
          <w:sz w:val="28"/>
          <w:szCs w:val="28"/>
        </w:rPr>
        <w:t>2.1 до 01.06.2016 утвердить порядок предоставления (в соответствии с настоящим решением) денежных средств в случае осуществления материального поощрения при рождении троих и более детей одновременно;</w:t>
      </w:r>
    </w:p>
    <w:p w:rsidR="00F01016" w:rsidRDefault="00F01016" w:rsidP="00F01016">
      <w:pPr>
        <w:ind w:firstLine="709"/>
        <w:jc w:val="both"/>
        <w:rPr>
          <w:sz w:val="28"/>
          <w:szCs w:val="28"/>
        </w:rPr>
      </w:pPr>
      <w:r w:rsidRPr="00F01016">
        <w:rPr>
          <w:sz w:val="28"/>
          <w:szCs w:val="28"/>
        </w:rPr>
        <w:t xml:space="preserve">2.2 до 01.07.2016 внести в Пермскую городскую Думу проект решения Пермской городской Думы о внесении изменений в решение Пермской городской Думы от 22.12.2015 № 275 «О бюджете города Перми на 2016 год и на плановый </w:t>
      </w:r>
      <w:r w:rsidRPr="00F01016">
        <w:rPr>
          <w:sz w:val="28"/>
          <w:szCs w:val="28"/>
        </w:rPr>
        <w:lastRenderedPageBreak/>
        <w:t>период 2017 и 2018 годов», предусматривающий определение объемов финансирования на осуществление материального поощрения жителей города Перми.</w:t>
      </w:r>
    </w:p>
    <w:p w:rsidR="005C2B4E" w:rsidRPr="005C2B4E" w:rsidRDefault="005C2B4E" w:rsidP="00F01016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 xml:space="preserve">3. Настоящее решение вступает в силу со дня его официального опубликования, за исключением подпунктов 1.2.4, 1.2.5 настоящего решения, которые вступают в силу со дня вступления в силу порядка, указанного в </w:t>
      </w:r>
      <w:r w:rsidR="006F542C">
        <w:rPr>
          <w:sz w:val="28"/>
          <w:szCs w:val="28"/>
        </w:rPr>
        <w:t>под</w:t>
      </w:r>
      <w:r w:rsidRPr="005C2B4E">
        <w:rPr>
          <w:sz w:val="28"/>
          <w:szCs w:val="28"/>
        </w:rPr>
        <w:t xml:space="preserve">пункте </w:t>
      </w:r>
      <w:r w:rsidR="006F542C">
        <w:rPr>
          <w:sz w:val="28"/>
          <w:szCs w:val="28"/>
        </w:rPr>
        <w:t>2.1</w:t>
      </w:r>
      <w:r w:rsidRPr="005C2B4E">
        <w:rPr>
          <w:sz w:val="28"/>
          <w:szCs w:val="28"/>
        </w:rPr>
        <w:t xml:space="preserve"> настоящего решения.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  <w:r w:rsidRPr="005C2B4E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развитию человеческого потенциала.</w:t>
      </w: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</w:p>
    <w:p w:rsidR="005C2B4E" w:rsidRPr="005C2B4E" w:rsidRDefault="005C2B4E" w:rsidP="005C2B4E">
      <w:pPr>
        <w:ind w:firstLine="709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4E" w:rsidRDefault="005C2B4E" w:rsidP="003F67FB"/>
                          <w:p w:rsidR="005C2B4E" w:rsidRDefault="005C2B4E" w:rsidP="003F67FB"/>
                          <w:p w:rsidR="005C2B4E" w:rsidRDefault="005C2B4E" w:rsidP="003F67FB"/>
                          <w:p w:rsidR="005C2B4E" w:rsidRDefault="005C2B4E" w:rsidP="003F67FB"/>
                          <w:p w:rsidR="005C2B4E" w:rsidRDefault="005C2B4E" w:rsidP="003F67FB"/>
                          <w:p w:rsidR="005C2B4E" w:rsidRDefault="005C2B4E" w:rsidP="003F67FB"/>
                          <w:p w:rsidR="005C2B4E" w:rsidRDefault="005C2B4E" w:rsidP="003F67FB"/>
                          <w:p w:rsidR="005C2B4E" w:rsidRDefault="005C2B4E" w:rsidP="003F67FB"/>
                          <w:p w:rsidR="005C2B4E" w:rsidRDefault="005C2B4E" w:rsidP="003F67FB"/>
                          <w:p w:rsidR="005C2B4E" w:rsidRDefault="005C2B4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5C2B4E" w:rsidRDefault="005C2B4E" w:rsidP="003F67FB"/>
                    <w:p w:rsidR="005C2B4E" w:rsidRDefault="005C2B4E" w:rsidP="003F67FB"/>
                    <w:p w:rsidR="005C2B4E" w:rsidRDefault="005C2B4E" w:rsidP="003F67FB"/>
                    <w:p w:rsidR="005C2B4E" w:rsidRDefault="005C2B4E" w:rsidP="003F67FB"/>
                    <w:p w:rsidR="005C2B4E" w:rsidRDefault="005C2B4E" w:rsidP="003F67FB"/>
                    <w:p w:rsidR="005C2B4E" w:rsidRDefault="005C2B4E" w:rsidP="003F67FB"/>
                    <w:p w:rsidR="005C2B4E" w:rsidRDefault="005C2B4E" w:rsidP="003F67FB"/>
                    <w:p w:rsidR="005C2B4E" w:rsidRDefault="005C2B4E" w:rsidP="003F67FB"/>
                    <w:p w:rsidR="005C2B4E" w:rsidRDefault="005C2B4E" w:rsidP="003F67FB"/>
                    <w:p w:rsidR="005C2B4E" w:rsidRDefault="005C2B4E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F0101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03290">
      <w:rPr>
        <w:noProof/>
        <w:sz w:val="16"/>
        <w:szCs w:val="16"/>
        <w:u w:val="single"/>
      </w:rPr>
      <w:t>28.04.2016 17:17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03290">
      <w:rPr>
        <w:noProof/>
        <w:sz w:val="16"/>
        <w:szCs w:val="16"/>
        <w:u w:val="single"/>
      </w:rPr>
      <w:t>решение № 80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03290">
      <w:rPr>
        <w:noProof/>
        <w:snapToGrid w:val="0"/>
        <w:sz w:val="16"/>
      </w:rPr>
      <w:t>28.04.2016 17:17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03290">
      <w:rPr>
        <w:noProof/>
        <w:snapToGrid w:val="0"/>
        <w:sz w:val="16"/>
      </w:rPr>
      <w:t>решение № 80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715953"/>
      <w:docPartObj>
        <w:docPartGallery w:val="Page Numbers (Top of Page)"/>
        <w:docPartUnique/>
      </w:docPartObj>
    </w:sdtPr>
    <w:sdtEndPr/>
    <w:sdtContent>
      <w:p w:rsidR="00F01016" w:rsidRDefault="00F010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29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SlXAwhjM5dJ2zfLvdsSmRu1XFiq1Gs1yxZCnrP2Nj5GSAyZigIvdoGL5a0pPcoRzt3i0XxRkQbj3YpiyqljKw==" w:salt="W3FTxrQFPqy+PI85905H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2B4E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42C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0E27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3290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0D5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1016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6DA2A539-4236-4BCC-8421-8E6AB6BA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AD77-165F-47F2-AB39-BA53DCF6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802</Words>
  <Characters>4576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2016-04-28T12:17:00Z</cp:lastPrinted>
  <dcterms:created xsi:type="dcterms:W3CDTF">2016-04-22T05:02:00Z</dcterms:created>
  <dcterms:modified xsi:type="dcterms:W3CDTF">2016-04-28T12:19:00Z</dcterms:modified>
</cp:coreProperties>
</file>