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767F4C" wp14:editId="13FE4986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D96735" wp14:editId="1D5947DA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46D96735" wp14:editId="1D5947DA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575506" wp14:editId="3A659BA0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D248C3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D248C3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1017CC" wp14:editId="6F6DE2AB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D248C3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26.08.2014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D248C3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26.08.2014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FB07FE" w:rsidRDefault="00FB07FE" w:rsidP="00FB07FE">
      <w:pPr>
        <w:jc w:val="center"/>
        <w:rPr>
          <w:b/>
          <w:sz w:val="28"/>
          <w:szCs w:val="28"/>
        </w:rPr>
      </w:pPr>
      <w:r w:rsidRPr="00717400">
        <w:rPr>
          <w:b/>
          <w:sz w:val="28"/>
          <w:szCs w:val="28"/>
        </w:rPr>
        <w:t>О предоставлении в 201</w:t>
      </w:r>
      <w:r>
        <w:rPr>
          <w:b/>
          <w:sz w:val="28"/>
          <w:szCs w:val="28"/>
        </w:rPr>
        <w:t>4</w:t>
      </w:r>
      <w:r w:rsidRPr="00717400">
        <w:rPr>
          <w:b/>
          <w:sz w:val="28"/>
          <w:szCs w:val="28"/>
        </w:rPr>
        <w:t xml:space="preserve"> году арендаторам муниципального имущества </w:t>
      </w:r>
    </w:p>
    <w:p w:rsidR="00FB07FE" w:rsidRDefault="00FB07FE" w:rsidP="00FB07FE">
      <w:pPr>
        <w:jc w:val="center"/>
        <w:rPr>
          <w:b/>
          <w:sz w:val="28"/>
          <w:szCs w:val="28"/>
        </w:rPr>
      </w:pPr>
      <w:r w:rsidRPr="00717400">
        <w:rPr>
          <w:b/>
          <w:sz w:val="28"/>
          <w:szCs w:val="28"/>
        </w:rPr>
        <w:t>преференции, не являющейся муниципальной</w:t>
      </w:r>
      <w:r>
        <w:rPr>
          <w:b/>
          <w:sz w:val="28"/>
          <w:szCs w:val="28"/>
        </w:rPr>
        <w:t xml:space="preserve">, </w:t>
      </w:r>
    </w:p>
    <w:p w:rsidR="00FB07FE" w:rsidRPr="00717400" w:rsidRDefault="00FB07FE" w:rsidP="00FB0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виде скидки по арендной плате</w:t>
      </w:r>
    </w:p>
    <w:p w:rsidR="00FB07FE" w:rsidRDefault="00FB07FE" w:rsidP="00FB07FE">
      <w:pPr>
        <w:jc w:val="center"/>
        <w:rPr>
          <w:b/>
          <w:sz w:val="28"/>
          <w:szCs w:val="28"/>
        </w:rPr>
      </w:pPr>
    </w:p>
    <w:p w:rsidR="005B300D" w:rsidRDefault="005B300D" w:rsidP="00FB07FE">
      <w:pPr>
        <w:jc w:val="center"/>
        <w:rPr>
          <w:b/>
          <w:sz w:val="28"/>
          <w:szCs w:val="28"/>
        </w:rPr>
      </w:pPr>
    </w:p>
    <w:p w:rsidR="00FB07FE" w:rsidRPr="003D65EA" w:rsidRDefault="00FB07FE" w:rsidP="00B96D18">
      <w:pPr>
        <w:ind w:firstLine="708"/>
        <w:jc w:val="both"/>
        <w:rPr>
          <w:sz w:val="28"/>
          <w:szCs w:val="28"/>
        </w:rPr>
      </w:pPr>
      <w:r w:rsidRPr="003D65EA">
        <w:rPr>
          <w:sz w:val="28"/>
          <w:szCs w:val="28"/>
        </w:rPr>
        <w:t xml:space="preserve">В соответствии с Гражданским кодексом Российской Федерации, </w:t>
      </w:r>
      <w:r>
        <w:rPr>
          <w:sz w:val="28"/>
          <w:szCs w:val="28"/>
        </w:rPr>
        <w:t>ф</w:t>
      </w:r>
      <w:r w:rsidRPr="003D65EA">
        <w:rPr>
          <w:sz w:val="28"/>
          <w:szCs w:val="28"/>
        </w:rPr>
        <w:t>едерал</w:t>
      </w:r>
      <w:r w:rsidRPr="003D65EA">
        <w:rPr>
          <w:sz w:val="28"/>
          <w:szCs w:val="28"/>
        </w:rPr>
        <w:t>ь</w:t>
      </w:r>
      <w:r w:rsidRPr="003D65EA">
        <w:rPr>
          <w:sz w:val="28"/>
          <w:szCs w:val="28"/>
        </w:rPr>
        <w:t>ным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3D65EA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от 06.10.2003 № 131-ФЗ «Об общих принципах организации мес</w:t>
      </w:r>
      <w:r w:rsidRPr="003D65EA">
        <w:rPr>
          <w:sz w:val="28"/>
          <w:szCs w:val="28"/>
        </w:rPr>
        <w:t>т</w:t>
      </w:r>
      <w:r w:rsidRPr="003D65EA">
        <w:rPr>
          <w:sz w:val="28"/>
          <w:szCs w:val="28"/>
        </w:rPr>
        <w:t>ного самоуправления в Российской Федерации», от 26.07.2006 № 135-ФЗ «О з</w:t>
      </w:r>
      <w:r w:rsidRPr="003D65EA">
        <w:rPr>
          <w:sz w:val="28"/>
          <w:szCs w:val="28"/>
        </w:rPr>
        <w:t>а</w:t>
      </w:r>
      <w:r w:rsidRPr="003D65EA">
        <w:rPr>
          <w:sz w:val="28"/>
          <w:szCs w:val="28"/>
        </w:rPr>
        <w:t>щите конкуренции», Уставом города Перми, решением Пермской городской Д</w:t>
      </w:r>
      <w:r w:rsidRPr="003D65EA">
        <w:rPr>
          <w:sz w:val="28"/>
          <w:szCs w:val="28"/>
        </w:rPr>
        <w:t>у</w:t>
      </w:r>
      <w:r w:rsidRPr="003D65EA">
        <w:rPr>
          <w:sz w:val="28"/>
          <w:szCs w:val="28"/>
        </w:rPr>
        <w:t>мы от 25.12.2007 № 315 «Об утверждении Порядка предоставления муниципал</w:t>
      </w:r>
      <w:r w:rsidRPr="003D65EA">
        <w:rPr>
          <w:sz w:val="28"/>
          <w:szCs w:val="28"/>
        </w:rPr>
        <w:t>ь</w:t>
      </w:r>
      <w:r w:rsidRPr="003D65EA">
        <w:rPr>
          <w:sz w:val="28"/>
          <w:szCs w:val="28"/>
        </w:rPr>
        <w:t>ной преференции и преференции, не являющейся муниципальной, в виде скидки по арендной плате»</w:t>
      </w:r>
    </w:p>
    <w:p w:rsidR="00FB07FE" w:rsidRPr="003D65EA" w:rsidRDefault="00FB07FE" w:rsidP="00B96D18">
      <w:pPr>
        <w:ind w:firstLine="708"/>
        <w:jc w:val="both"/>
        <w:rPr>
          <w:sz w:val="28"/>
          <w:szCs w:val="28"/>
        </w:rPr>
      </w:pPr>
    </w:p>
    <w:p w:rsidR="00FB07FE" w:rsidRPr="003D65EA" w:rsidRDefault="00FB07FE" w:rsidP="00B96D18">
      <w:pPr>
        <w:pStyle w:val="a6"/>
        <w:ind w:firstLine="708"/>
        <w:jc w:val="center"/>
        <w:rPr>
          <w:b/>
          <w:bCs/>
          <w:sz w:val="28"/>
          <w:szCs w:val="28"/>
        </w:rPr>
      </w:pPr>
      <w:r w:rsidRPr="003D65EA">
        <w:rPr>
          <w:sz w:val="28"/>
          <w:szCs w:val="28"/>
        </w:rPr>
        <w:t xml:space="preserve">Пермская городская Дума </w:t>
      </w:r>
      <w:r w:rsidRPr="003D65EA">
        <w:rPr>
          <w:b/>
          <w:bCs/>
          <w:sz w:val="28"/>
          <w:szCs w:val="28"/>
        </w:rPr>
        <w:t>р е ш и л а:</w:t>
      </w:r>
    </w:p>
    <w:p w:rsidR="00FB07FE" w:rsidRPr="003D65EA" w:rsidRDefault="00FB07FE" w:rsidP="00B96D18">
      <w:pPr>
        <w:ind w:firstLine="708"/>
        <w:jc w:val="both"/>
        <w:rPr>
          <w:sz w:val="28"/>
          <w:szCs w:val="28"/>
        </w:rPr>
      </w:pPr>
    </w:p>
    <w:p w:rsidR="00FB07FE" w:rsidRDefault="00FB07FE" w:rsidP="00B96D18">
      <w:pPr>
        <w:ind w:firstLine="708"/>
        <w:jc w:val="both"/>
        <w:rPr>
          <w:sz w:val="28"/>
          <w:szCs w:val="28"/>
        </w:rPr>
      </w:pPr>
      <w:r w:rsidRPr="00717400">
        <w:rPr>
          <w:sz w:val="28"/>
          <w:szCs w:val="28"/>
        </w:rPr>
        <w:t xml:space="preserve">1. </w:t>
      </w:r>
      <w:r w:rsidRPr="005B300D">
        <w:rPr>
          <w:sz w:val="28"/>
          <w:szCs w:val="28"/>
        </w:rPr>
        <w:t xml:space="preserve">Предоставить арендаторам муниципального имущества, не являющимся </w:t>
      </w:r>
      <w:r w:rsidR="000075BD">
        <w:rPr>
          <w:sz w:val="28"/>
          <w:szCs w:val="28"/>
        </w:rPr>
        <w:br/>
      </w:r>
      <w:r w:rsidRPr="005B300D">
        <w:rPr>
          <w:sz w:val="28"/>
          <w:szCs w:val="28"/>
        </w:rPr>
        <w:t xml:space="preserve">в соответствии с Федеральным </w:t>
      </w:r>
      <w:hyperlink r:id="rId10" w:history="1">
        <w:r w:rsidRPr="005B300D">
          <w:rPr>
            <w:rStyle w:val="ae"/>
            <w:color w:val="auto"/>
            <w:sz w:val="28"/>
            <w:szCs w:val="28"/>
            <w:u w:val="none"/>
          </w:rPr>
          <w:t>законом</w:t>
        </w:r>
      </w:hyperlink>
      <w:r w:rsidRPr="005B300D">
        <w:rPr>
          <w:sz w:val="28"/>
          <w:szCs w:val="28"/>
        </w:rPr>
        <w:t xml:space="preserve"> от 26.07.2006 № 135-ФЗ «О защите ко</w:t>
      </w:r>
      <w:r w:rsidRPr="005B300D">
        <w:rPr>
          <w:sz w:val="28"/>
          <w:szCs w:val="28"/>
        </w:rPr>
        <w:t>н</w:t>
      </w:r>
      <w:r w:rsidRPr="005B300D">
        <w:rPr>
          <w:sz w:val="28"/>
          <w:szCs w:val="28"/>
        </w:rPr>
        <w:t>куренции» хозяйствующими субъектами, право на получение в 2014 году преф</w:t>
      </w:r>
      <w:r w:rsidRPr="005B300D">
        <w:rPr>
          <w:sz w:val="28"/>
          <w:szCs w:val="28"/>
        </w:rPr>
        <w:t>е</w:t>
      </w:r>
      <w:r w:rsidRPr="005B300D">
        <w:rPr>
          <w:sz w:val="28"/>
          <w:szCs w:val="28"/>
        </w:rPr>
        <w:t xml:space="preserve">ренции, не являющейся муниципальной, в виде скидки по арендной плате путем применения к ней понижающего коэффициента по перечню согласно </w:t>
      </w:r>
      <w:hyperlink r:id="rId11" w:history="1">
        <w:r w:rsidRPr="005B300D">
          <w:rPr>
            <w:rStyle w:val="ae"/>
            <w:color w:val="auto"/>
            <w:sz w:val="28"/>
            <w:szCs w:val="28"/>
            <w:u w:val="none"/>
          </w:rPr>
          <w:t>прилож</w:t>
        </w:r>
        <w:r w:rsidRPr="005B300D">
          <w:rPr>
            <w:rStyle w:val="ae"/>
            <w:color w:val="auto"/>
            <w:sz w:val="28"/>
            <w:szCs w:val="28"/>
            <w:u w:val="none"/>
          </w:rPr>
          <w:t>е</w:t>
        </w:r>
        <w:r w:rsidRPr="005B300D">
          <w:rPr>
            <w:rStyle w:val="ae"/>
            <w:color w:val="auto"/>
            <w:sz w:val="28"/>
            <w:szCs w:val="28"/>
            <w:u w:val="none"/>
          </w:rPr>
          <w:t>нию</w:t>
        </w:r>
      </w:hyperlink>
      <w:r w:rsidRPr="005B300D">
        <w:rPr>
          <w:sz w:val="28"/>
          <w:szCs w:val="28"/>
        </w:rPr>
        <w:t xml:space="preserve"> </w:t>
      </w:r>
      <w:r w:rsidRPr="00717400">
        <w:rPr>
          <w:sz w:val="28"/>
          <w:szCs w:val="28"/>
        </w:rPr>
        <w:t>к настоящему решению.</w:t>
      </w:r>
    </w:p>
    <w:p w:rsidR="00FB07FE" w:rsidRPr="003D65EA" w:rsidRDefault="00FB07FE" w:rsidP="00B96D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5EA">
        <w:rPr>
          <w:rFonts w:ascii="Times New Roman" w:hAnsi="Times New Roman" w:cs="Times New Roman"/>
          <w:sz w:val="28"/>
          <w:szCs w:val="28"/>
        </w:rPr>
        <w:t xml:space="preserve">2. Рекомендовать администрации города Перми произвести перерасчет арендной платы, начисленной арендаторам муниципального имущества </w:t>
      </w:r>
      <w:r w:rsidR="000075BD">
        <w:rPr>
          <w:rFonts w:ascii="Times New Roman" w:hAnsi="Times New Roman" w:cs="Times New Roman"/>
          <w:sz w:val="28"/>
          <w:szCs w:val="28"/>
        </w:rPr>
        <w:br/>
      </w:r>
      <w:r w:rsidRPr="003D65EA">
        <w:rPr>
          <w:rFonts w:ascii="Times New Roman" w:hAnsi="Times New Roman" w:cs="Times New Roman"/>
          <w:sz w:val="28"/>
          <w:szCs w:val="28"/>
        </w:rPr>
        <w:t>с 01.01.201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D65EA">
        <w:rPr>
          <w:rFonts w:ascii="Times New Roman" w:hAnsi="Times New Roman" w:cs="Times New Roman"/>
          <w:sz w:val="28"/>
          <w:szCs w:val="28"/>
        </w:rPr>
        <w:t>, согласно пункту 1 настоящего решения.</w:t>
      </w:r>
    </w:p>
    <w:p w:rsidR="00FB07FE" w:rsidRPr="003D65EA" w:rsidRDefault="00FB07FE" w:rsidP="00B96D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5EA">
        <w:rPr>
          <w:rFonts w:ascii="Times New Roman" w:hAnsi="Times New Roman" w:cs="Times New Roman"/>
          <w:sz w:val="28"/>
          <w:szCs w:val="28"/>
        </w:rPr>
        <w:t xml:space="preserve">3. </w:t>
      </w:r>
      <w:r w:rsidR="00314646">
        <w:rPr>
          <w:rFonts w:ascii="Times New Roman" w:hAnsi="Times New Roman" w:cs="Times New Roman"/>
          <w:sz w:val="28"/>
          <w:szCs w:val="28"/>
        </w:rPr>
        <w:t>Настоящее р</w:t>
      </w:r>
      <w:r w:rsidRPr="003D65EA">
        <w:rPr>
          <w:rFonts w:ascii="Times New Roman" w:hAnsi="Times New Roman" w:cs="Times New Roman"/>
          <w:sz w:val="28"/>
          <w:szCs w:val="28"/>
        </w:rPr>
        <w:t xml:space="preserve">ешение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3D65EA">
        <w:rPr>
          <w:rFonts w:ascii="Times New Roman" w:hAnsi="Times New Roman" w:cs="Times New Roman"/>
          <w:sz w:val="28"/>
          <w:szCs w:val="28"/>
        </w:rPr>
        <w:t>опубл</w:t>
      </w:r>
      <w:r w:rsidRPr="003D65EA">
        <w:rPr>
          <w:rFonts w:ascii="Times New Roman" w:hAnsi="Times New Roman" w:cs="Times New Roman"/>
          <w:sz w:val="28"/>
          <w:szCs w:val="28"/>
        </w:rPr>
        <w:t>и</w:t>
      </w:r>
      <w:r w:rsidRPr="003D65EA">
        <w:rPr>
          <w:rFonts w:ascii="Times New Roman" w:hAnsi="Times New Roman" w:cs="Times New Roman"/>
          <w:sz w:val="28"/>
          <w:szCs w:val="28"/>
        </w:rPr>
        <w:t>кования и распространяется на правоотношения, возникшие с 01.01.201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D65EA">
        <w:rPr>
          <w:rFonts w:ascii="Times New Roman" w:hAnsi="Times New Roman" w:cs="Times New Roman"/>
          <w:sz w:val="28"/>
          <w:szCs w:val="28"/>
        </w:rPr>
        <w:t>.</w:t>
      </w:r>
    </w:p>
    <w:p w:rsidR="00FB07FE" w:rsidRDefault="00FB07FE" w:rsidP="00B96D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5EA">
        <w:rPr>
          <w:rFonts w:ascii="Times New Roman" w:hAnsi="Times New Roman" w:cs="Times New Roman"/>
          <w:sz w:val="28"/>
          <w:szCs w:val="28"/>
        </w:rPr>
        <w:t xml:space="preserve">4. Опубликовать </w:t>
      </w:r>
      <w:r w:rsidR="0031464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3D65EA">
        <w:rPr>
          <w:rFonts w:ascii="Times New Roman" w:hAnsi="Times New Roman" w:cs="Times New Roman"/>
          <w:sz w:val="28"/>
          <w:szCs w:val="28"/>
        </w:rPr>
        <w:t>решение в печатном средстве массовой инфо</w:t>
      </w:r>
      <w:r w:rsidRPr="003D65EA">
        <w:rPr>
          <w:rFonts w:ascii="Times New Roman" w:hAnsi="Times New Roman" w:cs="Times New Roman"/>
          <w:sz w:val="28"/>
          <w:szCs w:val="28"/>
        </w:rPr>
        <w:t>р</w:t>
      </w:r>
      <w:r w:rsidRPr="003D65EA">
        <w:rPr>
          <w:rFonts w:ascii="Times New Roman" w:hAnsi="Times New Roman" w:cs="Times New Roman"/>
          <w:sz w:val="28"/>
          <w:szCs w:val="28"/>
        </w:rPr>
        <w:t>мации «Официальный бюллетень органов местного самоуправления муниципал</w:t>
      </w:r>
      <w:r w:rsidRPr="003D65EA">
        <w:rPr>
          <w:rFonts w:ascii="Times New Roman" w:hAnsi="Times New Roman" w:cs="Times New Roman"/>
          <w:sz w:val="28"/>
          <w:szCs w:val="28"/>
        </w:rPr>
        <w:t>ь</w:t>
      </w:r>
      <w:r w:rsidRPr="003D65EA">
        <w:rPr>
          <w:rFonts w:ascii="Times New Roman" w:hAnsi="Times New Roman" w:cs="Times New Roman"/>
          <w:sz w:val="28"/>
          <w:szCs w:val="28"/>
        </w:rPr>
        <w:t>ного образования город Пермь».</w:t>
      </w:r>
    </w:p>
    <w:p w:rsidR="00D248C3" w:rsidRDefault="00D248C3" w:rsidP="00B96D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C3" w:rsidRDefault="00D248C3" w:rsidP="00B96D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C3" w:rsidRDefault="00D248C3" w:rsidP="00B96D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C3" w:rsidRDefault="00D248C3" w:rsidP="00B96D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8C3" w:rsidRDefault="00D248C3" w:rsidP="00B96D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7FE" w:rsidRPr="003D65EA" w:rsidRDefault="00FB07FE" w:rsidP="00B96D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5EA">
        <w:rPr>
          <w:rFonts w:ascii="Times New Roman" w:hAnsi="Times New Roman" w:cs="Times New Roman"/>
          <w:sz w:val="28"/>
          <w:szCs w:val="28"/>
        </w:rPr>
        <w:lastRenderedPageBreak/>
        <w:t xml:space="preserve">5. Контроль за исполнением </w:t>
      </w:r>
      <w:r w:rsidR="00B96D1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D65EA">
        <w:rPr>
          <w:rFonts w:ascii="Times New Roman" w:hAnsi="Times New Roman" w:cs="Times New Roman"/>
          <w:sz w:val="28"/>
          <w:szCs w:val="28"/>
        </w:rPr>
        <w:t xml:space="preserve">решения возложить на комитет Пермской городской Думы по </w:t>
      </w:r>
      <w:r>
        <w:rPr>
          <w:rFonts w:ascii="Times New Roman" w:hAnsi="Times New Roman" w:cs="Times New Roman"/>
          <w:sz w:val="28"/>
          <w:szCs w:val="28"/>
        </w:rPr>
        <w:t>местному самоуправлению</w:t>
      </w:r>
      <w:r w:rsidRPr="003D65EA">
        <w:rPr>
          <w:rFonts w:ascii="Times New Roman" w:hAnsi="Times New Roman" w:cs="Times New Roman"/>
          <w:sz w:val="28"/>
          <w:szCs w:val="28"/>
        </w:rPr>
        <w:t>.</w:t>
      </w: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Default="006C61AF" w:rsidP="00A07FEE">
      <w:pPr>
        <w:pStyle w:val="ac"/>
        <w:ind w:right="-851"/>
        <w:rPr>
          <w:sz w:val="28"/>
          <w:szCs w:val="28"/>
        </w:rPr>
      </w:pPr>
    </w:p>
    <w:p w:rsidR="00B96D18" w:rsidRPr="00AC7511" w:rsidRDefault="00B96D18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Pr="00314646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DBA19" wp14:editId="6EF93436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DE0" w:rsidRDefault="00D45DE0" w:rsidP="00DF55C7"/>
                          <w:p w:rsidR="00D45DE0" w:rsidRDefault="00D45DE0" w:rsidP="00DF55C7"/>
                          <w:p w:rsidR="00D45DE0" w:rsidRDefault="00D45DE0" w:rsidP="00DF55C7"/>
                          <w:p w:rsidR="00D45DE0" w:rsidRDefault="00D45DE0" w:rsidP="00DF55C7"/>
                          <w:p w:rsidR="00D45DE0" w:rsidRDefault="00D45DE0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D077A4" w:rsidRDefault="00D077A4" w:rsidP="00DF55C7">
                            <w:r>
                              <w:t xml:space="preserve">     03.</w:t>
                            </w:r>
                            <w:r w:rsidR="00D45DE0">
                              <w:t>09.</w:t>
                            </w:r>
                            <w:r>
                              <w:t>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D45DE0" w:rsidRDefault="00D45DE0" w:rsidP="00DF55C7"/>
                    <w:p w:rsidR="00D45DE0" w:rsidRDefault="00D45DE0" w:rsidP="00DF55C7"/>
                    <w:p w:rsidR="00D45DE0" w:rsidRDefault="00D45DE0" w:rsidP="00DF55C7"/>
                    <w:p w:rsidR="00D45DE0" w:rsidRDefault="00D45DE0" w:rsidP="00DF55C7"/>
                    <w:p w:rsidR="00D45DE0" w:rsidRDefault="00D45DE0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D077A4" w:rsidRDefault="00D077A4" w:rsidP="00DF55C7">
                      <w:r>
                        <w:t xml:space="preserve">     03.</w:t>
                      </w:r>
                      <w:r w:rsidR="00D45DE0">
                        <w:t>09.</w:t>
                      </w:r>
                      <w:r>
                        <w:t>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C475B" w:rsidRPr="00314646" w:rsidRDefault="009C475B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Pr="00314646" w:rsidRDefault="009E1FC0" w:rsidP="009C475B">
      <w:pPr>
        <w:pStyle w:val="ConsPlusNormal"/>
        <w:widowControl/>
        <w:ind w:firstLine="0"/>
        <w:rPr>
          <w:sz w:val="24"/>
          <w:szCs w:val="24"/>
        </w:rPr>
      </w:pPr>
    </w:p>
    <w:sectPr w:rsidR="009E1FC0" w:rsidRPr="00314646" w:rsidSect="009C475B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D45DE0">
      <w:rPr>
        <w:noProof/>
        <w:snapToGrid w:val="0"/>
        <w:sz w:val="16"/>
      </w:rPr>
      <w:t>02.09.2014 17:12:13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45DE0">
      <w:rPr>
        <w:noProof/>
        <w:snapToGrid w:val="0"/>
        <w:sz w:val="16"/>
      </w:rPr>
      <w:t>02.09.2014 17:12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45DE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e0W2SStV4z7DC3wJ+23pTlqpKuc=" w:salt="eDnHu5kXSxkSnXf18N1yc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075BD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14646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300D"/>
    <w:rsid w:val="005B4FD6"/>
    <w:rsid w:val="005C3F95"/>
    <w:rsid w:val="005C6338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13DE8"/>
    <w:rsid w:val="009379BE"/>
    <w:rsid w:val="00947888"/>
    <w:rsid w:val="00957612"/>
    <w:rsid w:val="00990301"/>
    <w:rsid w:val="00996FBA"/>
    <w:rsid w:val="009A7509"/>
    <w:rsid w:val="009C4306"/>
    <w:rsid w:val="009C475B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6D18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248C3"/>
    <w:rsid w:val="00D45DE0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07FE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68;n=48819;fld=134;dst=10001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main?base=LAW;n=99148;fld=13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213</Words>
  <Characters>1708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2014-09-02T11:12:00Z</cp:lastPrinted>
  <dcterms:created xsi:type="dcterms:W3CDTF">2014-08-22T08:24:00Z</dcterms:created>
  <dcterms:modified xsi:type="dcterms:W3CDTF">2014-09-02T11:12:00Z</dcterms:modified>
</cp:coreProperties>
</file>