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EE" w:rsidRDefault="006E6AEE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6AEE" w:rsidRDefault="006E6AEE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E6AEE" w:rsidRDefault="006E6AE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E6AEE" w:rsidRPr="00573676" w:rsidRDefault="006E6AE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E6AEE" w:rsidRPr="00573676" w:rsidRDefault="006E6AE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E6AEE" w:rsidRPr="00573676" w:rsidRDefault="006E6AE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E6AEE" w:rsidRPr="00573676" w:rsidRDefault="006E6AEE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6E6AEE" w:rsidRDefault="006E6AEE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6AEE" w:rsidRDefault="006E6AEE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E6AEE" w:rsidRDefault="006E6AEE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E6AEE" w:rsidRPr="00573676" w:rsidRDefault="006E6AE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E6AEE" w:rsidRPr="00573676" w:rsidRDefault="006E6AE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E6AEE" w:rsidRPr="00573676" w:rsidRDefault="006E6AE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E6AEE" w:rsidRPr="00573676" w:rsidRDefault="006E6AEE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EE" w:rsidRPr="00FD0A67" w:rsidRDefault="006E6A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6E6AEE" w:rsidRPr="00FD0A67" w:rsidRDefault="006E6A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EE" w:rsidRPr="00170172" w:rsidRDefault="006E6A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6E6AEE" w:rsidRPr="00170172" w:rsidRDefault="006E6A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40F7F" w:rsidRDefault="00C40F7F" w:rsidP="002A697E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</w:p>
    <w:p w:rsidR="006E6AEE" w:rsidRDefault="006E6AEE" w:rsidP="002A697E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</w:p>
    <w:p w:rsidR="002A697E" w:rsidRPr="002A697E" w:rsidRDefault="002A697E" w:rsidP="002A697E">
      <w:pPr>
        <w:tabs>
          <w:tab w:val="left" w:pos="5387"/>
        </w:tabs>
        <w:snapToGrid w:val="0"/>
        <w:jc w:val="center"/>
        <w:rPr>
          <w:b/>
          <w:sz w:val="28"/>
          <w:szCs w:val="28"/>
        </w:rPr>
      </w:pPr>
      <w:r w:rsidRPr="002A697E">
        <w:rPr>
          <w:b/>
          <w:sz w:val="28"/>
          <w:szCs w:val="28"/>
        </w:rPr>
        <w:t xml:space="preserve">Об утверждении отчета о результатах приватизации муниципального </w:t>
      </w:r>
    </w:p>
    <w:p w:rsidR="002A697E" w:rsidRPr="002A697E" w:rsidRDefault="002A697E" w:rsidP="002A697E">
      <w:pPr>
        <w:tabs>
          <w:tab w:val="left" w:pos="5387"/>
        </w:tabs>
        <w:snapToGrid w:val="0"/>
        <w:spacing w:after="480"/>
        <w:jc w:val="center"/>
        <w:rPr>
          <w:sz w:val="28"/>
          <w:szCs w:val="28"/>
        </w:rPr>
      </w:pPr>
      <w:r w:rsidRPr="002A697E">
        <w:rPr>
          <w:b/>
          <w:sz w:val="28"/>
          <w:szCs w:val="28"/>
        </w:rPr>
        <w:t>имущества города Перми за 2015 год</w:t>
      </w:r>
    </w:p>
    <w:p w:rsidR="002A697E" w:rsidRDefault="002A697E" w:rsidP="00627F10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2A697E">
        <w:rPr>
          <w:sz w:val="28"/>
          <w:szCs w:val="28"/>
        </w:rPr>
        <w:t>В соответствии со статьей 15 Фед</w:t>
      </w:r>
      <w:r w:rsidR="00C40F7F">
        <w:rPr>
          <w:sz w:val="28"/>
          <w:szCs w:val="28"/>
        </w:rPr>
        <w:t xml:space="preserve">ерального закона от 21.12.2001 </w:t>
      </w:r>
      <w:r w:rsidRPr="002A697E">
        <w:rPr>
          <w:sz w:val="28"/>
          <w:szCs w:val="28"/>
        </w:rPr>
        <w:t>№ 178-ФЗ «О приватизации государственного и муниципального имущества», решением Пермской городской Думы от 20.11.2012 № 256 «Об утверждении Положения о</w:t>
      </w:r>
      <w:r w:rsidR="00EC4BB3">
        <w:rPr>
          <w:sz w:val="28"/>
          <w:szCs w:val="28"/>
        </w:rPr>
        <w:t> </w:t>
      </w:r>
      <w:r w:rsidRPr="002A697E">
        <w:rPr>
          <w:sz w:val="28"/>
          <w:szCs w:val="28"/>
        </w:rPr>
        <w:t xml:space="preserve">приватизации муниципального имущества города Перми» </w:t>
      </w:r>
    </w:p>
    <w:p w:rsidR="00C40F7F" w:rsidRPr="002A697E" w:rsidRDefault="00C40F7F" w:rsidP="00C40F7F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2A697E" w:rsidRDefault="002A697E" w:rsidP="00C40F7F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  <w:r w:rsidRPr="002A697E">
        <w:rPr>
          <w:sz w:val="28"/>
          <w:szCs w:val="28"/>
        </w:rPr>
        <w:t xml:space="preserve">Пермская городская Дума </w:t>
      </w:r>
      <w:r w:rsidRPr="002A697E">
        <w:rPr>
          <w:b/>
          <w:sz w:val="28"/>
          <w:szCs w:val="28"/>
        </w:rPr>
        <w:t xml:space="preserve">р е ш и </w:t>
      </w:r>
      <w:proofErr w:type="gramStart"/>
      <w:r w:rsidRPr="002A697E">
        <w:rPr>
          <w:b/>
          <w:sz w:val="28"/>
          <w:szCs w:val="28"/>
        </w:rPr>
        <w:t>л</w:t>
      </w:r>
      <w:proofErr w:type="gramEnd"/>
      <w:r w:rsidRPr="002A697E">
        <w:rPr>
          <w:b/>
          <w:sz w:val="28"/>
          <w:szCs w:val="28"/>
        </w:rPr>
        <w:t xml:space="preserve"> а:</w:t>
      </w:r>
    </w:p>
    <w:p w:rsidR="00C40F7F" w:rsidRPr="008562A2" w:rsidRDefault="00C40F7F" w:rsidP="00C40F7F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</w:p>
    <w:p w:rsidR="002A697E" w:rsidRDefault="002A697E" w:rsidP="00627F10">
      <w:pPr>
        <w:snapToGrid w:val="0"/>
        <w:ind w:firstLine="709"/>
        <w:jc w:val="both"/>
        <w:rPr>
          <w:sz w:val="28"/>
          <w:szCs w:val="28"/>
        </w:rPr>
      </w:pPr>
      <w:r w:rsidRPr="002A697E">
        <w:rPr>
          <w:sz w:val="28"/>
          <w:szCs w:val="28"/>
        </w:rPr>
        <w:t>1. Утвердить отчет о результатах приватизации муниципального имущества города Перми за 2015 год согласно приложению к настоящему решению.</w:t>
      </w:r>
    </w:p>
    <w:p w:rsidR="00627F10" w:rsidRPr="002A697E" w:rsidRDefault="00627F10" w:rsidP="00627F1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активизировать работу по</w:t>
      </w:r>
      <w:r w:rsidR="00EC4BB3">
        <w:rPr>
          <w:sz w:val="28"/>
          <w:szCs w:val="28"/>
        </w:rPr>
        <w:t> </w:t>
      </w:r>
      <w:r>
        <w:rPr>
          <w:sz w:val="28"/>
          <w:szCs w:val="28"/>
        </w:rPr>
        <w:t>информированию потенциальных покупателей о продаже объектов муниципального имущества на торгах в целях повышения покупательской активности, создания условий для увеличения спроса на приобретение муниципального имущества.</w:t>
      </w:r>
    </w:p>
    <w:p w:rsidR="002A697E" w:rsidRPr="002A697E" w:rsidRDefault="00627F10" w:rsidP="00627F1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697E" w:rsidRPr="002A697E">
        <w:rPr>
          <w:sz w:val="28"/>
          <w:szCs w:val="28"/>
        </w:rPr>
        <w:t xml:space="preserve">. Опубликовать </w:t>
      </w:r>
      <w:r w:rsidR="00EC4BB3">
        <w:rPr>
          <w:sz w:val="28"/>
          <w:szCs w:val="28"/>
        </w:rPr>
        <w:t xml:space="preserve">настоящее </w:t>
      </w:r>
      <w:r w:rsidR="002A697E" w:rsidRPr="002A697E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C4BB3" w:rsidRDefault="00EC4BB3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-70436</wp:posOffset>
                </wp:positionH>
                <wp:positionV relativeFrom="paragraph">
                  <wp:posOffset>105263</wp:posOffset>
                </wp:positionV>
                <wp:extent cx="6372860" cy="73152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/>
                          <w:p w:rsidR="006E6AEE" w:rsidRDefault="006E6AEE" w:rsidP="003F67FB">
                            <w:r>
                              <w:t>Верно</w:t>
                            </w:r>
                          </w:p>
                          <w:p w:rsidR="006E6AEE" w:rsidRDefault="006E6AEE" w:rsidP="003F67FB">
                            <w:r>
                              <w:t>Консультант</w:t>
                            </w:r>
                          </w:p>
                          <w:p w:rsidR="006E6AEE" w:rsidRDefault="006E6AEE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6E6AEE" w:rsidRDefault="006E6AEE" w:rsidP="003F67FB">
                            <w:r>
                              <w:t>Пермской городской Думы</w:t>
                            </w:r>
                          </w:p>
                          <w:p w:rsidR="006E6AEE" w:rsidRDefault="006E6AEE" w:rsidP="003F67FB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6E6AEE" w:rsidRDefault="006E6AEE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6E6AEE" w:rsidRDefault="006E6AEE" w:rsidP="003F67FB"/>
                          <w:p w:rsidR="006E6AEE" w:rsidRDefault="006E6AEE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55pt;margin-top:8.3pt;width:501.8pt;height:57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" stroked="f">
                <v:textbox inset="0,0,0,0">
                  <w:txbxContent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/>
                    <w:p w:rsidR="006E6AEE" w:rsidRDefault="006E6AEE" w:rsidP="003F67FB">
                      <w:r>
                        <w:t>Верно</w:t>
                      </w:r>
                    </w:p>
                    <w:p w:rsidR="006E6AEE" w:rsidRDefault="006E6AEE" w:rsidP="003F67FB">
                      <w:r>
                        <w:t>Консультант</w:t>
                      </w:r>
                    </w:p>
                    <w:p w:rsidR="006E6AEE" w:rsidRDefault="006E6AEE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6E6AEE" w:rsidRDefault="006E6AEE" w:rsidP="003F67FB">
                      <w:r>
                        <w:t>Пермской городской Думы</w:t>
                      </w:r>
                    </w:p>
                    <w:p w:rsidR="006E6AEE" w:rsidRDefault="006E6AEE" w:rsidP="003F67FB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6E6AEE" w:rsidRDefault="006E6AEE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6E6AEE" w:rsidRDefault="006E6AEE" w:rsidP="003F67FB"/>
                    <w:p w:rsidR="006E6AEE" w:rsidRDefault="006E6AEE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714CC" w:rsidRDefault="001714C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714CC" w:rsidRDefault="001714C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6E6AEE" w:rsidRDefault="006E6A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14CC" w:rsidRPr="006E6AEE" w:rsidRDefault="001714CC" w:rsidP="006E6AEE">
      <w:pPr>
        <w:sectPr w:rsidR="001714CC" w:rsidRPr="006E6AEE" w:rsidSect="00A44226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714CC" w:rsidRPr="001714CC" w:rsidRDefault="001714CC" w:rsidP="00EC4BB3">
      <w:pPr>
        <w:snapToGrid w:val="0"/>
        <w:ind w:firstLine="11482"/>
        <w:rPr>
          <w:sz w:val="28"/>
          <w:szCs w:val="28"/>
        </w:rPr>
      </w:pPr>
      <w:r w:rsidRPr="001714CC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EC4BB3" w:rsidRDefault="001714CC" w:rsidP="00EC4BB3">
      <w:pPr>
        <w:snapToGrid w:val="0"/>
        <w:ind w:firstLine="11482"/>
        <w:rPr>
          <w:sz w:val="28"/>
          <w:szCs w:val="28"/>
        </w:rPr>
      </w:pPr>
      <w:r w:rsidRPr="001714CC">
        <w:rPr>
          <w:sz w:val="28"/>
          <w:szCs w:val="28"/>
        </w:rPr>
        <w:t xml:space="preserve">к решению </w:t>
      </w:r>
    </w:p>
    <w:p w:rsidR="001714CC" w:rsidRDefault="001714CC" w:rsidP="00EC4BB3">
      <w:pPr>
        <w:snapToGrid w:val="0"/>
        <w:ind w:firstLine="11482"/>
        <w:rPr>
          <w:sz w:val="28"/>
          <w:szCs w:val="28"/>
        </w:rPr>
      </w:pPr>
      <w:r w:rsidRPr="001714CC">
        <w:rPr>
          <w:sz w:val="28"/>
          <w:szCs w:val="28"/>
        </w:rPr>
        <w:t>Пермской городской Думы</w:t>
      </w:r>
    </w:p>
    <w:p w:rsidR="00EC4BB3" w:rsidRPr="001714CC" w:rsidRDefault="00EC4BB3" w:rsidP="00EC4BB3">
      <w:pPr>
        <w:snapToGrid w:val="0"/>
        <w:ind w:firstLine="11482"/>
        <w:rPr>
          <w:sz w:val="28"/>
          <w:szCs w:val="28"/>
        </w:rPr>
      </w:pPr>
      <w:r>
        <w:rPr>
          <w:sz w:val="28"/>
          <w:szCs w:val="28"/>
        </w:rPr>
        <w:t>от 24.05.2016 №</w:t>
      </w:r>
      <w:r w:rsidR="006E6AEE">
        <w:rPr>
          <w:sz w:val="28"/>
          <w:szCs w:val="28"/>
        </w:rPr>
        <w:t xml:space="preserve"> 94</w:t>
      </w:r>
    </w:p>
    <w:p w:rsidR="001714CC" w:rsidRPr="001714CC" w:rsidRDefault="001714CC" w:rsidP="001714CC">
      <w:pPr>
        <w:snapToGrid w:val="0"/>
        <w:jc w:val="right"/>
        <w:rPr>
          <w:sz w:val="28"/>
          <w:szCs w:val="28"/>
        </w:rPr>
      </w:pPr>
    </w:p>
    <w:p w:rsidR="001714CC" w:rsidRPr="001714CC" w:rsidRDefault="001714CC" w:rsidP="00EC4BB3">
      <w:pPr>
        <w:snapToGrid w:val="0"/>
        <w:jc w:val="center"/>
        <w:rPr>
          <w:b/>
          <w:sz w:val="28"/>
          <w:szCs w:val="28"/>
        </w:rPr>
      </w:pPr>
      <w:r w:rsidRPr="001714CC">
        <w:rPr>
          <w:b/>
          <w:sz w:val="28"/>
          <w:szCs w:val="28"/>
        </w:rPr>
        <w:t xml:space="preserve">ОТЧЕТ </w:t>
      </w:r>
    </w:p>
    <w:p w:rsidR="001714CC" w:rsidRPr="001714CC" w:rsidRDefault="001714CC" w:rsidP="00EC4BB3">
      <w:pPr>
        <w:snapToGrid w:val="0"/>
        <w:jc w:val="center"/>
        <w:rPr>
          <w:sz w:val="28"/>
          <w:szCs w:val="28"/>
        </w:rPr>
      </w:pPr>
      <w:r w:rsidRPr="001714CC">
        <w:rPr>
          <w:b/>
          <w:sz w:val="28"/>
          <w:szCs w:val="28"/>
        </w:rPr>
        <w:t>о результатах приватизации муниципального имущества города Перми за 2015 год</w:t>
      </w:r>
    </w:p>
    <w:p w:rsidR="001714CC" w:rsidRPr="001714CC" w:rsidRDefault="001714CC" w:rsidP="001714CC">
      <w:pPr>
        <w:snapToGrid w:val="0"/>
        <w:jc w:val="center"/>
        <w:rPr>
          <w:sz w:val="28"/>
          <w:szCs w:val="28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992"/>
        <w:gridCol w:w="1134"/>
        <w:gridCol w:w="1559"/>
        <w:gridCol w:w="1276"/>
        <w:gridCol w:w="1134"/>
        <w:gridCol w:w="1276"/>
        <w:gridCol w:w="3827"/>
      </w:tblGrid>
      <w:tr w:rsidR="001714CC" w:rsidRPr="001714CC" w:rsidTr="00C40F7F">
        <w:trPr>
          <w:trHeight w:val="18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B3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Наименование объекта/</w:t>
            </w:r>
          </w:p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EC4BB3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Харак</w:t>
            </w:r>
            <w:r w:rsidR="001714CC" w:rsidRPr="001714CC">
              <w:rPr>
                <w:sz w:val="22"/>
                <w:szCs w:val="22"/>
              </w:rPr>
              <w:t>терис</w:t>
            </w:r>
            <w:proofErr w:type="spellEnd"/>
            <w:r w:rsidR="001714CC" w:rsidRPr="001714CC">
              <w:rPr>
                <w:sz w:val="22"/>
                <w:szCs w:val="22"/>
              </w:rPr>
              <w:t>-тика</w:t>
            </w:r>
            <w:proofErr w:type="gramEnd"/>
            <w:r w:rsidR="001714CC" w:rsidRPr="001714CC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Началь-ная</w:t>
            </w:r>
            <w:proofErr w:type="spellEnd"/>
            <w:proofErr w:type="gramEnd"/>
            <w:r w:rsidRPr="001714CC">
              <w:rPr>
                <w:sz w:val="22"/>
                <w:szCs w:val="22"/>
              </w:rPr>
              <w:t xml:space="preserve"> цена, </w:t>
            </w:r>
            <w:proofErr w:type="spellStart"/>
            <w:r w:rsidRPr="001714CC">
              <w:rPr>
                <w:sz w:val="22"/>
                <w:szCs w:val="22"/>
              </w:rPr>
              <w:t>тыс.руб</w:t>
            </w:r>
            <w:proofErr w:type="spellEnd"/>
            <w:r w:rsidRPr="001714CC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Способ при</w:t>
            </w:r>
            <w:r w:rsidR="008562A2">
              <w:rPr>
                <w:sz w:val="22"/>
                <w:szCs w:val="22"/>
              </w:rPr>
              <w:t>ватиза</w:t>
            </w:r>
            <w:r w:rsidRPr="001714CC">
              <w:rPr>
                <w:sz w:val="22"/>
                <w:szCs w:val="22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Дата при</w:t>
            </w:r>
            <w:r w:rsidR="008562A2">
              <w:rPr>
                <w:sz w:val="22"/>
                <w:szCs w:val="22"/>
              </w:rPr>
              <w:t>вати</w:t>
            </w:r>
            <w:r w:rsidRPr="001714CC">
              <w:rPr>
                <w:sz w:val="22"/>
                <w:szCs w:val="22"/>
              </w:rPr>
              <w:t>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Цена сделки </w:t>
            </w:r>
            <w:proofErr w:type="spellStart"/>
            <w:proofErr w:type="gramStart"/>
            <w:r w:rsidRPr="001714CC">
              <w:rPr>
                <w:sz w:val="22"/>
                <w:szCs w:val="22"/>
              </w:rPr>
              <w:t>привати-зации</w:t>
            </w:r>
            <w:proofErr w:type="spellEnd"/>
            <w:proofErr w:type="gramEnd"/>
            <w:r w:rsidRPr="001714CC">
              <w:rPr>
                <w:sz w:val="22"/>
                <w:szCs w:val="22"/>
              </w:rPr>
              <w:t xml:space="preserve">, </w:t>
            </w:r>
            <w:proofErr w:type="spellStart"/>
            <w:r w:rsidRPr="001714CC">
              <w:rPr>
                <w:sz w:val="22"/>
                <w:szCs w:val="22"/>
              </w:rPr>
              <w:t>тыс.руб</w:t>
            </w:r>
            <w:proofErr w:type="spellEnd"/>
            <w:r w:rsidRPr="001714C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Факти</w:t>
            </w:r>
            <w:proofErr w:type="spellEnd"/>
            <w:r w:rsidRPr="001714CC">
              <w:rPr>
                <w:sz w:val="22"/>
                <w:szCs w:val="22"/>
              </w:rPr>
              <w:t>-чески</w:t>
            </w:r>
            <w:proofErr w:type="gramEnd"/>
            <w:r w:rsidRPr="001714CC">
              <w:rPr>
                <w:sz w:val="22"/>
                <w:szCs w:val="22"/>
              </w:rPr>
              <w:t xml:space="preserve"> пе</w:t>
            </w:r>
            <w:r w:rsidR="008562A2">
              <w:rPr>
                <w:sz w:val="22"/>
                <w:szCs w:val="22"/>
              </w:rPr>
              <w:t>речис</w:t>
            </w:r>
            <w:r w:rsidR="00EC4BB3">
              <w:rPr>
                <w:sz w:val="22"/>
                <w:szCs w:val="22"/>
              </w:rPr>
              <w:t xml:space="preserve">лено </w:t>
            </w:r>
            <w:r w:rsidRPr="001714CC">
              <w:rPr>
                <w:sz w:val="22"/>
                <w:szCs w:val="22"/>
              </w:rPr>
              <w:t xml:space="preserve">в бюджет города Перми, </w:t>
            </w:r>
            <w:proofErr w:type="spellStart"/>
            <w:r w:rsidRPr="001714CC">
              <w:rPr>
                <w:sz w:val="22"/>
                <w:szCs w:val="22"/>
              </w:rPr>
              <w:t>тыс.руб</w:t>
            </w:r>
            <w:proofErr w:type="spellEnd"/>
            <w:r w:rsidRPr="001714C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Примечание</w:t>
            </w:r>
          </w:p>
        </w:tc>
      </w:tr>
    </w:tbl>
    <w:p w:rsidR="001714CC" w:rsidRPr="001714CC" w:rsidRDefault="001714CC" w:rsidP="001714CC">
      <w:pPr>
        <w:snapToGrid w:val="0"/>
        <w:jc w:val="both"/>
        <w:rPr>
          <w:sz w:val="2"/>
          <w:szCs w:val="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992"/>
        <w:gridCol w:w="1134"/>
        <w:gridCol w:w="1559"/>
        <w:gridCol w:w="1276"/>
        <w:gridCol w:w="1134"/>
        <w:gridCol w:w="1276"/>
        <w:gridCol w:w="3827"/>
      </w:tblGrid>
      <w:tr w:rsidR="001714CC" w:rsidRPr="001714CC" w:rsidTr="00C40F7F">
        <w:trPr>
          <w:trHeight w:val="300"/>
          <w:tblHeader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1. Выполнение прогнозного плана приватизации на 2015 год и плановый период 2016 и 2017 годов 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1.1. Отдельно стоящие здания</w:t>
            </w:r>
          </w:p>
        </w:tc>
      </w:tr>
      <w:tr w:rsidR="001714CC" w:rsidRPr="001714CC" w:rsidTr="00C40F7F">
        <w:trPr>
          <w:trHeight w:val="55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Ул.Нефтяников,40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1207,5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проводится работа по снятию статуса защитного сооружения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Ул.Кировоградская,171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1203,1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проводится работа по делению земельного участка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Ул.Магистральная,98б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Ул.Светлогорская,14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176,0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Ул.Брикетная,7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388,5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3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Ул.Набережная,1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F22301" w:rsidP="001714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расположен </w:t>
            </w:r>
            <w:r w:rsidR="001714CC" w:rsidRPr="001714CC">
              <w:rPr>
                <w:color w:val="000000"/>
                <w:sz w:val="22"/>
                <w:szCs w:val="22"/>
              </w:rPr>
              <w:t>в границах территории, в отношении которой действует проект межевания, утвержденный постановлением адми</w:t>
            </w:r>
            <w:r>
              <w:rPr>
                <w:color w:val="000000"/>
                <w:sz w:val="22"/>
                <w:szCs w:val="22"/>
              </w:rPr>
              <w:t xml:space="preserve">нистрации города Перми от 18.07.2013 № 599, который </w:t>
            </w:r>
            <w:r w:rsidR="001714CC" w:rsidRPr="001714CC">
              <w:rPr>
                <w:color w:val="000000"/>
                <w:sz w:val="22"/>
                <w:szCs w:val="22"/>
              </w:rPr>
              <w:t xml:space="preserve">не предусматривает формирование земельных </w:t>
            </w:r>
            <w:r w:rsidR="001714CC" w:rsidRPr="001714CC">
              <w:rPr>
                <w:color w:val="000000"/>
                <w:sz w:val="22"/>
                <w:szCs w:val="22"/>
              </w:rPr>
              <w:lastRenderedPageBreak/>
              <w:t>участков по указанному адресу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Ул.Пермская,31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1312,9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09.12.2015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39000,00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37319,96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Ул.Сибирская,22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483,6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22550,00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22525,58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Ул.Торфяная,100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239,0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 xml:space="preserve">здание разрушено, проводится работа по </w:t>
            </w:r>
            <w:r w:rsidR="00627F10">
              <w:rPr>
                <w:color w:val="000000"/>
                <w:sz w:val="22"/>
                <w:szCs w:val="22"/>
              </w:rPr>
              <w:t>снятию с государственного кадастрового учета здания как объекта недвижимости в целях предоставления земельного участка в соответствии с земельным законодательством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Ул.Невская,15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263,5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Ул.Газеты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«Звезда»,54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F22301" w:rsidP="001714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расположен </w:t>
            </w:r>
            <w:r w:rsidR="001714CC" w:rsidRPr="001714CC">
              <w:rPr>
                <w:color w:val="000000"/>
                <w:sz w:val="22"/>
                <w:szCs w:val="22"/>
              </w:rPr>
              <w:t>в границах территории, в отношении которой действует проект межевания, утвержденный постановлением адми</w:t>
            </w:r>
            <w:r>
              <w:rPr>
                <w:color w:val="000000"/>
                <w:sz w:val="22"/>
                <w:szCs w:val="22"/>
              </w:rPr>
              <w:t xml:space="preserve">нистрации города Перми </w:t>
            </w:r>
            <w:r w:rsidR="001714CC" w:rsidRPr="001714CC">
              <w:rPr>
                <w:color w:val="000000"/>
                <w:sz w:val="22"/>
                <w:szCs w:val="22"/>
              </w:rPr>
              <w:t>от 18.07.2011 № 360, ко</w:t>
            </w:r>
            <w:r>
              <w:rPr>
                <w:color w:val="000000"/>
                <w:sz w:val="22"/>
                <w:szCs w:val="22"/>
              </w:rPr>
              <w:t xml:space="preserve">торый </w:t>
            </w:r>
            <w:r w:rsidR="001714CC" w:rsidRPr="001714CC">
              <w:rPr>
                <w:color w:val="000000"/>
                <w:sz w:val="22"/>
                <w:szCs w:val="22"/>
              </w:rPr>
              <w:t>не предусматривает формирование земельных участков по указанному адресу</w:t>
            </w:r>
          </w:p>
        </w:tc>
      </w:tr>
      <w:tr w:rsidR="001714CC" w:rsidRPr="001714CC" w:rsidTr="00C40F7F">
        <w:trPr>
          <w:trHeight w:val="177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Ул.Краснополянская,21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986,2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Ул.Чкалова,30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1102,3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4800,00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предписание Управления Федеральной антимонопольной служ</w:t>
            </w:r>
            <w:r w:rsidR="00627F10">
              <w:rPr>
                <w:color w:val="000000"/>
                <w:sz w:val="22"/>
                <w:szCs w:val="22"/>
              </w:rPr>
              <w:t xml:space="preserve">бы по Пермскому краю </w:t>
            </w:r>
            <w:r w:rsidRPr="001714CC">
              <w:rPr>
                <w:color w:val="000000"/>
                <w:sz w:val="22"/>
                <w:szCs w:val="22"/>
              </w:rPr>
              <w:t>о признании торгов недействитель</w:t>
            </w:r>
            <w:r w:rsidR="00627F10">
              <w:rPr>
                <w:color w:val="000000"/>
                <w:sz w:val="22"/>
                <w:szCs w:val="22"/>
              </w:rPr>
              <w:t xml:space="preserve">ными, выставлен </w:t>
            </w:r>
            <w:r w:rsidRPr="001714CC">
              <w:rPr>
                <w:color w:val="000000"/>
                <w:sz w:val="22"/>
                <w:szCs w:val="22"/>
              </w:rPr>
              <w:t>на торги в 2016 году</w:t>
            </w:r>
            <w:r w:rsidR="00627F10">
              <w:rPr>
                <w:color w:val="000000"/>
                <w:sz w:val="22"/>
                <w:szCs w:val="22"/>
              </w:rPr>
              <w:t xml:space="preserve">. </w:t>
            </w:r>
            <w:r w:rsidR="00EC4BB3">
              <w:rPr>
                <w:color w:val="000000"/>
                <w:sz w:val="22"/>
                <w:szCs w:val="22"/>
              </w:rPr>
              <w:t>Внесен задаток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Ул.Волочаевская,32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EC4BB3" w:rsidP="001714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Ул.Портовая,17 (</w:t>
            </w:r>
            <w:proofErr w:type="spellStart"/>
            <w:r w:rsidRPr="001714CC">
              <w:rPr>
                <w:color w:val="000000"/>
                <w:sz w:val="22"/>
                <w:szCs w:val="22"/>
              </w:rPr>
              <w:t>лит.А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541,6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13.10.2015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3702,67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Ул.Звенигородская,9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18.08.2015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3002,24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1.2. Встроенные нежилые помещения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vMerge w:val="restart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Ул.Докучаева,20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241,5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vMerge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F22301" w:rsidP="00171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</w:t>
            </w:r>
            <w:r w:rsidR="001714CC" w:rsidRPr="001714CC">
              <w:rPr>
                <w:sz w:val="22"/>
                <w:szCs w:val="22"/>
              </w:rPr>
              <w:t>венное право выкупа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22.05.2015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1298,00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130,09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Ул.Ленина,102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379,0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F22301" w:rsidP="00171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</w:t>
            </w:r>
            <w:r w:rsidR="001714CC" w:rsidRPr="001714CC">
              <w:rPr>
                <w:sz w:val="22"/>
                <w:szCs w:val="22"/>
              </w:rPr>
              <w:t>венное право выкупа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судебные разбирательства (оспаривание стоимости объекта)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Ул.Малкова,30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снят с торгов, предостережение органов прокуратуры о продаже совместно используемых площадей, проводится работа по делению объекта</w:t>
            </w:r>
          </w:p>
        </w:tc>
      </w:tr>
      <w:tr w:rsidR="001714CC" w:rsidRPr="001714CC" w:rsidTr="00C40F7F">
        <w:trPr>
          <w:trHeight w:val="6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Проспект Парковый/ ул.Рыночная,20/2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снят с торгов, предостережение органов прокуратуры о продаже совместно и</w:t>
            </w:r>
            <w:r w:rsidR="00F22301">
              <w:rPr>
                <w:color w:val="000000"/>
                <w:sz w:val="22"/>
                <w:szCs w:val="22"/>
              </w:rPr>
              <w:t xml:space="preserve">спользуемых площадей, передано </w:t>
            </w:r>
            <w:r w:rsidRPr="001714CC">
              <w:rPr>
                <w:color w:val="000000"/>
                <w:sz w:val="22"/>
                <w:szCs w:val="22"/>
              </w:rPr>
              <w:t>в оперативное управление администрации Дзержинского района города Перми под размещение общественного центра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Ул.Архитектора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Свиязева,2а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09.12.2015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Ул.Карпинского,75а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02.12.2015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Ул.Космонавта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Леонова,22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233,4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Ул.Мира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>/ул.Одоевского,53/33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15.10.2015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Ул.Нефтяников,30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282,3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Ул.Снайперов,11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158,9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Шоссе Космонавтов,197а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Ул.Адмирала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Ушакова,9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Ул.Генерала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Панфилова,16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Ул.Закамская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>/ул.Липатова,66/7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Ул.Фадеева,10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73,2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Ул.Чистопольская,16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282,2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согласно техническому заключению имеется общедомовое имущество, проводится работа по делению объекта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Ул.Ялтинская,12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54,4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52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Ул.Крисанова,20а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81,2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vMerge w:val="restart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Ул.Крисанова,20а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</w:tr>
      <w:tr w:rsidR="001714CC" w:rsidRPr="001714CC" w:rsidTr="00C40F7F">
        <w:trPr>
          <w:trHeight w:val="127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Ул.Монастырская,87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235,5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преимуще</w:t>
            </w:r>
            <w:r w:rsidR="003B00A2">
              <w:rPr>
                <w:sz w:val="22"/>
                <w:szCs w:val="22"/>
              </w:rPr>
              <w:t>ст</w:t>
            </w:r>
            <w:r w:rsidRPr="001714CC">
              <w:rPr>
                <w:sz w:val="22"/>
                <w:szCs w:val="22"/>
              </w:rPr>
              <w:t>венное право выкупа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31.08.2015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3485,00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419,26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</w:t>
            </w:r>
            <w:r w:rsidR="003B00A2">
              <w:rPr>
                <w:sz w:val="22"/>
                <w:szCs w:val="22"/>
              </w:rPr>
              <w:t xml:space="preserve">ми, выкупная цена уменьшена </w:t>
            </w:r>
            <w:r w:rsidRPr="001714CC">
              <w:rPr>
                <w:sz w:val="22"/>
                <w:szCs w:val="22"/>
              </w:rPr>
              <w:t>в соответствии с решением суда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Ул.Петропавловская,17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1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Ул.Советская,48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Бульвар Гагарина,58г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19.03.2015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593,22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Ул.Гашкова,11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Ул.Звонарева,4а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Ул.Зенкова,6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Ул.КИМ,41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9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Ул.КИМ,51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390,9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 xml:space="preserve">согласно техническому заключению </w:t>
            </w:r>
            <w:r w:rsidRPr="001714CC">
              <w:rPr>
                <w:color w:val="000000"/>
                <w:sz w:val="22"/>
                <w:szCs w:val="22"/>
              </w:rPr>
              <w:lastRenderedPageBreak/>
              <w:t>имеется общедомовое имущество, проводится работа по делению объекта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lastRenderedPageBreak/>
              <w:t>2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Ул.Крупской,18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472,8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Ул.Крупской,41а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393,7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26.03.2015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3000,00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Ул.Крупской,78а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Ул.Пушкарская,132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по решению суда исключены совместно используемые площади, проводится работа по делению объекта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Ул.Розалии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Землячки,12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17.09.2015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Ул.Студенческая,18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Ул.Тургенева,10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Ул.Уинская,8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1265,00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Ул.Уинская,42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05.11.2015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2500,00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EC4BB3" w:rsidP="001714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Ул.Уральская,111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17.11.2015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1101,70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Ул.Халтурина,2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74,9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Ул.Юрша,1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17.09.2015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04.12.2015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423,73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20.10.2015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3040,00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2576,27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 xml:space="preserve">аукцион не состоялся 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Ул.Юрша,92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20.10.2015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575,00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575,00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Ул.Александра</w:t>
            </w:r>
            <w:proofErr w:type="spellEnd"/>
            <w:r w:rsidRPr="001714CC">
              <w:rPr>
                <w:sz w:val="22"/>
                <w:szCs w:val="22"/>
              </w:rPr>
              <w:t xml:space="preserve"> Щербакова,25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lastRenderedPageBreak/>
              <w:t>4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Ул.Бумажников,3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772,4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Ул.Вильямса,69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159,8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14.10.2015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2033,90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Ул.Лобвинская,4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судебные разбирательства (оспаривание права муниципальной собственности)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Ул.Газеты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«Звезда»,79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Ул.Героев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Хасана,147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28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Ул.Гусарова,9/1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285"/>
        </w:trPr>
        <w:tc>
          <w:tcPr>
            <w:tcW w:w="568" w:type="dxa"/>
            <w:shd w:val="clear" w:color="auto" w:fill="auto"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Ул.Запорожская,11а</w:t>
            </w:r>
          </w:p>
        </w:tc>
        <w:tc>
          <w:tcPr>
            <w:tcW w:w="992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338,0</w:t>
            </w:r>
          </w:p>
        </w:tc>
        <w:tc>
          <w:tcPr>
            <w:tcW w:w="1134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1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Ул.Казахская,104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Ул.Клары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Цеткин,2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438,3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Ул.Клары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Цеткин,23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5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Ул.Коломенская,3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Ул.Коминтерна,11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349,1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Комсомольский проспект,87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154,8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Ул.Куйбышева,59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177,7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4960,00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4203,39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6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Ул.Куйбышева,108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3B00A2" w:rsidP="003B0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обеспечительные меры, аукцион </w:t>
            </w:r>
            <w:r w:rsidR="001714CC" w:rsidRPr="001714CC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> </w:t>
            </w:r>
            <w:r w:rsidR="001714CC" w:rsidRPr="001714CC">
              <w:rPr>
                <w:color w:val="000000"/>
                <w:sz w:val="22"/>
                <w:szCs w:val="22"/>
              </w:rPr>
              <w:t>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824,8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3B00A2" w:rsidP="003B00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обеспечительные меры, аукцион </w:t>
            </w:r>
            <w:r w:rsidR="001714CC" w:rsidRPr="001714CC"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> </w:t>
            </w:r>
            <w:r w:rsidR="001714CC" w:rsidRPr="001714CC">
              <w:rPr>
                <w:color w:val="000000"/>
                <w:sz w:val="22"/>
                <w:szCs w:val="22"/>
              </w:rPr>
              <w:t>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Ул.Куйбышева,143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31.03.2015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762,71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Ул.Куйбышева,157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согласно техническому заключению имеется общедомовое имущество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714CC">
              <w:rPr>
                <w:color w:val="000000"/>
                <w:sz w:val="22"/>
                <w:szCs w:val="22"/>
              </w:rPr>
              <w:t>Ул.Льва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Шатрова,17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199,0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vMerge w:val="restart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Ул.Мира</w:t>
            </w:r>
            <w:proofErr w:type="spellEnd"/>
            <w:r w:rsidRPr="001714CC">
              <w:rPr>
                <w:sz w:val="22"/>
                <w:szCs w:val="22"/>
              </w:rPr>
              <w:t xml:space="preserve"> (</w:t>
            </w:r>
            <w:proofErr w:type="spellStart"/>
            <w:r w:rsidRPr="001714CC">
              <w:rPr>
                <w:sz w:val="22"/>
                <w:szCs w:val="22"/>
              </w:rPr>
              <w:t>п.Новые</w:t>
            </w:r>
            <w:proofErr w:type="spellEnd"/>
            <w:r w:rsidRPr="001714CC">
              <w:rPr>
                <w:sz w:val="22"/>
                <w:szCs w:val="22"/>
              </w:rPr>
              <w:t xml:space="preserve"> </w:t>
            </w:r>
            <w:proofErr w:type="spellStart"/>
            <w:r w:rsidRPr="001714CC">
              <w:rPr>
                <w:sz w:val="22"/>
                <w:szCs w:val="22"/>
              </w:rPr>
              <w:t>Ляды</w:t>
            </w:r>
            <w:proofErr w:type="spellEnd"/>
            <w:r w:rsidRPr="001714CC">
              <w:rPr>
                <w:sz w:val="22"/>
                <w:szCs w:val="22"/>
              </w:rPr>
              <w:t>),17а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AD5DF9" w:rsidP="00171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</w:t>
            </w:r>
            <w:r w:rsidR="001714CC" w:rsidRPr="001714CC">
              <w:rPr>
                <w:sz w:val="22"/>
                <w:szCs w:val="22"/>
              </w:rPr>
              <w:t>венное право выкупа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оспаривание результатов муниципального контракта на оценку в судебном порядке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643,5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000000" w:fill="FFFFFF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Ул.Мира</w:t>
            </w:r>
            <w:proofErr w:type="spellEnd"/>
            <w:r w:rsidRPr="001714CC">
              <w:rPr>
                <w:sz w:val="22"/>
                <w:szCs w:val="22"/>
              </w:rPr>
              <w:t xml:space="preserve"> (</w:t>
            </w:r>
            <w:proofErr w:type="spellStart"/>
            <w:r w:rsidRPr="001714CC">
              <w:rPr>
                <w:sz w:val="22"/>
                <w:szCs w:val="22"/>
              </w:rPr>
              <w:t>п.Новые</w:t>
            </w:r>
            <w:proofErr w:type="spellEnd"/>
            <w:r w:rsidRPr="001714CC">
              <w:rPr>
                <w:sz w:val="22"/>
                <w:szCs w:val="22"/>
              </w:rPr>
              <w:t xml:space="preserve"> </w:t>
            </w:r>
            <w:proofErr w:type="spellStart"/>
            <w:r w:rsidRPr="001714CC">
              <w:rPr>
                <w:sz w:val="22"/>
                <w:szCs w:val="22"/>
              </w:rPr>
              <w:t>Ляды</w:t>
            </w:r>
            <w:proofErr w:type="spellEnd"/>
            <w:r w:rsidRPr="001714CC">
              <w:rPr>
                <w:sz w:val="22"/>
                <w:szCs w:val="22"/>
              </w:rPr>
              <w:t>),17а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76,6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Ул.Полины</w:t>
            </w:r>
            <w:proofErr w:type="spellEnd"/>
            <w:r w:rsidRPr="001714CC">
              <w:rPr>
                <w:sz w:val="22"/>
                <w:szCs w:val="22"/>
              </w:rPr>
              <w:t xml:space="preserve"> Осипенко,50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207,2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31.03.2015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4100,00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Ул.Попова,58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56,1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предостережение органов прокуратуры о продаже совместно используемых площадей, проводится работа по делению объекта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Ул.Революции,3/4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309,7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6355,93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объект продан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Ул.Революции,58а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169,5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7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Серебрянский проезд,5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Ул.Солдатова,32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2339,5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Ул.Солдатова,32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Ул.Тбилисская,1а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191,7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Ул.Холмогорская,5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115,30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аукцион не состоялся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714CC">
              <w:rPr>
                <w:color w:val="000000"/>
                <w:sz w:val="22"/>
                <w:szCs w:val="22"/>
              </w:rPr>
              <w:t>8</w:t>
            </w:r>
            <w:r w:rsidRPr="001714CC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Шоссе Космонавтов,23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AD5DF9" w:rsidP="00AD5D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преимуще</w:t>
            </w:r>
            <w:r>
              <w:rPr>
                <w:color w:val="000000"/>
                <w:sz w:val="22"/>
                <w:szCs w:val="22"/>
              </w:rPr>
              <w:softHyphen/>
              <w:t>ст</w:t>
            </w:r>
            <w:r w:rsidR="001714CC" w:rsidRPr="001714CC">
              <w:rPr>
                <w:color w:val="000000"/>
                <w:sz w:val="22"/>
                <w:szCs w:val="22"/>
              </w:rPr>
              <w:t>венное право выкупа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судебные разбирательства (оспаривание стоимости объекта)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1.3. Акции (доли) в уставных капиталах хозяйствующих субъектов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На 01.01.2016 приватизация данных объектов не предусмотрена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1.4. Муниципальные унитарные предприятия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На 01.01.2016 приватизация данных объектов не предусмотрена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lastRenderedPageBreak/>
              <w:t>1.5. Объекты незавершенного строительства</w:t>
            </w:r>
          </w:p>
        </w:tc>
      </w:tr>
      <w:tr w:rsidR="001714CC" w:rsidRPr="001714CC" w:rsidTr="00C40F7F">
        <w:trPr>
          <w:trHeight w:val="42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Ул.Маршала</w:t>
            </w:r>
            <w:proofErr w:type="spellEnd"/>
            <w:r w:rsidRPr="001714CC">
              <w:rPr>
                <w:sz w:val="22"/>
                <w:szCs w:val="22"/>
              </w:rPr>
              <w:t xml:space="preserve"> Жукова,67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4613,5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AD5DF9" w:rsidP="001714C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расположен </w:t>
            </w:r>
            <w:r w:rsidR="001714CC" w:rsidRPr="001714CC">
              <w:rPr>
                <w:color w:val="000000"/>
                <w:sz w:val="22"/>
                <w:szCs w:val="22"/>
              </w:rPr>
              <w:t>в границах территории, в отношении которой действует проект межевания, утвержденный постановлением адми</w:t>
            </w:r>
            <w:r>
              <w:rPr>
                <w:color w:val="000000"/>
                <w:sz w:val="22"/>
                <w:szCs w:val="22"/>
              </w:rPr>
              <w:t xml:space="preserve">нистрации города Перми от 18.07.2013 № 599, который </w:t>
            </w:r>
            <w:r w:rsidR="001714CC" w:rsidRPr="001714CC">
              <w:rPr>
                <w:color w:val="000000"/>
                <w:sz w:val="22"/>
                <w:szCs w:val="22"/>
              </w:rPr>
              <w:t>не предусматривает формирование земельных участков по указанному адресу</w:t>
            </w:r>
          </w:p>
        </w:tc>
      </w:tr>
      <w:tr w:rsidR="001714CC" w:rsidRPr="001714CC" w:rsidTr="00C40F7F">
        <w:trPr>
          <w:trHeight w:val="485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Ул.Маршала</w:t>
            </w:r>
            <w:proofErr w:type="spellEnd"/>
            <w:r w:rsidRPr="001714CC">
              <w:rPr>
                <w:sz w:val="22"/>
                <w:szCs w:val="22"/>
              </w:rPr>
              <w:t xml:space="preserve"> Жукова,67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AD5DF9" w:rsidP="001714C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расположен </w:t>
            </w:r>
            <w:r w:rsidR="001714CC" w:rsidRPr="001714CC">
              <w:rPr>
                <w:color w:val="000000"/>
                <w:sz w:val="22"/>
                <w:szCs w:val="22"/>
              </w:rPr>
              <w:t>в границах территории, в отношении которой действует проект межевания, утвержденный постановлением адми</w:t>
            </w:r>
            <w:r>
              <w:rPr>
                <w:color w:val="000000"/>
                <w:sz w:val="22"/>
                <w:szCs w:val="22"/>
              </w:rPr>
              <w:t xml:space="preserve">нистрации города Перми от 18.07.2013 № 599, который </w:t>
            </w:r>
            <w:r w:rsidR="001714CC" w:rsidRPr="001714CC">
              <w:rPr>
                <w:color w:val="000000"/>
                <w:sz w:val="22"/>
                <w:szCs w:val="22"/>
              </w:rPr>
              <w:t>не предусматривает формирование земельных участков по указанному адресу</w:t>
            </w:r>
          </w:p>
        </w:tc>
      </w:tr>
      <w:tr w:rsidR="001714CC" w:rsidRPr="001714CC" w:rsidTr="00C40F7F">
        <w:trPr>
          <w:trHeight w:val="521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Ул.Маршала</w:t>
            </w:r>
            <w:proofErr w:type="spellEnd"/>
            <w:r w:rsidRPr="001714CC">
              <w:rPr>
                <w:sz w:val="22"/>
                <w:szCs w:val="22"/>
              </w:rPr>
              <w:t xml:space="preserve"> Жукова,67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AD5DF9" w:rsidP="001714CC">
            <w:pPr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расположен </w:t>
            </w:r>
            <w:r w:rsidR="001714CC" w:rsidRPr="001714CC">
              <w:rPr>
                <w:color w:val="000000"/>
                <w:sz w:val="22"/>
                <w:szCs w:val="22"/>
              </w:rPr>
              <w:t>в границах территории, в отношении которой действует проект межевания, утвержденный постановлением адми</w:t>
            </w:r>
            <w:r>
              <w:rPr>
                <w:color w:val="000000"/>
                <w:sz w:val="22"/>
                <w:szCs w:val="22"/>
              </w:rPr>
              <w:t xml:space="preserve">нистрации города Перми от 18.07.2013 № 599, который </w:t>
            </w:r>
            <w:r w:rsidR="001714CC" w:rsidRPr="001714CC">
              <w:rPr>
                <w:color w:val="000000"/>
                <w:sz w:val="22"/>
                <w:szCs w:val="22"/>
              </w:rPr>
              <w:t>не предусматривает формирование земельных участков по указанному адресу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noWrap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1.6. Иное муниципальное имущество (газопроводы, </w:t>
            </w:r>
            <w:proofErr w:type="spellStart"/>
            <w:r w:rsidRPr="001714CC">
              <w:rPr>
                <w:sz w:val="22"/>
                <w:szCs w:val="22"/>
              </w:rPr>
              <w:t>п.м</w:t>
            </w:r>
            <w:proofErr w:type="spellEnd"/>
            <w:r w:rsidRPr="001714CC">
              <w:rPr>
                <w:sz w:val="22"/>
                <w:szCs w:val="22"/>
              </w:rPr>
              <w:t>)</w:t>
            </w:r>
          </w:p>
        </w:tc>
      </w:tr>
      <w:tr w:rsidR="001714CC" w:rsidRPr="001714CC" w:rsidTr="00C40F7F">
        <w:trPr>
          <w:trHeight w:val="533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697A93" w:rsidP="001714C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="001714CC" w:rsidRPr="001714CC">
              <w:rPr>
                <w:sz w:val="22"/>
                <w:szCs w:val="22"/>
              </w:rPr>
              <w:t>.Пермь</w:t>
            </w:r>
            <w:proofErr w:type="spellEnd"/>
            <w:r w:rsidR="001714CC" w:rsidRPr="001714CC">
              <w:rPr>
                <w:sz w:val="22"/>
                <w:szCs w:val="22"/>
              </w:rPr>
              <w:t xml:space="preserve">, </w:t>
            </w:r>
            <w:proofErr w:type="spellStart"/>
            <w:r w:rsidR="001714CC" w:rsidRPr="001714CC">
              <w:rPr>
                <w:sz w:val="22"/>
                <w:szCs w:val="22"/>
              </w:rPr>
              <w:t>ул.Володарского</w:t>
            </w:r>
            <w:proofErr w:type="spellEnd"/>
            <w:r w:rsidR="001714CC" w:rsidRPr="001714CC">
              <w:rPr>
                <w:sz w:val="22"/>
                <w:szCs w:val="22"/>
              </w:rPr>
              <w:t xml:space="preserve"> (Мотовилихинский район)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2296,7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отсутствует спрос</w:t>
            </w:r>
          </w:p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</w:p>
        </w:tc>
      </w:tr>
      <w:tr w:rsidR="001714CC" w:rsidRPr="001714CC" w:rsidTr="00C40F7F">
        <w:trPr>
          <w:trHeight w:val="412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Г.Пермь</w:t>
            </w:r>
            <w:proofErr w:type="spellEnd"/>
            <w:r w:rsidRPr="001714CC">
              <w:rPr>
                <w:sz w:val="22"/>
                <w:szCs w:val="22"/>
              </w:rPr>
              <w:t>, м/р Центральный (Мотовилихинский район)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2428,3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отсутствует спрос</w:t>
            </w:r>
          </w:p>
        </w:tc>
      </w:tr>
      <w:tr w:rsidR="001714CC" w:rsidRPr="001714CC" w:rsidTr="00C40F7F">
        <w:trPr>
          <w:trHeight w:val="462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г.Пермь,поселок</w:t>
            </w:r>
            <w:proofErr w:type="spellEnd"/>
            <w:proofErr w:type="gramEnd"/>
            <w:r w:rsidRPr="001714CC">
              <w:rPr>
                <w:sz w:val="22"/>
                <w:szCs w:val="22"/>
              </w:rPr>
              <w:t xml:space="preserve"> Камский (Орджоникидзевский район)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1043,0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отсутствует спрос</w:t>
            </w:r>
          </w:p>
        </w:tc>
      </w:tr>
      <w:tr w:rsidR="001714CC" w:rsidRPr="001714CC" w:rsidTr="00C40F7F">
        <w:trPr>
          <w:trHeight w:val="796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г.Пермь,поселок</w:t>
            </w:r>
            <w:proofErr w:type="spellEnd"/>
            <w:proofErr w:type="gramEnd"/>
            <w:r w:rsidRPr="001714CC">
              <w:rPr>
                <w:sz w:val="22"/>
                <w:szCs w:val="22"/>
              </w:rPr>
              <w:t xml:space="preserve"> Камский, </w:t>
            </w:r>
            <w:proofErr w:type="spellStart"/>
            <w:r w:rsidRPr="001714CC">
              <w:rPr>
                <w:sz w:val="22"/>
                <w:szCs w:val="22"/>
              </w:rPr>
              <w:t>ул.Бакинских</w:t>
            </w:r>
            <w:proofErr w:type="spellEnd"/>
            <w:r w:rsidRPr="001714CC">
              <w:rPr>
                <w:sz w:val="22"/>
                <w:szCs w:val="22"/>
              </w:rPr>
              <w:t xml:space="preserve"> Комиссаров (Орджоникидзевский район)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490,9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4"/>
                <w:szCs w:val="24"/>
              </w:rPr>
            </w:pPr>
            <w:r w:rsidRPr="001714CC">
              <w:rPr>
                <w:color w:val="000000"/>
                <w:sz w:val="22"/>
                <w:szCs w:val="22"/>
              </w:rPr>
              <w:t>отсутствует спрос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Итого по прогнозному плану приватизации отчетного периода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94350,00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pacing w:val="-2"/>
                <w:sz w:val="22"/>
                <w:szCs w:val="22"/>
              </w:rPr>
            </w:pPr>
            <w:r w:rsidRPr="001714CC">
              <w:rPr>
                <w:spacing w:val="-2"/>
                <w:sz w:val="22"/>
                <w:szCs w:val="22"/>
              </w:rPr>
              <w:t>114143,00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109410,65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  <w:tr w:rsidR="001714CC" w:rsidRPr="001714CC" w:rsidTr="00C40F7F">
        <w:trPr>
          <w:trHeight w:val="300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2. Иные поступления от реализации муниципального имущества</w:t>
            </w:r>
          </w:p>
        </w:tc>
      </w:tr>
      <w:tr w:rsidR="001714CC" w:rsidRPr="001714CC" w:rsidTr="00C40F7F">
        <w:trPr>
          <w:trHeight w:val="306"/>
        </w:trPr>
        <w:tc>
          <w:tcPr>
            <w:tcW w:w="15026" w:type="dxa"/>
            <w:gridSpan w:val="9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2.1. Поступления от реализации муниципального имущества по преимущественному праву выкупа в соответствии с Законом № 159-ФЗ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Ул.Постаногова,7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276,00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141,10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Ул.Дружбы,23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73,8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315,57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Ул.Мира,55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2010,00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664,22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Ул.Сергея</w:t>
            </w:r>
            <w:proofErr w:type="spellEnd"/>
            <w:r w:rsidRPr="001714CC">
              <w:rPr>
                <w:sz w:val="22"/>
                <w:szCs w:val="22"/>
              </w:rPr>
              <w:t xml:space="preserve"> Данщина,1а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297,7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3637,54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Ул.Мира</w:t>
            </w:r>
            <w:proofErr w:type="spellEnd"/>
            <w:r w:rsidRPr="001714CC">
              <w:rPr>
                <w:sz w:val="22"/>
                <w:szCs w:val="22"/>
              </w:rPr>
              <w:t>/</w:t>
            </w:r>
            <w:proofErr w:type="spellStart"/>
            <w:r w:rsidRPr="001714CC">
              <w:rPr>
                <w:sz w:val="22"/>
                <w:szCs w:val="22"/>
              </w:rPr>
              <w:t>ул.Космонавта</w:t>
            </w:r>
            <w:proofErr w:type="spellEnd"/>
            <w:r w:rsidRPr="001714CC">
              <w:rPr>
                <w:sz w:val="22"/>
                <w:szCs w:val="22"/>
              </w:rPr>
              <w:t xml:space="preserve"> Леонова,104/19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94,4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19.02.2015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1265,00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380,27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Комсомольский проспект,63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54,6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880,00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238,26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Ул.Мира,68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29,9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27.02.2015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1122,85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Ул.Ленина,86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282,4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19.06.2015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10311,60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1774,75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</w:t>
            </w:r>
            <w:r w:rsidR="00AD5DF9">
              <w:rPr>
                <w:sz w:val="22"/>
                <w:szCs w:val="22"/>
              </w:rPr>
              <w:t xml:space="preserve">ми, выкупная цена уменьшена </w:t>
            </w:r>
            <w:r w:rsidRPr="001714CC">
              <w:rPr>
                <w:sz w:val="22"/>
                <w:szCs w:val="22"/>
              </w:rPr>
              <w:t>в соответствии с решением суда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Ул.Постаногова,1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14,5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22.06.2015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573,00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132,25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Ул.Мира,91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15,9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29.06.2015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283,00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51,07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Ул.Дзержинского,3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231,1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01.07.2015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2991,00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449,90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Ул.Ленина,56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272,9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17.09.2015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9895,00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ежеквартально равными частями, выкупна</w:t>
            </w:r>
            <w:r w:rsidR="00AD5DF9">
              <w:rPr>
                <w:sz w:val="22"/>
                <w:szCs w:val="22"/>
              </w:rPr>
              <w:t xml:space="preserve">я цена уменьшена </w:t>
            </w:r>
            <w:r w:rsidRPr="001714CC">
              <w:rPr>
                <w:sz w:val="22"/>
                <w:szCs w:val="22"/>
              </w:rPr>
              <w:t>в соответствии с решением суда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Ул.Зенкова,8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18.09.2015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376,37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378,55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1 год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Ул.Ветлужская,62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289,0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18.09.2015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6895,00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514,40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5 лет ежеквартально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Ул.Стахановская,18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28,9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16.11.2015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835,56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Ул.Солдатова,32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160,4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24.11.2015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4060,00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</w:t>
            </w:r>
            <w:r w:rsidR="00AD5DF9">
              <w:rPr>
                <w:sz w:val="22"/>
                <w:szCs w:val="22"/>
              </w:rPr>
              <w:t xml:space="preserve">ми, выкупная цена уменьшена </w:t>
            </w:r>
            <w:r w:rsidRPr="001714CC">
              <w:rPr>
                <w:sz w:val="22"/>
                <w:szCs w:val="22"/>
              </w:rPr>
              <w:t>в соответствии с решением суда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17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Шоссе Космонавтов,413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749,0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01.12.2015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5224,80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98,89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5 лет ежемесячно равными частями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Ул.Пушкина,66</w:t>
            </w:r>
          </w:p>
        </w:tc>
        <w:tc>
          <w:tcPr>
            <w:tcW w:w="992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714CC">
              <w:rPr>
                <w:sz w:val="22"/>
                <w:szCs w:val="22"/>
              </w:rPr>
              <w:t>преимущест</w:t>
            </w:r>
            <w:proofErr w:type="spellEnd"/>
            <w:r w:rsidRPr="001714CC">
              <w:rPr>
                <w:sz w:val="22"/>
                <w:szCs w:val="22"/>
              </w:rPr>
              <w:t>-венное</w:t>
            </w:r>
            <w:proofErr w:type="gramEnd"/>
            <w:r w:rsidRPr="001714CC">
              <w:rPr>
                <w:sz w:val="22"/>
                <w:szCs w:val="22"/>
              </w:rPr>
              <w:t xml:space="preserve"> право выкупа</w:t>
            </w:r>
          </w:p>
        </w:tc>
        <w:tc>
          <w:tcPr>
            <w:tcW w:w="1276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31.01.2015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457,63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0,00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объект продан с рассрочкой платежа на 3 года ежемесячно равными частя</w:t>
            </w:r>
            <w:r w:rsidR="00AD5DF9">
              <w:rPr>
                <w:sz w:val="22"/>
                <w:szCs w:val="22"/>
              </w:rPr>
              <w:t xml:space="preserve">ми, выкупная цена уменьшена </w:t>
            </w:r>
            <w:r w:rsidRPr="001714CC">
              <w:rPr>
                <w:sz w:val="22"/>
                <w:szCs w:val="22"/>
              </w:rPr>
              <w:t>в соответствии с решением суда</w:t>
            </w:r>
          </w:p>
        </w:tc>
      </w:tr>
      <w:tr w:rsidR="001714CC" w:rsidRPr="001714CC" w:rsidTr="00C40F7F">
        <w:trPr>
          <w:trHeight w:val="12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pacing w:val="-6"/>
                <w:sz w:val="22"/>
                <w:szCs w:val="22"/>
              </w:rPr>
            </w:pPr>
            <w:r w:rsidRPr="001714CC">
              <w:rPr>
                <w:spacing w:val="-6"/>
                <w:sz w:val="22"/>
                <w:szCs w:val="22"/>
              </w:rPr>
              <w:t>2.2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Поступления в бюджет города Перми по заключенным </w:t>
            </w:r>
            <w:r w:rsidRPr="001714CC">
              <w:rPr>
                <w:sz w:val="22"/>
                <w:szCs w:val="22"/>
              </w:rPr>
              <w:br/>
              <w:t xml:space="preserve">в 2009-2014 годах договорам купли-продажи согласно Закону № 159-ФЗ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120166,64</w:t>
            </w:r>
          </w:p>
        </w:tc>
        <w:tc>
          <w:tcPr>
            <w:tcW w:w="3827" w:type="dxa"/>
            <w:shd w:val="clear" w:color="auto" w:fill="auto"/>
          </w:tcPr>
          <w:p w:rsidR="001714CC" w:rsidRPr="001714CC" w:rsidRDefault="001714CC" w:rsidP="001714CC">
            <w:pPr>
              <w:jc w:val="right"/>
              <w:rPr>
                <w:sz w:val="22"/>
                <w:szCs w:val="22"/>
              </w:rPr>
            </w:pP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Пени по договорам купли-продажи, заключенным </w:t>
            </w:r>
            <w:r w:rsidRPr="001714CC">
              <w:rPr>
                <w:sz w:val="22"/>
                <w:szCs w:val="22"/>
              </w:rPr>
              <w:br/>
              <w:t xml:space="preserve">в соответствии с Законом </w:t>
            </w:r>
            <w:r w:rsidRPr="001714CC">
              <w:rPr>
                <w:sz w:val="22"/>
                <w:szCs w:val="22"/>
              </w:rPr>
              <w:br/>
              <w:t>№ 178-ФЗ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103,04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2.4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Сумма возврата из текущих поступлений (по решениям судов)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-743,96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  <w:tr w:rsidR="001714CC" w:rsidRPr="001714CC" w:rsidTr="00C40F7F">
        <w:trPr>
          <w:trHeight w:val="300"/>
        </w:trPr>
        <w:tc>
          <w:tcPr>
            <w:tcW w:w="568" w:type="dxa"/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Возмещение расходов по НДС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1007,92</w:t>
            </w:r>
          </w:p>
        </w:tc>
        <w:tc>
          <w:tcPr>
            <w:tcW w:w="3827" w:type="dxa"/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  <w:tr w:rsidR="001714CC" w:rsidRPr="001714CC" w:rsidTr="00C40F7F">
        <w:trPr>
          <w:trHeight w:val="9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Итого по иным поступлениям  от реализации муниципального имущества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61343,96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130433,26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  <w:tr w:rsidR="001714CC" w:rsidRPr="001714CC" w:rsidTr="00C40F7F">
        <w:trPr>
          <w:trHeight w:val="300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94350,00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pacing w:val="-2"/>
                <w:sz w:val="22"/>
                <w:szCs w:val="22"/>
              </w:rPr>
            </w:pPr>
            <w:r w:rsidRPr="001714CC">
              <w:rPr>
                <w:spacing w:val="-2"/>
                <w:sz w:val="22"/>
                <w:szCs w:val="22"/>
              </w:rPr>
              <w:t>175486,96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jc w:val="center"/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239843,91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 </w:t>
            </w:r>
          </w:p>
        </w:tc>
      </w:tr>
    </w:tbl>
    <w:p w:rsidR="001714CC" w:rsidRDefault="001714CC" w:rsidP="001714CC">
      <w:pPr>
        <w:snapToGrid w:val="0"/>
        <w:jc w:val="both"/>
        <w:rPr>
          <w:sz w:val="28"/>
          <w:szCs w:val="28"/>
        </w:rPr>
      </w:pPr>
    </w:p>
    <w:p w:rsidR="00AD5DF9" w:rsidRPr="00AD5DF9" w:rsidRDefault="00AD5DF9" w:rsidP="001714CC">
      <w:pPr>
        <w:snapToGrid w:val="0"/>
        <w:jc w:val="both"/>
        <w:rPr>
          <w:sz w:val="28"/>
          <w:szCs w:val="28"/>
        </w:rPr>
      </w:pPr>
    </w:p>
    <w:tbl>
      <w:tblPr>
        <w:tblW w:w="14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9"/>
      </w:tblGrid>
      <w:tr w:rsidR="001714CC" w:rsidRPr="001714CC" w:rsidTr="00C40F7F">
        <w:trPr>
          <w:trHeight w:val="300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Используемые сокращения:</w:t>
            </w:r>
          </w:p>
        </w:tc>
      </w:tr>
      <w:tr w:rsidR="001714CC" w:rsidRPr="001714CC" w:rsidTr="00C40F7F">
        <w:trPr>
          <w:trHeight w:val="208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НДС – налог на добавленную стоимость;</w:t>
            </w:r>
          </w:p>
        </w:tc>
      </w:tr>
      <w:tr w:rsidR="001714CC" w:rsidRPr="001714CC" w:rsidTr="00C40F7F">
        <w:trPr>
          <w:trHeight w:val="241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proofErr w:type="spellStart"/>
            <w:r w:rsidRPr="001714CC">
              <w:rPr>
                <w:sz w:val="22"/>
                <w:szCs w:val="22"/>
              </w:rPr>
              <w:t>п.м</w:t>
            </w:r>
            <w:proofErr w:type="spellEnd"/>
            <w:r w:rsidRPr="001714CC">
              <w:rPr>
                <w:sz w:val="22"/>
                <w:szCs w:val="22"/>
              </w:rPr>
              <w:t xml:space="preserve"> – погонные метры;</w:t>
            </w:r>
          </w:p>
        </w:tc>
      </w:tr>
      <w:tr w:rsidR="001714CC" w:rsidRPr="001714CC" w:rsidTr="00C40F7F">
        <w:trPr>
          <w:trHeight w:val="300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 xml:space="preserve">Закон № 159-ФЗ – Федеральный закон от 22.07.2008 № 159-ФЗ «Об особенностях отчуждения недвижимого имущества, находящегося </w:t>
            </w:r>
            <w:r w:rsidRPr="001714CC">
              <w:rPr>
                <w:sz w:val="22"/>
                <w:szCs w:val="22"/>
              </w:rPr>
              <w:br/>
              <w:t xml:space="preserve">в государственной собственности субъектов Российской Федерации или в муниципальной собственности и арендуемого субъектами малого </w:t>
            </w:r>
            <w:r w:rsidRPr="001714CC">
              <w:rPr>
                <w:sz w:val="22"/>
                <w:szCs w:val="22"/>
              </w:rPr>
              <w:br/>
              <w:t>и среднего предпринимательства, и о внесении изменений в отдельные законодательные акты Российской Федерации»;</w:t>
            </w:r>
          </w:p>
        </w:tc>
      </w:tr>
      <w:tr w:rsidR="001714CC" w:rsidRPr="001714CC" w:rsidTr="00C40F7F">
        <w:trPr>
          <w:trHeight w:val="257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sz w:val="22"/>
                <w:szCs w:val="22"/>
              </w:rPr>
              <w:t>Закон № 178-ФЗ – Федеральный закон от 21.12.2001 № 178-ФЗ «О приватизации государственного и муниципального имущества»;</w:t>
            </w:r>
          </w:p>
        </w:tc>
      </w:tr>
      <w:tr w:rsidR="001714CC" w:rsidRPr="001714CC" w:rsidTr="00C40F7F">
        <w:trPr>
          <w:trHeight w:val="300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4CC" w:rsidRPr="001714CC" w:rsidRDefault="001714CC" w:rsidP="001714CC">
            <w:pPr>
              <w:rPr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 xml:space="preserve">постановление администрации города Перми от 18.07.2013 № 599 – постановление администрации города Перми от 18.07.2013 № 599 </w:t>
            </w:r>
            <w:r w:rsidRPr="001714CC">
              <w:rPr>
                <w:color w:val="000000"/>
                <w:sz w:val="22"/>
                <w:szCs w:val="22"/>
              </w:rPr>
              <w:br/>
              <w:t xml:space="preserve">«Об утверждении документации по планировке территории жилого района Камская долина, ограниченного </w:t>
            </w:r>
            <w:proofErr w:type="spellStart"/>
            <w:r w:rsidRPr="001714CC">
              <w:rPr>
                <w:color w:val="000000"/>
                <w:sz w:val="22"/>
                <w:szCs w:val="22"/>
              </w:rPr>
              <w:t>ул.Короленко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714CC">
              <w:rPr>
                <w:color w:val="000000"/>
                <w:sz w:val="22"/>
                <w:szCs w:val="22"/>
              </w:rPr>
              <w:t>ул.Маршала</w:t>
            </w:r>
            <w:proofErr w:type="spellEnd"/>
            <w:r w:rsidRPr="001714CC">
              <w:rPr>
                <w:color w:val="000000"/>
                <w:sz w:val="22"/>
                <w:szCs w:val="22"/>
              </w:rPr>
              <w:t xml:space="preserve"> Жукова, границей жилого района Средняя Курья и рекой Камой в Ленинском районе города Перми»;</w:t>
            </w:r>
          </w:p>
        </w:tc>
      </w:tr>
      <w:tr w:rsidR="001714CC" w:rsidRPr="001714CC" w:rsidTr="00C40F7F">
        <w:trPr>
          <w:trHeight w:val="300"/>
        </w:trPr>
        <w:tc>
          <w:tcPr>
            <w:tcW w:w="1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14CC" w:rsidRPr="001714CC" w:rsidRDefault="001714CC" w:rsidP="001714CC">
            <w:pPr>
              <w:rPr>
                <w:color w:val="000000"/>
                <w:sz w:val="22"/>
                <w:szCs w:val="22"/>
              </w:rPr>
            </w:pPr>
            <w:r w:rsidRPr="001714CC">
              <w:rPr>
                <w:color w:val="000000"/>
                <w:sz w:val="22"/>
                <w:szCs w:val="22"/>
              </w:rPr>
              <w:t xml:space="preserve">постановление администрации города Перми от 18.07.2011 № 360 – постановление администрации города Перми от 18.07.2011 № 360 </w:t>
            </w:r>
            <w:r w:rsidRPr="001714CC">
              <w:rPr>
                <w:color w:val="000000"/>
                <w:sz w:val="22"/>
                <w:szCs w:val="22"/>
              </w:rPr>
              <w:br/>
              <w:t xml:space="preserve">«Об утверждении проекта </w:t>
            </w:r>
            <w:proofErr w:type="gramStart"/>
            <w:r w:rsidRPr="001714CC">
              <w:rPr>
                <w:color w:val="000000"/>
                <w:sz w:val="22"/>
                <w:szCs w:val="22"/>
              </w:rPr>
              <w:t>планировки  и</w:t>
            </w:r>
            <w:proofErr w:type="gramEnd"/>
            <w:r w:rsidRPr="001714CC">
              <w:rPr>
                <w:color w:val="000000"/>
                <w:sz w:val="22"/>
                <w:szCs w:val="22"/>
              </w:rPr>
              <w:t xml:space="preserve"> проекта межевания территории Свердловского района города Перми».</w:t>
            </w:r>
          </w:p>
        </w:tc>
      </w:tr>
    </w:tbl>
    <w:p w:rsidR="001714CC" w:rsidRPr="001714CC" w:rsidRDefault="001714CC" w:rsidP="001714CC">
      <w:pPr>
        <w:spacing w:line="360" w:lineRule="exact"/>
        <w:jc w:val="both"/>
        <w:rPr>
          <w:sz w:val="28"/>
          <w:szCs w:val="24"/>
        </w:rPr>
        <w:sectPr w:rsidR="001714CC" w:rsidRPr="001714CC" w:rsidSect="00C40F7F">
          <w:headerReference w:type="default" r:id="rId13"/>
          <w:pgSz w:w="16838" w:h="11906" w:orient="landscape" w:code="9"/>
          <w:pgMar w:top="1135" w:right="678" w:bottom="1418" w:left="1418" w:header="363" w:footer="680" w:gutter="0"/>
          <w:pgNumType w:start="1"/>
          <w:cols w:space="708"/>
          <w:titlePg/>
          <w:docGrid w:linePitch="381"/>
        </w:sectPr>
      </w:pPr>
    </w:p>
    <w:p w:rsidR="001714CC" w:rsidRDefault="001714CC" w:rsidP="00AD5DF9">
      <w:pPr>
        <w:pStyle w:val="ad"/>
        <w:tabs>
          <w:tab w:val="right" w:pos="9915"/>
        </w:tabs>
        <w:rPr>
          <w:sz w:val="24"/>
          <w:szCs w:val="24"/>
        </w:rPr>
      </w:pPr>
    </w:p>
    <w:sectPr w:rsidR="001714CC" w:rsidSect="001714CC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EE" w:rsidRDefault="006E6AEE">
      <w:r>
        <w:separator/>
      </w:r>
    </w:p>
  </w:endnote>
  <w:endnote w:type="continuationSeparator" w:id="0">
    <w:p w:rsidR="006E6AEE" w:rsidRDefault="006E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EE" w:rsidRDefault="006E6AEE" w:rsidP="00E800C6">
    <w:pPr>
      <w:pStyle w:val="a8"/>
      <w:rPr>
        <w:sz w:val="16"/>
        <w:szCs w:val="16"/>
        <w:u w:val="single"/>
      </w:rPr>
    </w:pPr>
  </w:p>
  <w:p w:rsidR="006E6AEE" w:rsidRDefault="006E6AEE" w:rsidP="00E800C6">
    <w:pPr>
      <w:pStyle w:val="a8"/>
      <w:rPr>
        <w:sz w:val="16"/>
        <w:szCs w:val="16"/>
        <w:u w:val="single"/>
      </w:rPr>
    </w:pPr>
  </w:p>
  <w:p w:rsidR="006E6AEE" w:rsidRDefault="006E6AEE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6E6AEE" w:rsidRDefault="006E6AEE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97A93">
      <w:rPr>
        <w:noProof/>
        <w:sz w:val="16"/>
        <w:szCs w:val="16"/>
        <w:u w:val="single"/>
      </w:rPr>
      <w:t>26.05.2016 11:31</w:t>
    </w:r>
    <w:r>
      <w:rPr>
        <w:sz w:val="16"/>
        <w:szCs w:val="16"/>
        <w:u w:val="single"/>
      </w:rPr>
      <w:fldChar w:fldCharType="end"/>
    </w:r>
  </w:p>
  <w:p w:rsidR="006E6AEE" w:rsidRDefault="006E6AEE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97A93">
      <w:rPr>
        <w:noProof/>
        <w:sz w:val="16"/>
        <w:szCs w:val="16"/>
        <w:u w:val="single"/>
      </w:rPr>
      <w:t>решение № 94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EE" w:rsidRPr="00D95B1D" w:rsidRDefault="006E6AE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E6AEE" w:rsidRDefault="006E6AE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97A93">
      <w:rPr>
        <w:noProof/>
        <w:snapToGrid w:val="0"/>
        <w:sz w:val="16"/>
      </w:rPr>
      <w:t>26.05.2016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97A93">
      <w:rPr>
        <w:noProof/>
        <w:snapToGrid w:val="0"/>
        <w:sz w:val="16"/>
      </w:rPr>
      <w:t>решение № 94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EE" w:rsidRDefault="006E6AEE">
      <w:r>
        <w:separator/>
      </w:r>
    </w:p>
  </w:footnote>
  <w:footnote w:type="continuationSeparator" w:id="0">
    <w:p w:rsidR="006E6AEE" w:rsidRDefault="006E6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EE" w:rsidRDefault="006E6AE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AEE" w:rsidRDefault="006E6A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EE" w:rsidRDefault="006E6AEE">
    <w:pPr>
      <w:pStyle w:val="ab"/>
      <w:framePr w:wrap="around" w:vAnchor="text" w:hAnchor="margin" w:xAlign="center" w:y="1"/>
      <w:rPr>
        <w:rStyle w:val="aa"/>
      </w:rPr>
    </w:pPr>
  </w:p>
  <w:p w:rsidR="006E6AEE" w:rsidRDefault="006E6AEE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012164"/>
      <w:docPartObj>
        <w:docPartGallery w:val="Page Numbers (Top of Page)"/>
        <w:docPartUnique/>
      </w:docPartObj>
    </w:sdtPr>
    <w:sdtContent>
      <w:p w:rsidR="006E6AEE" w:rsidRDefault="006E6A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A55">
          <w:rPr>
            <w:noProof/>
          </w:rPr>
          <w:t>13</w:t>
        </w:r>
        <w:r>
          <w:fldChar w:fldCharType="end"/>
        </w:r>
      </w:p>
    </w:sdtContent>
  </w:sdt>
  <w:p w:rsidR="006E6AEE" w:rsidRPr="00156D62" w:rsidRDefault="006E6AEE" w:rsidP="00C40F7F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mixmK31R0xnHMM81ig1YnoehM4nUwzihSRdc0QbahFyjfCGuqvqnvtg+/RHdgv/hZTeZbvo8ovk6ka3sM0r3Q==" w:salt="AbV9TnamY6gg7pSV93gN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4C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697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00A2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0A55"/>
    <w:rsid w:val="005F1108"/>
    <w:rsid w:val="00602E6A"/>
    <w:rsid w:val="00603242"/>
    <w:rsid w:val="006078DD"/>
    <w:rsid w:val="006117EA"/>
    <w:rsid w:val="00612A85"/>
    <w:rsid w:val="0062526A"/>
    <w:rsid w:val="00627F1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7A93"/>
    <w:rsid w:val="006A0B84"/>
    <w:rsid w:val="006C61AF"/>
    <w:rsid w:val="006C6693"/>
    <w:rsid w:val="006D03F6"/>
    <w:rsid w:val="006D676B"/>
    <w:rsid w:val="006E6AEE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62A2"/>
    <w:rsid w:val="00857102"/>
    <w:rsid w:val="008649C8"/>
    <w:rsid w:val="0087033C"/>
    <w:rsid w:val="00894A9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DF9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F7F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4BB3"/>
    <w:rsid w:val="00EE0A34"/>
    <w:rsid w:val="00F02F64"/>
    <w:rsid w:val="00F0362E"/>
    <w:rsid w:val="00F05CCA"/>
    <w:rsid w:val="00F16424"/>
    <w:rsid w:val="00F22301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7C31B25-EB9C-4614-BBA8-1DF8497E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numbering" w:customStyle="1" w:styleId="23">
    <w:name w:val="Нет списка2"/>
    <w:next w:val="a2"/>
    <w:semiHidden/>
    <w:unhideWhenUsed/>
    <w:rsid w:val="001714CC"/>
  </w:style>
  <w:style w:type="paragraph" w:customStyle="1" w:styleId="af5">
    <w:name w:val="Форма"/>
    <w:rsid w:val="001714CC"/>
    <w:rPr>
      <w:sz w:val="28"/>
      <w:szCs w:val="28"/>
    </w:rPr>
  </w:style>
  <w:style w:type="paragraph" w:customStyle="1" w:styleId="af6">
    <w:name w:val="Регистр"/>
    <w:rsid w:val="001714CC"/>
    <w:rPr>
      <w:sz w:val="28"/>
    </w:rPr>
  </w:style>
  <w:style w:type="paragraph" w:customStyle="1" w:styleId="af7">
    <w:name w:val="Исполнитель"/>
    <w:basedOn w:val="a4"/>
    <w:rsid w:val="001714CC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rsid w:val="001714CC"/>
    <w:pPr>
      <w:suppressAutoHyphens/>
      <w:spacing w:after="480" w:line="240" w:lineRule="exact"/>
    </w:pPr>
    <w:rPr>
      <w:b/>
      <w:sz w:val="28"/>
    </w:rPr>
  </w:style>
  <w:style w:type="character" w:customStyle="1" w:styleId="af">
    <w:name w:val="Текст выноски Знак"/>
    <w:basedOn w:val="a0"/>
    <w:link w:val="ae"/>
    <w:rsid w:val="001714CC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rsid w:val="001714CC"/>
  </w:style>
  <w:style w:type="character" w:styleId="af9">
    <w:name w:val="FollowedHyperlink"/>
    <w:uiPriority w:val="99"/>
    <w:unhideWhenUsed/>
    <w:rsid w:val="001714CC"/>
    <w:rPr>
      <w:color w:val="800080"/>
      <w:u w:val="single"/>
    </w:rPr>
  </w:style>
  <w:style w:type="paragraph" w:customStyle="1" w:styleId="xl66">
    <w:name w:val="xl66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714C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714C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714C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714C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1714C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714C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80">
    <w:name w:val="xl80"/>
    <w:basedOn w:val="a"/>
    <w:rsid w:val="001714C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1714C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1714C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714CC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714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714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714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714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71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171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71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714C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1714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1714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1714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1714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1714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1714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1714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1714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A7B2-C59B-4743-BD40-64220B0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14</Pages>
  <Words>2726</Words>
  <Characters>15540</Characters>
  <Application>Microsoft Office Word</Application>
  <DocSecurity>8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2016-05-26T06:31:00Z</cp:lastPrinted>
  <dcterms:created xsi:type="dcterms:W3CDTF">2016-05-23T06:01:00Z</dcterms:created>
  <dcterms:modified xsi:type="dcterms:W3CDTF">2016-05-26T06:33:00Z</dcterms:modified>
</cp:coreProperties>
</file>