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64FD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B64FD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64FD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28.06.2016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B64FD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28.06.2016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4304F2" w:rsidRDefault="004304F2" w:rsidP="004304F2">
      <w:pPr>
        <w:pStyle w:val="a4"/>
        <w:ind w:right="-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304F2" w:rsidRDefault="004304F2" w:rsidP="004304F2">
      <w:pPr>
        <w:pStyle w:val="a4"/>
        <w:ind w:right="-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90F8C" w:rsidRDefault="00690F8C" w:rsidP="004304F2">
      <w:pPr>
        <w:pStyle w:val="a4"/>
        <w:ind w:right="-2"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0F8C">
        <w:rPr>
          <w:rFonts w:ascii="Times New Roman" w:hAnsi="Times New Roman"/>
          <w:b/>
          <w:color w:val="000000"/>
          <w:sz w:val="28"/>
          <w:szCs w:val="28"/>
        </w:rPr>
        <w:t>О внесении изменений в р</w:t>
      </w:r>
      <w:r w:rsidR="004304F2">
        <w:rPr>
          <w:rFonts w:ascii="Times New Roman" w:hAnsi="Times New Roman"/>
          <w:b/>
          <w:color w:val="000000"/>
          <w:sz w:val="28"/>
          <w:szCs w:val="28"/>
        </w:rPr>
        <w:t>ешение Пермской городской Думы от </w:t>
      </w:r>
      <w:r w:rsidRPr="00690F8C">
        <w:rPr>
          <w:rFonts w:ascii="Times New Roman" w:hAnsi="Times New Roman"/>
          <w:b/>
          <w:color w:val="000000"/>
          <w:sz w:val="28"/>
          <w:szCs w:val="28"/>
        </w:rPr>
        <w:t xml:space="preserve">22.12.2015 № 275 </w:t>
      </w:r>
      <w:r w:rsidRPr="00690F8C">
        <w:rPr>
          <w:rFonts w:ascii="Times New Roman" w:hAnsi="Times New Roman"/>
          <w:b/>
          <w:bCs/>
          <w:color w:val="000000"/>
          <w:sz w:val="28"/>
          <w:szCs w:val="28"/>
        </w:rPr>
        <w:t>«О бю</w:t>
      </w:r>
      <w:r w:rsidR="004304F2">
        <w:rPr>
          <w:rFonts w:ascii="Times New Roman" w:hAnsi="Times New Roman"/>
          <w:b/>
          <w:bCs/>
          <w:color w:val="000000"/>
          <w:sz w:val="28"/>
          <w:szCs w:val="28"/>
        </w:rPr>
        <w:t xml:space="preserve">джете города Перми на 2016 год </w:t>
      </w:r>
      <w:r w:rsidR="004304F2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690F8C">
        <w:rPr>
          <w:rFonts w:ascii="Times New Roman" w:hAnsi="Times New Roman"/>
          <w:b/>
          <w:bCs/>
          <w:color w:val="000000"/>
          <w:sz w:val="28"/>
          <w:szCs w:val="28"/>
        </w:rPr>
        <w:t>и на плановый пери</w:t>
      </w:r>
      <w:r w:rsidR="004304F2">
        <w:rPr>
          <w:rFonts w:ascii="Times New Roman" w:hAnsi="Times New Roman"/>
          <w:b/>
          <w:bCs/>
          <w:color w:val="000000"/>
          <w:sz w:val="28"/>
          <w:szCs w:val="28"/>
        </w:rPr>
        <w:t>од</w:t>
      </w:r>
      <w:r w:rsidR="0078162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90F8C">
        <w:rPr>
          <w:rFonts w:ascii="Times New Roman" w:hAnsi="Times New Roman"/>
          <w:b/>
          <w:bCs/>
          <w:color w:val="000000"/>
          <w:sz w:val="28"/>
          <w:szCs w:val="28"/>
        </w:rPr>
        <w:t>2017 и 2018</w:t>
      </w:r>
      <w:r w:rsidRPr="00690F8C">
        <w:rPr>
          <w:rFonts w:ascii="Times New Roman" w:hAnsi="Times New Roman"/>
          <w:b/>
          <w:color w:val="000000"/>
          <w:sz w:val="28"/>
          <w:szCs w:val="28"/>
        </w:rPr>
        <w:t xml:space="preserve"> годов»</w:t>
      </w:r>
    </w:p>
    <w:p w:rsidR="004304F2" w:rsidRDefault="004304F2" w:rsidP="004304F2">
      <w:pPr>
        <w:pStyle w:val="a4"/>
        <w:ind w:right="-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304F2" w:rsidRPr="00690F8C" w:rsidRDefault="004304F2" w:rsidP="004304F2">
      <w:pPr>
        <w:pStyle w:val="a4"/>
        <w:ind w:right="-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90F8C" w:rsidRDefault="00690F8C" w:rsidP="004304F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Рассмотрев предложения администрации города Перми по уточнению бюджета города Перми на 2016 год и на плановый период 2017 и 2018 годов,</w:t>
      </w:r>
    </w:p>
    <w:p w:rsidR="004304F2" w:rsidRDefault="004304F2" w:rsidP="004304F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0F8C" w:rsidRDefault="00690F8C" w:rsidP="004304F2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pacing w:val="5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Пермская городская Дума </w:t>
      </w:r>
      <w:r>
        <w:rPr>
          <w:rFonts w:ascii="Times New Roman" w:hAnsi="Times New Roman" w:cs="Times New Roman"/>
          <w:b/>
          <w:color w:val="000000"/>
          <w:spacing w:val="50"/>
          <w:sz w:val="28"/>
          <w:szCs w:val="28"/>
        </w:rPr>
        <w:t>решила:</w:t>
      </w:r>
    </w:p>
    <w:p w:rsidR="004304F2" w:rsidRDefault="004304F2" w:rsidP="004304F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0F8C" w:rsidRDefault="00690F8C" w:rsidP="004304F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Внести в решение Пермской городской Думы от 22.12.2015 № 275 </w:t>
      </w:r>
      <w:r w:rsidR="001E7000">
        <w:rPr>
          <w:rFonts w:ascii="Times New Roman" w:hAnsi="Times New Roman" w:cs="Times New Roman"/>
          <w:b w:val="0"/>
          <w:color w:val="000000"/>
          <w:sz w:val="28"/>
          <w:szCs w:val="28"/>
        </w:rPr>
        <w:t>«О 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бюджете города Перми на 2016 год и на плановый период 2017 и 2018 годов»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</w:p>
    <w:p w:rsidR="00894AF5" w:rsidRPr="00E139D1" w:rsidRDefault="00894AF5" w:rsidP="00894AF5">
      <w:pPr>
        <w:ind w:firstLine="709"/>
        <w:jc w:val="both"/>
        <w:rPr>
          <w:sz w:val="28"/>
          <w:szCs w:val="28"/>
        </w:rPr>
      </w:pPr>
      <w:r w:rsidRPr="00E139D1">
        <w:rPr>
          <w:color w:val="000000"/>
          <w:sz w:val="28"/>
          <w:szCs w:val="28"/>
        </w:rPr>
        <w:t xml:space="preserve">1.1 </w:t>
      </w:r>
      <w:r w:rsidRPr="00E139D1">
        <w:rPr>
          <w:sz w:val="28"/>
          <w:szCs w:val="28"/>
        </w:rPr>
        <w:t>в статье 1:</w:t>
      </w:r>
    </w:p>
    <w:p w:rsidR="00894AF5" w:rsidRPr="00E139D1" w:rsidRDefault="00894AF5" w:rsidP="00894AF5">
      <w:pPr>
        <w:ind w:firstLine="709"/>
        <w:jc w:val="both"/>
        <w:rPr>
          <w:sz w:val="28"/>
          <w:szCs w:val="28"/>
        </w:rPr>
      </w:pPr>
      <w:r w:rsidRPr="00E139D1">
        <w:rPr>
          <w:sz w:val="28"/>
          <w:szCs w:val="28"/>
        </w:rPr>
        <w:t>1.1.1 в подпункте 1.1 слова «в сумме 22 754 040,594 тыс.руб.» заменить словами «в сумме 23 147 326,057 тыс.руб.»;</w:t>
      </w:r>
    </w:p>
    <w:p w:rsidR="00894AF5" w:rsidRPr="00E139D1" w:rsidRDefault="00894AF5" w:rsidP="00894AF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39D1">
        <w:rPr>
          <w:rFonts w:ascii="Times New Roman" w:hAnsi="Times New Roman" w:cs="Times New Roman"/>
          <w:b w:val="0"/>
          <w:sz w:val="28"/>
          <w:szCs w:val="28"/>
        </w:rPr>
        <w:t>1.1.2 в подпункте 1.2 слова «в сумме 22 924 819,167 тыс.руб.» заменить словами «в сумме 23 318 104,63 тыс.руб.»;</w:t>
      </w:r>
    </w:p>
    <w:p w:rsidR="00894AF5" w:rsidRPr="00E139D1" w:rsidRDefault="00894AF5" w:rsidP="00894AF5">
      <w:pPr>
        <w:ind w:firstLine="709"/>
        <w:jc w:val="both"/>
        <w:rPr>
          <w:sz w:val="28"/>
          <w:szCs w:val="28"/>
        </w:rPr>
      </w:pPr>
      <w:r w:rsidRPr="00E139D1">
        <w:rPr>
          <w:sz w:val="28"/>
          <w:szCs w:val="28"/>
        </w:rPr>
        <w:t>1.1.3 в подпункте 2.1 слова «в сумме 22 857 346,901 тыс.руб.» заменить словами «в</w:t>
      </w:r>
      <w:r>
        <w:rPr>
          <w:sz w:val="28"/>
          <w:szCs w:val="28"/>
        </w:rPr>
        <w:t xml:space="preserve"> сумме 22 764 359,538 тыс.руб.»;</w:t>
      </w:r>
    </w:p>
    <w:p w:rsidR="00894AF5" w:rsidRDefault="00894AF5" w:rsidP="00894AF5">
      <w:pPr>
        <w:pStyle w:val="ad"/>
        <w:ind w:right="-2" w:firstLine="709"/>
        <w:jc w:val="both"/>
        <w:rPr>
          <w:color w:val="000000"/>
          <w:sz w:val="28"/>
          <w:szCs w:val="28"/>
        </w:rPr>
      </w:pPr>
      <w:r w:rsidRPr="00E139D1">
        <w:rPr>
          <w:sz w:val="28"/>
          <w:szCs w:val="28"/>
        </w:rPr>
        <w:t>1.1.4 в подпункте 2.2 слова «в сумме 22 857 346,901 тыс.руб.» заменить словами «в сумме 22 764 359,538 тыс.руб.», слова «в сумме 587 361,528 тыс.руб.» заменить словами «в сумме 798 856,705 тыс.руб.»</w:t>
      </w:r>
      <w:r>
        <w:rPr>
          <w:color w:val="000000"/>
          <w:sz w:val="28"/>
          <w:szCs w:val="28"/>
        </w:rPr>
        <w:t>;</w:t>
      </w:r>
    </w:p>
    <w:p w:rsidR="00894AF5" w:rsidRPr="00996CCF" w:rsidRDefault="00894AF5" w:rsidP="00894AF5">
      <w:pPr>
        <w:ind w:firstLine="709"/>
        <w:jc w:val="both"/>
        <w:rPr>
          <w:sz w:val="28"/>
          <w:szCs w:val="24"/>
        </w:rPr>
      </w:pPr>
      <w:r w:rsidRPr="00996CCF">
        <w:rPr>
          <w:color w:val="000000"/>
          <w:sz w:val="28"/>
          <w:szCs w:val="24"/>
        </w:rPr>
        <w:t xml:space="preserve">1.2 </w:t>
      </w:r>
      <w:r w:rsidRPr="00996CCF">
        <w:rPr>
          <w:sz w:val="28"/>
          <w:szCs w:val="24"/>
        </w:rPr>
        <w:t>в статье 5:</w:t>
      </w:r>
    </w:p>
    <w:p w:rsidR="00894AF5" w:rsidRPr="00996CCF" w:rsidRDefault="00894AF5" w:rsidP="00894AF5">
      <w:pPr>
        <w:ind w:firstLine="709"/>
        <w:jc w:val="both"/>
        <w:rPr>
          <w:sz w:val="28"/>
          <w:szCs w:val="24"/>
        </w:rPr>
      </w:pPr>
      <w:r w:rsidRPr="00996CCF">
        <w:rPr>
          <w:sz w:val="28"/>
          <w:szCs w:val="24"/>
        </w:rPr>
        <w:t>1.2.1 в пункте 1 слова «</w:t>
      </w:r>
      <w:r>
        <w:rPr>
          <w:sz w:val="28"/>
          <w:szCs w:val="24"/>
        </w:rPr>
        <w:t>в сумме 241 </w:t>
      </w:r>
      <w:r w:rsidRPr="00996CCF">
        <w:rPr>
          <w:sz w:val="28"/>
          <w:szCs w:val="24"/>
        </w:rPr>
        <w:t>776,5 тыс.руб.» заменить словами «</w:t>
      </w:r>
      <w:r>
        <w:rPr>
          <w:sz w:val="28"/>
          <w:szCs w:val="24"/>
        </w:rPr>
        <w:t>в </w:t>
      </w:r>
      <w:r w:rsidRPr="00996CCF">
        <w:rPr>
          <w:sz w:val="28"/>
          <w:szCs w:val="24"/>
        </w:rPr>
        <w:t>сумме 225 778,402 тыс.руб.»;</w:t>
      </w:r>
    </w:p>
    <w:p w:rsidR="00894AF5" w:rsidRPr="00996CCF" w:rsidRDefault="00894AF5" w:rsidP="00894AF5">
      <w:pPr>
        <w:ind w:firstLine="709"/>
        <w:jc w:val="both"/>
        <w:rPr>
          <w:sz w:val="28"/>
          <w:szCs w:val="24"/>
        </w:rPr>
      </w:pPr>
      <w:r w:rsidRPr="00996CCF">
        <w:rPr>
          <w:sz w:val="28"/>
          <w:szCs w:val="24"/>
        </w:rPr>
        <w:t>1.2.2 в пункте 3 слова «</w:t>
      </w:r>
      <w:r>
        <w:rPr>
          <w:sz w:val="28"/>
          <w:szCs w:val="24"/>
        </w:rPr>
        <w:t>на 2016 год в сумме 2 806 </w:t>
      </w:r>
      <w:r w:rsidR="007968D9">
        <w:rPr>
          <w:sz w:val="28"/>
          <w:szCs w:val="24"/>
        </w:rPr>
        <w:t>068,848 тыс.руб., на </w:t>
      </w:r>
      <w:r w:rsidRPr="00996CCF">
        <w:rPr>
          <w:sz w:val="28"/>
          <w:szCs w:val="24"/>
        </w:rPr>
        <w:t>2</w:t>
      </w:r>
      <w:r w:rsidR="007968D9">
        <w:rPr>
          <w:sz w:val="28"/>
          <w:szCs w:val="24"/>
        </w:rPr>
        <w:t>017 </w:t>
      </w:r>
      <w:r>
        <w:rPr>
          <w:sz w:val="28"/>
          <w:szCs w:val="24"/>
        </w:rPr>
        <w:t>год в сумме 3 023 </w:t>
      </w:r>
      <w:r w:rsidRPr="00996CCF">
        <w:rPr>
          <w:sz w:val="28"/>
          <w:szCs w:val="24"/>
        </w:rPr>
        <w:t xml:space="preserve">699,5 тыс.руб.» заменить словами «на 2016 год в сумме </w:t>
      </w:r>
      <w:r w:rsidRPr="000C3B8E">
        <w:rPr>
          <w:color w:val="000000"/>
          <w:sz w:val="28"/>
          <w:szCs w:val="24"/>
        </w:rPr>
        <w:t>2 786 946,141</w:t>
      </w:r>
      <w:r w:rsidRPr="00996CCF">
        <w:rPr>
          <w:sz w:val="28"/>
          <w:szCs w:val="24"/>
        </w:rPr>
        <w:t xml:space="preserve"> тыс.</w:t>
      </w:r>
      <w:r>
        <w:rPr>
          <w:sz w:val="28"/>
          <w:szCs w:val="24"/>
        </w:rPr>
        <w:t>руб., на 2017 год в сумме 3 035 </w:t>
      </w:r>
      <w:r w:rsidRPr="00996CCF">
        <w:rPr>
          <w:sz w:val="28"/>
          <w:szCs w:val="24"/>
        </w:rPr>
        <w:t>315,5 тыс.руб.»;</w:t>
      </w:r>
    </w:p>
    <w:p w:rsidR="00894AF5" w:rsidRDefault="00894AF5" w:rsidP="00894AF5">
      <w:pPr>
        <w:pStyle w:val="ad"/>
        <w:ind w:right="-2" w:firstLine="709"/>
        <w:jc w:val="both"/>
        <w:rPr>
          <w:color w:val="000000"/>
          <w:sz w:val="28"/>
          <w:szCs w:val="24"/>
        </w:rPr>
      </w:pPr>
      <w:r w:rsidRPr="00996CCF">
        <w:rPr>
          <w:sz w:val="28"/>
          <w:szCs w:val="24"/>
        </w:rPr>
        <w:lastRenderedPageBreak/>
        <w:t>1.2.3 в пункте 4 слова «в 2016 году в сумме 8 633 202,424 т</w:t>
      </w:r>
      <w:r>
        <w:rPr>
          <w:sz w:val="28"/>
          <w:szCs w:val="24"/>
        </w:rPr>
        <w:t>ыс.</w:t>
      </w:r>
      <w:r w:rsidR="007968D9">
        <w:rPr>
          <w:sz w:val="28"/>
          <w:szCs w:val="24"/>
        </w:rPr>
        <w:t>руб., в </w:t>
      </w:r>
      <w:r w:rsidRPr="00996CCF">
        <w:rPr>
          <w:sz w:val="28"/>
          <w:szCs w:val="24"/>
        </w:rPr>
        <w:t>201</w:t>
      </w:r>
      <w:r w:rsidR="007968D9">
        <w:rPr>
          <w:sz w:val="28"/>
          <w:szCs w:val="24"/>
        </w:rPr>
        <w:t>7 </w:t>
      </w:r>
      <w:r>
        <w:rPr>
          <w:sz w:val="28"/>
          <w:szCs w:val="24"/>
        </w:rPr>
        <w:t>году в сумме 8 744 148,6 тыс.</w:t>
      </w:r>
      <w:r w:rsidRPr="00996CCF">
        <w:rPr>
          <w:sz w:val="28"/>
          <w:szCs w:val="24"/>
        </w:rPr>
        <w:t xml:space="preserve">руб.» заменить словами «в 2016 </w:t>
      </w:r>
      <w:r w:rsidR="007968D9">
        <w:rPr>
          <w:sz w:val="28"/>
          <w:szCs w:val="24"/>
        </w:rPr>
        <w:t>году в сумме </w:t>
      </w:r>
      <w:r>
        <w:rPr>
          <w:sz w:val="28"/>
          <w:szCs w:val="24"/>
        </w:rPr>
        <w:t>9 026 487,887 тыс.</w:t>
      </w:r>
      <w:r w:rsidRPr="00996CCF">
        <w:rPr>
          <w:sz w:val="28"/>
          <w:szCs w:val="24"/>
        </w:rPr>
        <w:t xml:space="preserve">руб., в 2017 </w:t>
      </w:r>
      <w:r>
        <w:rPr>
          <w:sz w:val="28"/>
          <w:szCs w:val="24"/>
        </w:rPr>
        <w:t>году в сумме 8 651 161,237 тыс.</w:t>
      </w:r>
      <w:r w:rsidRPr="00996CCF">
        <w:rPr>
          <w:sz w:val="28"/>
          <w:szCs w:val="24"/>
        </w:rPr>
        <w:t>руб.»</w:t>
      </w:r>
      <w:r>
        <w:rPr>
          <w:sz w:val="28"/>
          <w:szCs w:val="24"/>
        </w:rPr>
        <w:t>;</w:t>
      </w:r>
    </w:p>
    <w:p w:rsidR="000A0030" w:rsidRPr="002B6223" w:rsidRDefault="000A0030" w:rsidP="000A0030">
      <w:pPr>
        <w:ind w:firstLine="709"/>
        <w:jc w:val="both"/>
        <w:rPr>
          <w:bCs/>
          <w:sz w:val="28"/>
          <w:szCs w:val="28"/>
        </w:rPr>
      </w:pPr>
      <w:r w:rsidRPr="002B6223">
        <w:rPr>
          <w:color w:val="000000"/>
          <w:sz w:val="28"/>
          <w:szCs w:val="28"/>
        </w:rPr>
        <w:t xml:space="preserve">1.3 </w:t>
      </w:r>
      <w:r w:rsidR="00F1269C">
        <w:rPr>
          <w:bCs/>
          <w:sz w:val="28"/>
          <w:szCs w:val="28"/>
        </w:rPr>
        <w:t>с</w:t>
      </w:r>
      <w:r w:rsidRPr="002B6223">
        <w:rPr>
          <w:bCs/>
          <w:sz w:val="28"/>
          <w:szCs w:val="28"/>
        </w:rPr>
        <w:t>татью 6 изложить в редакции:</w:t>
      </w:r>
    </w:p>
    <w:p w:rsidR="000A0030" w:rsidRPr="002B6223" w:rsidRDefault="000A0030" w:rsidP="000A0030">
      <w:pPr>
        <w:ind w:firstLine="709"/>
        <w:jc w:val="both"/>
        <w:rPr>
          <w:bCs/>
          <w:sz w:val="28"/>
          <w:szCs w:val="28"/>
        </w:rPr>
      </w:pPr>
      <w:r w:rsidRPr="002B6223">
        <w:rPr>
          <w:bCs/>
          <w:sz w:val="28"/>
          <w:szCs w:val="28"/>
        </w:rPr>
        <w:t>«Статья 6</w:t>
      </w:r>
    </w:p>
    <w:p w:rsidR="000A0030" w:rsidRPr="002B6223" w:rsidRDefault="000A0030" w:rsidP="000A0030">
      <w:pPr>
        <w:ind w:firstLine="709"/>
        <w:jc w:val="both"/>
        <w:rPr>
          <w:bCs/>
          <w:sz w:val="28"/>
          <w:szCs w:val="28"/>
        </w:rPr>
      </w:pPr>
      <w:r w:rsidRPr="002B6223">
        <w:rPr>
          <w:bCs/>
          <w:sz w:val="28"/>
          <w:szCs w:val="28"/>
        </w:rPr>
        <w:t>Направить субсидии из бюджета Пермского края, предоставляемые в целях софинансирования расходных обязательств п</w:t>
      </w:r>
      <w:r w:rsidR="007968D9">
        <w:rPr>
          <w:bCs/>
          <w:sz w:val="28"/>
          <w:szCs w:val="28"/>
        </w:rPr>
        <w:t>о вопросам местного значения, в </w:t>
      </w:r>
      <w:r w:rsidRPr="002B6223">
        <w:rPr>
          <w:bCs/>
          <w:sz w:val="28"/>
          <w:szCs w:val="28"/>
        </w:rPr>
        <w:t>2016 году в сумме 136</w:t>
      </w:r>
      <w:r>
        <w:rPr>
          <w:bCs/>
          <w:sz w:val="28"/>
          <w:szCs w:val="28"/>
        </w:rPr>
        <w:t> </w:t>
      </w:r>
      <w:r w:rsidRPr="002B6223">
        <w:rPr>
          <w:bCs/>
          <w:sz w:val="28"/>
          <w:szCs w:val="28"/>
        </w:rPr>
        <w:t>897,172</w:t>
      </w:r>
      <w:r>
        <w:rPr>
          <w:bCs/>
          <w:sz w:val="28"/>
          <w:szCs w:val="28"/>
        </w:rPr>
        <w:t xml:space="preserve"> тыс.</w:t>
      </w:r>
      <w:r w:rsidR="007968D9">
        <w:rPr>
          <w:bCs/>
          <w:sz w:val="28"/>
          <w:szCs w:val="28"/>
        </w:rPr>
        <w:t>руб., в 2017 году в сум</w:t>
      </w:r>
      <w:r w:rsidR="00A7682D">
        <w:rPr>
          <w:bCs/>
          <w:sz w:val="28"/>
          <w:szCs w:val="28"/>
        </w:rPr>
        <w:t>ме</w:t>
      </w:r>
      <w:r w:rsidR="00FC3F76">
        <w:rPr>
          <w:bCs/>
          <w:sz w:val="28"/>
          <w:szCs w:val="28"/>
        </w:rPr>
        <w:t> </w:t>
      </w:r>
      <w:r w:rsidRPr="002B6223">
        <w:rPr>
          <w:bCs/>
          <w:sz w:val="28"/>
          <w:szCs w:val="28"/>
        </w:rPr>
        <w:t>161</w:t>
      </w:r>
      <w:r>
        <w:rPr>
          <w:bCs/>
          <w:sz w:val="28"/>
          <w:szCs w:val="28"/>
        </w:rPr>
        <w:t> </w:t>
      </w:r>
      <w:r w:rsidR="007968D9">
        <w:rPr>
          <w:bCs/>
          <w:sz w:val="28"/>
          <w:szCs w:val="28"/>
        </w:rPr>
        <w:t>934,937 </w:t>
      </w:r>
      <w:r>
        <w:rPr>
          <w:bCs/>
          <w:sz w:val="28"/>
          <w:szCs w:val="28"/>
        </w:rPr>
        <w:t>тыс.</w:t>
      </w:r>
      <w:r w:rsidRPr="002B6223">
        <w:rPr>
          <w:bCs/>
          <w:sz w:val="28"/>
          <w:szCs w:val="28"/>
        </w:rPr>
        <w:t>руб., в 2018 году в сумме 258</w:t>
      </w:r>
      <w:r>
        <w:rPr>
          <w:bCs/>
          <w:sz w:val="28"/>
          <w:szCs w:val="28"/>
        </w:rPr>
        <w:t> 140,0 тыс.</w:t>
      </w:r>
      <w:r w:rsidRPr="002B6223">
        <w:rPr>
          <w:bCs/>
          <w:sz w:val="28"/>
          <w:szCs w:val="28"/>
        </w:rPr>
        <w:t>руб. на реализацию инвестиционных и приоритетных региональных проектов:</w:t>
      </w:r>
    </w:p>
    <w:p w:rsidR="000A0030" w:rsidRPr="002B6223" w:rsidRDefault="000A0030" w:rsidP="000A0030">
      <w:pPr>
        <w:ind w:firstLine="709"/>
        <w:jc w:val="both"/>
        <w:rPr>
          <w:bCs/>
          <w:sz w:val="28"/>
          <w:szCs w:val="28"/>
        </w:rPr>
      </w:pPr>
      <w:r w:rsidRPr="002B6223">
        <w:rPr>
          <w:bCs/>
          <w:sz w:val="28"/>
          <w:szCs w:val="28"/>
        </w:rPr>
        <w:t>в 2016 году на приоритетный проект «Достойное жилье» - 21 043,602</w:t>
      </w:r>
      <w:r w:rsidR="007968D9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тыс.</w:t>
      </w:r>
      <w:r w:rsidRPr="002B6223">
        <w:rPr>
          <w:bCs/>
          <w:sz w:val="28"/>
          <w:szCs w:val="28"/>
        </w:rPr>
        <w:t>руб., инвестиционный проект «Приобретение в собственность муниципального образования здания, оснащенного средствами обучения и воспитания, для размещения общеобр</w:t>
      </w:r>
      <w:r w:rsidR="007968D9">
        <w:rPr>
          <w:bCs/>
          <w:sz w:val="28"/>
          <w:szCs w:val="28"/>
        </w:rPr>
        <w:t>азовательного учреждения по ул.</w:t>
      </w:r>
      <w:r w:rsidRPr="002B6223">
        <w:rPr>
          <w:bCs/>
          <w:sz w:val="28"/>
          <w:szCs w:val="28"/>
        </w:rPr>
        <w:t>Костычева,16» – 94</w:t>
      </w:r>
      <w:r>
        <w:rPr>
          <w:bCs/>
          <w:sz w:val="28"/>
          <w:szCs w:val="28"/>
        </w:rPr>
        <w:t> 377,570 тыс.</w:t>
      </w:r>
      <w:r w:rsidRPr="002B6223">
        <w:rPr>
          <w:bCs/>
          <w:sz w:val="28"/>
          <w:szCs w:val="28"/>
        </w:rPr>
        <w:t>руб., инвестиционный проект «Строительство системы очистных сооружений и водоотвода ливневых стоков на набережной реки Камы» - 21</w:t>
      </w:r>
      <w:r>
        <w:rPr>
          <w:bCs/>
          <w:sz w:val="28"/>
          <w:szCs w:val="28"/>
        </w:rPr>
        <w:t> </w:t>
      </w:r>
      <w:r w:rsidR="007968D9">
        <w:rPr>
          <w:bCs/>
          <w:sz w:val="28"/>
          <w:szCs w:val="28"/>
        </w:rPr>
        <w:t>476,0 </w:t>
      </w:r>
      <w:r>
        <w:rPr>
          <w:bCs/>
          <w:sz w:val="28"/>
          <w:szCs w:val="28"/>
        </w:rPr>
        <w:t>тыс.</w:t>
      </w:r>
      <w:r w:rsidRPr="002B6223">
        <w:rPr>
          <w:bCs/>
          <w:sz w:val="28"/>
          <w:szCs w:val="28"/>
        </w:rPr>
        <w:t>руб.,</w:t>
      </w:r>
    </w:p>
    <w:p w:rsidR="000A0030" w:rsidRPr="002B6223" w:rsidRDefault="000A0030" w:rsidP="000A0030">
      <w:pPr>
        <w:ind w:firstLine="709"/>
        <w:jc w:val="both"/>
        <w:rPr>
          <w:bCs/>
          <w:sz w:val="28"/>
          <w:szCs w:val="28"/>
        </w:rPr>
      </w:pPr>
      <w:r w:rsidRPr="002B6223">
        <w:rPr>
          <w:bCs/>
          <w:sz w:val="28"/>
          <w:szCs w:val="28"/>
        </w:rPr>
        <w:t>в 2017 году на инвестиционный проект «Приобретение в собственность муниципального образования здания для размещения дошкольного образовательно</w:t>
      </w:r>
      <w:r w:rsidR="007968D9">
        <w:rPr>
          <w:bCs/>
          <w:sz w:val="28"/>
          <w:szCs w:val="28"/>
        </w:rPr>
        <w:t>го учреждения по ул.</w:t>
      </w:r>
      <w:r w:rsidRPr="002B6223">
        <w:rPr>
          <w:bCs/>
          <w:sz w:val="28"/>
          <w:szCs w:val="28"/>
        </w:rPr>
        <w:t>Машинистов,43» – 132</w:t>
      </w:r>
      <w:r>
        <w:rPr>
          <w:bCs/>
          <w:sz w:val="28"/>
          <w:szCs w:val="28"/>
        </w:rPr>
        <w:t> 784,937 тыс.</w:t>
      </w:r>
      <w:r w:rsidRPr="002B6223">
        <w:rPr>
          <w:bCs/>
          <w:sz w:val="28"/>
          <w:szCs w:val="28"/>
        </w:rPr>
        <w:t>руб., инвестиционный проект «Строительство системы очистных сооружений и водоотвода ливневых стоков на набережной реки Камы» - 29</w:t>
      </w:r>
      <w:r>
        <w:rPr>
          <w:bCs/>
          <w:sz w:val="28"/>
          <w:szCs w:val="28"/>
        </w:rPr>
        <w:t> 150,0 тыс.</w:t>
      </w:r>
      <w:r w:rsidRPr="002B6223">
        <w:rPr>
          <w:bCs/>
          <w:sz w:val="28"/>
          <w:szCs w:val="28"/>
        </w:rPr>
        <w:t>руб.,</w:t>
      </w:r>
    </w:p>
    <w:p w:rsidR="000A0030" w:rsidRDefault="000A0030" w:rsidP="000A0030">
      <w:pPr>
        <w:pStyle w:val="ad"/>
        <w:ind w:right="-2" w:firstLine="709"/>
        <w:jc w:val="both"/>
        <w:rPr>
          <w:color w:val="000000"/>
          <w:sz w:val="28"/>
          <w:szCs w:val="28"/>
        </w:rPr>
      </w:pPr>
      <w:r w:rsidRPr="002B6223">
        <w:rPr>
          <w:bCs/>
          <w:sz w:val="28"/>
          <w:szCs w:val="28"/>
        </w:rPr>
        <w:t>в 2018 году на инвестиционный проект «Строительство нового корпуса МАОУ «СОШ № 59» - 258</w:t>
      </w:r>
      <w:r>
        <w:rPr>
          <w:bCs/>
          <w:sz w:val="28"/>
          <w:szCs w:val="28"/>
        </w:rPr>
        <w:t> 140,0 тыс.</w:t>
      </w:r>
      <w:r w:rsidRPr="002B6223">
        <w:rPr>
          <w:bCs/>
          <w:sz w:val="28"/>
          <w:szCs w:val="28"/>
        </w:rPr>
        <w:t>руб.</w:t>
      </w:r>
      <w:r w:rsidR="00B9226C">
        <w:rPr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690F8C" w:rsidRDefault="00707F1C" w:rsidP="00690F8C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1.4</w:t>
      </w:r>
      <w:r w:rsidR="00690F8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пункт 1 статьи 11 изложить в редакции:</w:t>
      </w:r>
    </w:p>
    <w:p w:rsidR="00690F8C" w:rsidRDefault="00690F8C" w:rsidP="00690F8C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«1. Администрации города Перми предоставить право в пределах общего объема средств, полученных из бюджета Пермского края на образование комиссий по делам несовершеннолетних и защите их прав и организацию их деятельности, на социально-экономическое развитие города в рамках конкурса муниципальных районов и городских округов Пермского края, на составление протоколов об административных правонарушениях, создание и организацию деятельности административных </w:t>
      </w:r>
      <w:r w:rsidRPr="000A0030">
        <w:rPr>
          <w:rFonts w:ascii="Times New Roman" w:hAnsi="Times New Roman" w:cs="Times New Roman"/>
          <w:b w:val="0"/>
          <w:color w:val="000000"/>
          <w:sz w:val="28"/>
          <w:szCs w:val="28"/>
        </w:rPr>
        <w:t>комиссий</w:t>
      </w:r>
      <w:r w:rsidR="008C4898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0A0030" w:rsidRPr="000A0030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 на приведение в нормативное состояние автомобильных дорог местного значения,</w:t>
      </w:r>
      <w:r w:rsidRPr="000A003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определять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2016 году субъектов реализации указанных полномочий из числа функциональных органов (функциональных подразделений), территориальных органов либо должностных лиц администрации города Перми и направления расходования средств в порядке, установленном федеральным и краевым законодательством.»;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Pr="00AA2328">
        <w:rPr>
          <w:color w:val="000000"/>
          <w:sz w:val="28"/>
          <w:szCs w:val="28"/>
        </w:rPr>
        <w:t xml:space="preserve"> </w:t>
      </w:r>
      <w:r w:rsidRPr="00AA2328">
        <w:rPr>
          <w:sz w:val="28"/>
          <w:szCs w:val="28"/>
        </w:rPr>
        <w:t>в приложении 1 «Распределение доходов бюджета города Перми по кодам поступлений в бюджет (группам, подгруппам, статьям видов доходов, аналитическим группам подвидов доходов бюджета) на 2016 год»</w:t>
      </w:r>
      <w:r>
        <w:rPr>
          <w:sz w:val="28"/>
          <w:szCs w:val="28"/>
        </w:rPr>
        <w:t xml:space="preserve"> строки: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142"/>
        <w:gridCol w:w="5811"/>
        <w:gridCol w:w="1985"/>
      </w:tblGrid>
      <w:tr w:rsidR="00707F1C" w:rsidRPr="00977784" w:rsidTr="007968D9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20000000000000000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8 633 202,424</w:t>
            </w:r>
          </w:p>
        </w:tc>
      </w:tr>
      <w:tr w:rsidR="00707F1C" w:rsidRPr="00977784" w:rsidTr="007968D9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lastRenderedPageBreak/>
              <w:t>20200000000000000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8 633 202,424</w:t>
            </w:r>
          </w:p>
        </w:tc>
      </w:tr>
      <w:tr w:rsidR="00707F1C" w:rsidRPr="00977784" w:rsidTr="00D45B52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20202000000000151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710 090,324</w:t>
            </w:r>
          </w:p>
        </w:tc>
      </w:tr>
      <w:tr w:rsidR="00707F1C" w:rsidRPr="00977784" w:rsidTr="00D52609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ИТОГО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22 754 040,594</w:t>
            </w:r>
          </w:p>
        </w:tc>
      </w:tr>
    </w:tbl>
    <w:p w:rsidR="00707F1C" w:rsidRDefault="00707F1C" w:rsidP="00707F1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142"/>
        <w:gridCol w:w="5811"/>
        <w:gridCol w:w="1985"/>
      </w:tblGrid>
      <w:tr w:rsidR="00707F1C" w:rsidRPr="00977784" w:rsidTr="00D52609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20000000000000000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9 026 487,887</w:t>
            </w:r>
          </w:p>
        </w:tc>
      </w:tr>
      <w:tr w:rsidR="00707F1C" w:rsidRPr="00977784" w:rsidTr="00D52609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20200000000000000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9 026 487,887</w:t>
            </w:r>
          </w:p>
        </w:tc>
      </w:tr>
      <w:tr w:rsidR="00707F1C" w:rsidRPr="00977784" w:rsidTr="00D52609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20202000000000151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1 103 375,787</w:t>
            </w:r>
          </w:p>
        </w:tc>
      </w:tr>
      <w:tr w:rsidR="00707F1C" w:rsidRPr="00977784" w:rsidTr="00D52609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977784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977784">
              <w:rPr>
                <w:rFonts w:ascii="Times New Roman CYR" w:hAnsi="Times New Roman CYR" w:cs="Times New Roman CYR"/>
                <w:sz w:val="22"/>
                <w:szCs w:val="28"/>
              </w:rPr>
              <w:t>ИТОГО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977784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23 147 326,057</w:t>
            </w:r>
          </w:p>
        </w:tc>
      </w:tr>
    </w:tbl>
    <w:p w:rsidR="00707F1C" w:rsidRDefault="00707F1C" w:rsidP="00707F1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AA2328">
        <w:rPr>
          <w:sz w:val="28"/>
          <w:szCs w:val="28"/>
        </w:rPr>
        <w:t xml:space="preserve"> в приложении 2 «Распределение доходов бюджета города Перми по кодам поступлений в бюджет (группам, подгруппам, статьям видов доходов, аналитическим группам подвидов доходов бюджета)</w:t>
      </w:r>
      <w:r w:rsidR="00555512">
        <w:rPr>
          <w:sz w:val="28"/>
          <w:szCs w:val="28"/>
        </w:rPr>
        <w:t xml:space="preserve"> на плановый период 2017 и 2018 </w:t>
      </w:r>
      <w:r w:rsidRPr="00AA2328">
        <w:rPr>
          <w:sz w:val="28"/>
          <w:szCs w:val="28"/>
        </w:rPr>
        <w:t>годов»</w:t>
      </w:r>
      <w:r>
        <w:rPr>
          <w:sz w:val="28"/>
          <w:szCs w:val="28"/>
        </w:rPr>
        <w:t xml:space="preserve"> строки: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142"/>
        <w:gridCol w:w="4536"/>
        <w:gridCol w:w="1701"/>
        <w:gridCol w:w="1701"/>
      </w:tblGrid>
      <w:tr w:rsidR="00707F1C" w:rsidRPr="00165F90" w:rsidTr="00D52609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20000000000000000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8 744 148,600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8 725 230,100</w:t>
            </w:r>
          </w:p>
        </w:tc>
      </w:tr>
      <w:tr w:rsidR="00707F1C" w:rsidRPr="00165F90" w:rsidTr="00D52609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20200000000000000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8 744 148,600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8 725 230,100</w:t>
            </w:r>
          </w:p>
        </w:tc>
      </w:tr>
      <w:tr w:rsidR="00707F1C" w:rsidRPr="00165F90" w:rsidTr="00D52609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20202000000000151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680 423,200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681 308,700</w:t>
            </w:r>
          </w:p>
        </w:tc>
      </w:tr>
      <w:tr w:rsidR="00707F1C" w:rsidRPr="00165F90" w:rsidTr="00D52609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22 857 346,901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22 451 215,401</w:t>
            </w:r>
          </w:p>
        </w:tc>
      </w:tr>
    </w:tbl>
    <w:p w:rsidR="00707F1C" w:rsidRDefault="00707F1C" w:rsidP="00707F1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142"/>
        <w:gridCol w:w="4536"/>
        <w:gridCol w:w="1701"/>
        <w:gridCol w:w="1701"/>
      </w:tblGrid>
      <w:tr w:rsidR="00707F1C" w:rsidRPr="00165F90" w:rsidTr="00D52609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20000000000000000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8 651 161,237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8 725 230,100</w:t>
            </w:r>
          </w:p>
        </w:tc>
      </w:tr>
      <w:tr w:rsidR="00707F1C" w:rsidRPr="00165F90" w:rsidTr="00D52609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20200000000000000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8 651 161,237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8 725 230,100</w:t>
            </w:r>
          </w:p>
        </w:tc>
      </w:tr>
      <w:tr w:rsidR="00707F1C" w:rsidRPr="00165F90" w:rsidTr="00D52609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20202000000000151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587 435,837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681 308,700</w:t>
            </w:r>
          </w:p>
        </w:tc>
      </w:tr>
      <w:tr w:rsidR="00707F1C" w:rsidRPr="00165F90" w:rsidTr="00D52609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165F90" w:rsidRDefault="00707F1C" w:rsidP="00D52609">
            <w:pPr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>
              <w:rPr>
                <w:rFonts w:ascii="Times New Roman CYR" w:hAnsi="Times New Roman CYR" w:cs="Times New Roman CYR"/>
                <w:sz w:val="22"/>
                <w:szCs w:val="28"/>
              </w:rPr>
              <w:t>22 764 359,538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165F90" w:rsidRDefault="00707F1C" w:rsidP="00D52609">
            <w:pPr>
              <w:jc w:val="center"/>
              <w:rPr>
                <w:rFonts w:ascii="Times New Roman CYR" w:hAnsi="Times New Roman CYR" w:cs="Times New Roman CYR"/>
                <w:sz w:val="22"/>
                <w:szCs w:val="28"/>
              </w:rPr>
            </w:pPr>
            <w:r w:rsidRPr="00165F90">
              <w:rPr>
                <w:rFonts w:ascii="Times New Roman CYR" w:hAnsi="Times New Roman CYR" w:cs="Times New Roman CYR"/>
                <w:sz w:val="22"/>
                <w:szCs w:val="28"/>
              </w:rPr>
              <w:t>22 451 215,401</w:t>
            </w:r>
          </w:p>
        </w:tc>
      </w:tr>
    </w:tbl>
    <w:p w:rsidR="00707F1C" w:rsidRPr="00466301" w:rsidRDefault="00707F1C" w:rsidP="00707F1C">
      <w:pPr>
        <w:ind w:firstLine="709"/>
        <w:jc w:val="right"/>
        <w:rPr>
          <w:sz w:val="28"/>
          <w:szCs w:val="28"/>
        </w:rPr>
      </w:pPr>
      <w:r w:rsidRPr="00466301">
        <w:rPr>
          <w:sz w:val="28"/>
          <w:szCs w:val="28"/>
        </w:rPr>
        <w:t>»;</w:t>
      </w:r>
    </w:p>
    <w:p w:rsidR="00707F1C" w:rsidRPr="00466301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466301">
        <w:rPr>
          <w:sz w:val="28"/>
          <w:szCs w:val="28"/>
        </w:rPr>
        <w:t xml:space="preserve"> приложение 3 «Источники финансирования дефицита бюджета города Перми на 2016 год» изложить в редакции согласно приложению 1 к настоящему решению;</w:t>
      </w:r>
    </w:p>
    <w:p w:rsidR="00707F1C" w:rsidRPr="00466301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466301">
        <w:rPr>
          <w:sz w:val="28"/>
          <w:szCs w:val="28"/>
        </w:rPr>
        <w:t xml:space="preserve"> приложение 4 «Источники финансирования дефицита бюджета города Перми на плановый период 2017 и 2018 годов» изложить в редакции согласно приложению 2 к настоящему решению;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1.9</w:t>
      </w:r>
      <w:r w:rsidRPr="00AA2328">
        <w:rPr>
          <w:sz w:val="28"/>
          <w:szCs w:val="28"/>
        </w:rPr>
        <w:t xml:space="preserve"> в приложении 5 «Перечень главных администраторов доходов бюджета города Перми на 2016 год»</w:t>
      </w:r>
      <w:r>
        <w:rPr>
          <w:sz w:val="28"/>
          <w:szCs w:val="28"/>
        </w:rPr>
        <w:t xml:space="preserve"> строки: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81" w:type="dxa"/>
        <w:tblInd w:w="93" w:type="dxa"/>
        <w:tblLook w:val="04A0" w:firstRow="1" w:lastRow="0" w:firstColumn="1" w:lastColumn="0" w:noHBand="0" w:noVBand="1"/>
      </w:tblPr>
      <w:tblGrid>
        <w:gridCol w:w="3091"/>
        <w:gridCol w:w="546"/>
        <w:gridCol w:w="2160"/>
        <w:gridCol w:w="2593"/>
        <w:gridCol w:w="1591"/>
      </w:tblGrid>
      <w:tr w:rsidR="00707F1C" w:rsidRPr="00571F31" w:rsidTr="00D52609">
        <w:trPr>
          <w:trHeight w:val="105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163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20202077040000151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Субсидии бюджетам городских округов на софина</w:t>
            </w:r>
            <w:r w:rsidRPr="000C4EED">
              <w:rPr>
                <w:sz w:val="22"/>
                <w:szCs w:val="22"/>
              </w:rPr>
              <w:t>н</w:t>
            </w:r>
            <w:r w:rsidRPr="00571F31">
              <w:rPr>
                <w:sz w:val="22"/>
                <w:szCs w:val="22"/>
              </w:rPr>
              <w:t>сирование капитальных вложений в объекты муниципальной собственности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157 209,200</w:t>
            </w:r>
          </w:p>
        </w:tc>
      </w:tr>
      <w:tr w:rsidR="00707F1C" w:rsidRPr="00571F31" w:rsidTr="00D52609"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Итого по главному администратору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516 532,900</w:t>
            </w:r>
          </w:p>
        </w:tc>
      </w:tr>
      <w:tr w:rsidR="00707F1C" w:rsidRPr="000C4EED" w:rsidTr="00D52609">
        <w:trPr>
          <w:trHeight w:val="264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Управление жилищных отношений администрации города Перми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026AA6">
              <w:rPr>
                <w:sz w:val="22"/>
                <w:szCs w:val="22"/>
              </w:rPr>
              <w:t>991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0C4EED" w:rsidRDefault="00707F1C" w:rsidP="00D52609">
            <w:pPr>
              <w:jc w:val="center"/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20202089040002151</w:t>
            </w:r>
          </w:p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22 433,809</w:t>
            </w:r>
          </w:p>
        </w:tc>
      </w:tr>
      <w:tr w:rsidR="00707F1C" w:rsidRPr="00571F31" w:rsidTr="00D52609"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Итого по главному администратору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210 664,024</w:t>
            </w:r>
          </w:p>
        </w:tc>
      </w:tr>
      <w:tr w:rsidR="00707F1C" w:rsidRPr="00571F31" w:rsidTr="00D52609"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 xml:space="preserve">Итого </w:t>
            </w:r>
            <w:r>
              <w:rPr>
                <w:sz w:val="22"/>
                <w:szCs w:val="22"/>
              </w:rPr>
              <w:t>доходов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22 754 040,594</w:t>
            </w:r>
          </w:p>
        </w:tc>
      </w:tr>
    </w:tbl>
    <w:p w:rsidR="00707F1C" w:rsidRDefault="00707F1C" w:rsidP="00707F1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81" w:type="dxa"/>
        <w:tblInd w:w="93" w:type="dxa"/>
        <w:tblLook w:val="04A0" w:firstRow="1" w:lastRow="0" w:firstColumn="1" w:lastColumn="0" w:noHBand="0" w:noVBand="1"/>
      </w:tblPr>
      <w:tblGrid>
        <w:gridCol w:w="3091"/>
        <w:gridCol w:w="546"/>
        <w:gridCol w:w="2160"/>
        <w:gridCol w:w="2593"/>
        <w:gridCol w:w="1591"/>
      </w:tblGrid>
      <w:tr w:rsidR="00707F1C" w:rsidRPr="00571F31" w:rsidTr="00D52609">
        <w:trPr>
          <w:trHeight w:val="105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163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20202077040000151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Субсидии бюджетам городских округов на софина</w:t>
            </w:r>
            <w:r w:rsidRPr="000C4EED">
              <w:rPr>
                <w:sz w:val="22"/>
                <w:szCs w:val="22"/>
              </w:rPr>
              <w:t>н</w:t>
            </w:r>
            <w:r w:rsidRPr="00571F31">
              <w:rPr>
                <w:sz w:val="22"/>
                <w:szCs w:val="22"/>
              </w:rPr>
              <w:t>сирование капитальных вложений в объекты муниципальной собственности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551 884,870</w:t>
            </w:r>
          </w:p>
        </w:tc>
      </w:tr>
      <w:tr w:rsidR="00707F1C" w:rsidRPr="00571F31" w:rsidTr="00D52609"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Итого по главному администратору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911 208,570</w:t>
            </w:r>
          </w:p>
        </w:tc>
      </w:tr>
      <w:tr w:rsidR="00707F1C" w:rsidRPr="000C4EED" w:rsidTr="00D52609">
        <w:trPr>
          <w:trHeight w:val="264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Управление жилищных отношений администрации города Перми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026AA6">
              <w:rPr>
                <w:sz w:val="22"/>
                <w:szCs w:val="22"/>
              </w:rPr>
              <w:t>991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0C4EED" w:rsidRDefault="00707F1C" w:rsidP="00D52609">
            <w:pPr>
              <w:jc w:val="center"/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20202089040002151</w:t>
            </w:r>
          </w:p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7E2B86">
              <w:rPr>
                <w:sz w:val="22"/>
                <w:szCs w:val="28"/>
              </w:rPr>
              <w:t>21 043,602</w:t>
            </w:r>
          </w:p>
        </w:tc>
      </w:tr>
      <w:tr w:rsidR="00707F1C" w:rsidRPr="00571F31" w:rsidTr="00D52609"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Итого по главному администратору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7E2B86">
              <w:rPr>
                <w:sz w:val="22"/>
                <w:szCs w:val="28"/>
              </w:rPr>
              <w:t>209 273,817</w:t>
            </w:r>
          </w:p>
        </w:tc>
      </w:tr>
      <w:tr w:rsidR="00707F1C" w:rsidRPr="00571F31" w:rsidTr="00D52609"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 xml:space="preserve">Итого </w:t>
            </w:r>
            <w:r>
              <w:rPr>
                <w:sz w:val="22"/>
                <w:szCs w:val="22"/>
              </w:rPr>
              <w:t>доходов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7E2B86">
              <w:rPr>
                <w:sz w:val="22"/>
                <w:szCs w:val="28"/>
              </w:rPr>
              <w:t>23 147 326,057</w:t>
            </w:r>
          </w:p>
        </w:tc>
      </w:tr>
    </w:tbl>
    <w:p w:rsidR="00707F1C" w:rsidRDefault="00707F1C" w:rsidP="00707F1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Pr="00AA2328">
        <w:rPr>
          <w:sz w:val="28"/>
          <w:szCs w:val="28"/>
        </w:rPr>
        <w:t xml:space="preserve"> в приложении 6 «Перечень главных администраторов доходов бюджета города Перми на плановый период 2017 и 2018 годов»</w:t>
      </w:r>
      <w:r>
        <w:rPr>
          <w:sz w:val="28"/>
          <w:szCs w:val="28"/>
        </w:rPr>
        <w:t xml:space="preserve"> строки: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001" w:type="dxa"/>
        <w:tblInd w:w="93" w:type="dxa"/>
        <w:tblLook w:val="04A0" w:firstRow="1" w:lastRow="0" w:firstColumn="1" w:lastColumn="0" w:noHBand="0" w:noVBand="1"/>
      </w:tblPr>
      <w:tblGrid>
        <w:gridCol w:w="2000"/>
        <w:gridCol w:w="546"/>
        <w:gridCol w:w="2086"/>
        <w:gridCol w:w="2187"/>
        <w:gridCol w:w="1591"/>
        <w:gridCol w:w="1591"/>
      </w:tblGrid>
      <w:tr w:rsidR="00707F1C" w:rsidRPr="00571F31" w:rsidTr="00D52609">
        <w:trPr>
          <w:trHeight w:val="105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0C4EED">
              <w:rPr>
                <w:sz w:val="22"/>
                <w:szCs w:val="22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163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20202077040000151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Субсидии бюджетам городских округов на софина</w:t>
            </w:r>
            <w:r w:rsidRPr="000C4EED">
              <w:rPr>
                <w:sz w:val="22"/>
                <w:szCs w:val="22"/>
              </w:rPr>
              <w:t>н</w:t>
            </w:r>
            <w:r w:rsidRPr="00571F31">
              <w:rPr>
                <w:sz w:val="22"/>
                <w:szCs w:val="22"/>
              </w:rPr>
              <w:t>сирование капитальных вложений в объекты муниципальной собственности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225 772,300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707F1C" w:rsidRPr="00571F31" w:rsidTr="00D52609"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Итого по главному администратору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495 839,200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219 503,600</w:t>
            </w:r>
          </w:p>
        </w:tc>
      </w:tr>
      <w:tr w:rsidR="00707F1C" w:rsidRPr="000C4EED" w:rsidTr="00D52609">
        <w:trPr>
          <w:trHeight w:val="264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 xml:space="preserve">Итого </w:t>
            </w:r>
            <w:r>
              <w:rPr>
                <w:sz w:val="22"/>
                <w:szCs w:val="22"/>
              </w:rPr>
              <w:t>доходов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22 857 346,901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22 451 215,401</w:t>
            </w:r>
          </w:p>
        </w:tc>
      </w:tr>
    </w:tbl>
    <w:p w:rsidR="00707F1C" w:rsidRDefault="00707F1C" w:rsidP="00707F1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</w:p>
    <w:p w:rsidR="00707F1C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707F1C" w:rsidRDefault="00707F1C" w:rsidP="0055551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001" w:type="dxa"/>
        <w:tblInd w:w="93" w:type="dxa"/>
        <w:tblLook w:val="04A0" w:firstRow="1" w:lastRow="0" w:firstColumn="1" w:lastColumn="0" w:noHBand="0" w:noVBand="1"/>
      </w:tblPr>
      <w:tblGrid>
        <w:gridCol w:w="2000"/>
        <w:gridCol w:w="546"/>
        <w:gridCol w:w="2086"/>
        <w:gridCol w:w="2187"/>
        <w:gridCol w:w="1591"/>
        <w:gridCol w:w="1591"/>
      </w:tblGrid>
      <w:tr w:rsidR="00707F1C" w:rsidRPr="00CC1C95" w:rsidTr="00D52609">
        <w:trPr>
          <w:trHeight w:val="105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CC1C95">
              <w:rPr>
                <w:sz w:val="22"/>
                <w:szCs w:val="22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163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20202077040000151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Субсидии бюджетам городских округов на софина</w:t>
            </w:r>
            <w:r w:rsidRPr="00CC1C95">
              <w:rPr>
                <w:sz w:val="22"/>
                <w:szCs w:val="22"/>
              </w:rPr>
              <w:t>н</w:t>
            </w:r>
            <w:r w:rsidRPr="00571F31">
              <w:rPr>
                <w:sz w:val="22"/>
                <w:szCs w:val="22"/>
              </w:rPr>
              <w:t>сирование капитальных вложений в объекты муниципальной собственности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CC1C95">
              <w:rPr>
                <w:sz w:val="22"/>
                <w:szCs w:val="22"/>
              </w:rPr>
              <w:t>132 784,937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CC1C95">
              <w:rPr>
                <w:sz w:val="22"/>
                <w:szCs w:val="22"/>
              </w:rPr>
              <w:t>0,000</w:t>
            </w:r>
          </w:p>
        </w:tc>
      </w:tr>
      <w:tr w:rsidR="00707F1C" w:rsidRPr="00CC1C95" w:rsidTr="00D52609"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>Итого по главному администратору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CC1C95">
              <w:rPr>
                <w:sz w:val="22"/>
                <w:szCs w:val="22"/>
              </w:rPr>
              <w:t>402 851,837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CC1C95">
              <w:rPr>
                <w:sz w:val="22"/>
                <w:szCs w:val="22"/>
              </w:rPr>
              <w:t>219 503,600</w:t>
            </w:r>
          </w:p>
        </w:tc>
      </w:tr>
      <w:tr w:rsidR="00707F1C" w:rsidRPr="00CC1C95" w:rsidTr="00D52609">
        <w:trPr>
          <w:trHeight w:val="264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F1C" w:rsidRPr="00571F31" w:rsidRDefault="00707F1C" w:rsidP="00D52609">
            <w:pPr>
              <w:rPr>
                <w:sz w:val="22"/>
                <w:szCs w:val="22"/>
              </w:rPr>
            </w:pPr>
            <w:r w:rsidRPr="00571F31">
              <w:rPr>
                <w:sz w:val="22"/>
                <w:szCs w:val="22"/>
              </w:rPr>
              <w:t xml:space="preserve">Итого </w:t>
            </w:r>
            <w:r w:rsidRPr="00CC1C95">
              <w:rPr>
                <w:sz w:val="22"/>
                <w:szCs w:val="22"/>
              </w:rPr>
              <w:t>доходов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CC1C95">
              <w:rPr>
                <w:sz w:val="22"/>
                <w:szCs w:val="22"/>
              </w:rPr>
              <w:t>22 764 359,538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7F1C" w:rsidRPr="00571F31" w:rsidRDefault="00707F1C" w:rsidP="00D52609">
            <w:pPr>
              <w:jc w:val="center"/>
              <w:rPr>
                <w:sz w:val="22"/>
                <w:szCs w:val="22"/>
              </w:rPr>
            </w:pPr>
            <w:r w:rsidRPr="00CC1C95">
              <w:rPr>
                <w:sz w:val="22"/>
                <w:szCs w:val="22"/>
              </w:rPr>
              <w:t>22 451 215,401</w:t>
            </w:r>
          </w:p>
        </w:tc>
      </w:tr>
    </w:tbl>
    <w:p w:rsidR="00707F1C" w:rsidRDefault="00707F1C" w:rsidP="00707F1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707F1C" w:rsidRPr="001E5389" w:rsidRDefault="00707F1C" w:rsidP="00707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1E5389">
        <w:rPr>
          <w:sz w:val="28"/>
          <w:szCs w:val="28"/>
        </w:rPr>
        <w:t xml:space="preserve"> приложение 7 «Перечень главных администраторов источников финансирования дефицита бюджета города Перми на 2016 год» </w:t>
      </w:r>
      <w:r w:rsidRPr="00466301">
        <w:rPr>
          <w:sz w:val="28"/>
          <w:szCs w:val="28"/>
        </w:rPr>
        <w:t xml:space="preserve">изложить в редакции согласно приложению </w:t>
      </w:r>
      <w:r>
        <w:rPr>
          <w:sz w:val="28"/>
          <w:szCs w:val="28"/>
        </w:rPr>
        <w:t>3</w:t>
      </w:r>
      <w:r w:rsidRPr="00466301">
        <w:rPr>
          <w:sz w:val="28"/>
          <w:szCs w:val="28"/>
        </w:rPr>
        <w:t xml:space="preserve"> к настоящему решению</w:t>
      </w:r>
      <w:r w:rsidRPr="001E5389">
        <w:rPr>
          <w:sz w:val="28"/>
          <w:szCs w:val="28"/>
        </w:rPr>
        <w:t>;</w:t>
      </w:r>
    </w:p>
    <w:p w:rsidR="00707F1C" w:rsidRPr="00AA2328" w:rsidRDefault="00707F1C" w:rsidP="00707F1C">
      <w:pPr>
        <w:ind w:firstLine="709"/>
        <w:jc w:val="both"/>
        <w:rPr>
          <w:color w:val="000000"/>
          <w:sz w:val="28"/>
          <w:szCs w:val="28"/>
        </w:rPr>
      </w:pPr>
      <w:r w:rsidRPr="001E5389">
        <w:rPr>
          <w:sz w:val="28"/>
          <w:szCs w:val="28"/>
        </w:rPr>
        <w:t>1.1</w:t>
      </w:r>
      <w:r>
        <w:rPr>
          <w:sz w:val="28"/>
          <w:szCs w:val="28"/>
        </w:rPr>
        <w:t>2 приложение</w:t>
      </w:r>
      <w:r w:rsidRPr="001E5389">
        <w:rPr>
          <w:sz w:val="28"/>
          <w:szCs w:val="28"/>
        </w:rPr>
        <w:t xml:space="preserve"> 8 «Перечень главных администраторов источников финансирования дефицита бюджета города Перми на плановый период 2017 и 2018 годов»</w:t>
      </w:r>
      <w:r w:rsidRPr="00AC1FD2">
        <w:rPr>
          <w:sz w:val="28"/>
          <w:szCs w:val="28"/>
        </w:rPr>
        <w:t xml:space="preserve"> </w:t>
      </w:r>
      <w:r w:rsidRPr="00466301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 согласно приложению 4</w:t>
      </w:r>
      <w:r w:rsidRPr="0046630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690F8C" w:rsidRDefault="00807580" w:rsidP="00690F8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1.13</w:t>
      </w:r>
      <w:r w:rsidR="00690F8C">
        <w:rPr>
          <w:color w:val="000000"/>
          <w:sz w:val="28"/>
          <w:szCs w:val="28"/>
        </w:rPr>
        <w:t xml:space="preserve">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2016 год» изложить </w:t>
      </w:r>
      <w:r w:rsidR="00081316">
        <w:rPr>
          <w:color w:val="000000"/>
          <w:sz w:val="28"/>
          <w:szCs w:val="28"/>
        </w:rPr>
        <w:t>в редакции согласно приложению 5</w:t>
      </w:r>
      <w:r w:rsidR="00690F8C">
        <w:rPr>
          <w:color w:val="000000"/>
          <w:sz w:val="28"/>
          <w:szCs w:val="28"/>
        </w:rPr>
        <w:t xml:space="preserve"> к настоящему решению;</w:t>
      </w:r>
    </w:p>
    <w:p w:rsidR="00690F8C" w:rsidRDefault="00807580" w:rsidP="00690F8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1.14</w:t>
      </w:r>
      <w:r w:rsidR="00690F8C">
        <w:rPr>
          <w:color w:val="000000"/>
          <w:sz w:val="28"/>
          <w:szCs w:val="28"/>
        </w:rPr>
        <w:t xml:space="preserve">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2017 и 2018 годов» изложить </w:t>
      </w:r>
      <w:r w:rsidR="00081316">
        <w:rPr>
          <w:color w:val="000000"/>
          <w:sz w:val="28"/>
          <w:szCs w:val="28"/>
        </w:rPr>
        <w:t>в редакции согласно приложению 6</w:t>
      </w:r>
      <w:r w:rsidR="00690F8C">
        <w:rPr>
          <w:color w:val="000000"/>
          <w:sz w:val="28"/>
          <w:szCs w:val="28"/>
        </w:rPr>
        <w:t xml:space="preserve"> к настоящему решению;</w:t>
      </w:r>
    </w:p>
    <w:p w:rsidR="00690F8C" w:rsidRDefault="00807580" w:rsidP="00690F8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1.15</w:t>
      </w:r>
      <w:r w:rsidR="00690F8C">
        <w:rPr>
          <w:color w:val="000000"/>
          <w:sz w:val="28"/>
          <w:szCs w:val="28"/>
        </w:rPr>
        <w:t xml:space="preserve"> приложение 11 «Ведомственная структура расходов бюджета города Перми на 2016 год» изложить </w:t>
      </w:r>
      <w:r w:rsidR="00081316">
        <w:rPr>
          <w:color w:val="000000"/>
          <w:sz w:val="28"/>
          <w:szCs w:val="28"/>
        </w:rPr>
        <w:t>в редакции согласно приложению 7</w:t>
      </w:r>
      <w:r w:rsidR="00690F8C">
        <w:rPr>
          <w:color w:val="000000"/>
          <w:sz w:val="28"/>
          <w:szCs w:val="28"/>
        </w:rPr>
        <w:t xml:space="preserve"> к настоящему решению;</w:t>
      </w:r>
    </w:p>
    <w:p w:rsidR="00690F8C" w:rsidRDefault="00807580" w:rsidP="00690F8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1.16</w:t>
      </w:r>
      <w:r w:rsidR="00690F8C">
        <w:rPr>
          <w:color w:val="000000"/>
          <w:sz w:val="28"/>
          <w:szCs w:val="28"/>
        </w:rPr>
        <w:t xml:space="preserve"> приложение 12 «Ведомственная структура расходов бюджета города Перми на плановый период 2017 и 2018 годов» изложить </w:t>
      </w:r>
      <w:r w:rsidR="00081316">
        <w:rPr>
          <w:color w:val="000000"/>
          <w:sz w:val="28"/>
          <w:szCs w:val="28"/>
        </w:rPr>
        <w:t>в редакции согласно приложению 8</w:t>
      </w:r>
      <w:r w:rsidR="00690F8C">
        <w:rPr>
          <w:color w:val="000000"/>
          <w:sz w:val="28"/>
          <w:szCs w:val="28"/>
        </w:rPr>
        <w:t xml:space="preserve"> к настоящему решению;</w:t>
      </w:r>
    </w:p>
    <w:p w:rsidR="00690F8C" w:rsidRDefault="00807580" w:rsidP="00690F8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1.17</w:t>
      </w:r>
      <w:r w:rsidR="00690F8C">
        <w:rPr>
          <w:color w:val="000000"/>
          <w:sz w:val="28"/>
          <w:szCs w:val="28"/>
        </w:rPr>
        <w:t xml:space="preserve"> приложение 13 «Перечень объектов капитального строительства муниципальной собственности и объектов недвижим</w:t>
      </w:r>
      <w:r w:rsidR="00041ED0">
        <w:rPr>
          <w:color w:val="000000"/>
          <w:sz w:val="28"/>
          <w:szCs w:val="28"/>
        </w:rPr>
        <w:t xml:space="preserve">ого имущества, приобретаемых </w:t>
      </w:r>
      <w:r w:rsidR="00945E67">
        <w:rPr>
          <w:color w:val="000000"/>
          <w:sz w:val="28"/>
          <w:szCs w:val="28"/>
        </w:rPr>
        <w:t>в </w:t>
      </w:r>
      <w:r w:rsidR="00690F8C">
        <w:rPr>
          <w:color w:val="000000"/>
          <w:sz w:val="28"/>
          <w:szCs w:val="28"/>
        </w:rPr>
        <w:t xml:space="preserve">муниципальную собственность, на 2016 год» изложить в редакции согласно приложению </w:t>
      </w:r>
      <w:r w:rsidR="00081316">
        <w:rPr>
          <w:color w:val="000000"/>
          <w:sz w:val="28"/>
          <w:szCs w:val="28"/>
        </w:rPr>
        <w:t>9</w:t>
      </w:r>
      <w:r w:rsidR="00690F8C">
        <w:rPr>
          <w:color w:val="000000"/>
          <w:sz w:val="28"/>
          <w:szCs w:val="28"/>
        </w:rPr>
        <w:t xml:space="preserve"> к настоящему решению;</w:t>
      </w:r>
    </w:p>
    <w:p w:rsidR="00690F8C" w:rsidRDefault="00807580" w:rsidP="00690F8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1.18</w:t>
      </w:r>
      <w:r w:rsidR="00690F8C">
        <w:rPr>
          <w:color w:val="000000"/>
          <w:sz w:val="28"/>
          <w:szCs w:val="28"/>
        </w:rPr>
        <w:t xml:space="preserve"> приложение 14 «Перечень объектов капитального строительства муниципальной собственности и объектов недвижим</w:t>
      </w:r>
      <w:r w:rsidR="00041ED0">
        <w:rPr>
          <w:color w:val="000000"/>
          <w:sz w:val="28"/>
          <w:szCs w:val="28"/>
        </w:rPr>
        <w:t xml:space="preserve">ого имущества, приобретаемых </w:t>
      </w:r>
      <w:r w:rsidR="00945E67">
        <w:rPr>
          <w:color w:val="000000"/>
          <w:sz w:val="28"/>
          <w:szCs w:val="28"/>
        </w:rPr>
        <w:t>в </w:t>
      </w:r>
      <w:r w:rsidR="00690F8C">
        <w:rPr>
          <w:color w:val="000000"/>
          <w:sz w:val="28"/>
          <w:szCs w:val="28"/>
        </w:rPr>
        <w:t xml:space="preserve">муниципальную собственность, на плановый период 2017 и 2018 годов» изложить </w:t>
      </w:r>
      <w:r w:rsidR="00081316">
        <w:rPr>
          <w:color w:val="000000"/>
          <w:sz w:val="28"/>
          <w:szCs w:val="28"/>
        </w:rPr>
        <w:t>в редакции согласно приложению 10</w:t>
      </w:r>
      <w:r w:rsidR="00690F8C">
        <w:rPr>
          <w:color w:val="000000"/>
          <w:sz w:val="28"/>
          <w:szCs w:val="28"/>
        </w:rPr>
        <w:t xml:space="preserve"> к настоящему решению.</w:t>
      </w:r>
    </w:p>
    <w:p w:rsidR="00807580" w:rsidRDefault="00807580" w:rsidP="00807580">
      <w:pPr>
        <w:pStyle w:val="ad"/>
        <w:ind w:right="-2" w:firstLine="709"/>
        <w:jc w:val="both"/>
        <w:rPr>
          <w:color w:val="000000"/>
          <w:sz w:val="28"/>
          <w:szCs w:val="24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4"/>
        </w:rPr>
        <w:t>Рекомендовать администрации города Перми:</w:t>
      </w:r>
    </w:p>
    <w:p w:rsidR="00807580" w:rsidRDefault="00807580" w:rsidP="00807580">
      <w:pPr>
        <w:pStyle w:val="ad"/>
        <w:ind w:right="-2"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lastRenderedPageBreak/>
        <w:t xml:space="preserve">2.1 до </w:t>
      </w:r>
      <w:r w:rsidRPr="000212E3">
        <w:rPr>
          <w:color w:val="000000"/>
          <w:sz w:val="28"/>
          <w:szCs w:val="24"/>
        </w:rPr>
        <w:t>01</w:t>
      </w:r>
      <w:r>
        <w:rPr>
          <w:color w:val="000000"/>
          <w:sz w:val="28"/>
          <w:szCs w:val="24"/>
        </w:rPr>
        <w:t>.12.2016 обеспечить возврат в бюджет города Перми финансовой поддержки, предоставленной ТСЖ «Комсомольский проспект,94»</w:t>
      </w:r>
      <w:r w:rsidR="00555512">
        <w:rPr>
          <w:color w:val="000000"/>
          <w:sz w:val="28"/>
          <w:szCs w:val="24"/>
        </w:rPr>
        <w:t>,</w:t>
      </w:r>
      <w:r>
        <w:rPr>
          <w:color w:val="000000"/>
          <w:sz w:val="28"/>
          <w:szCs w:val="24"/>
        </w:rPr>
        <w:t xml:space="preserve"> в форме субсидии за счет средств фонда софинансирования расходов </w:t>
      </w:r>
      <w:r w:rsidR="00945E67">
        <w:rPr>
          <w:color w:val="000000"/>
          <w:sz w:val="28"/>
          <w:szCs w:val="24"/>
        </w:rPr>
        <w:t>жилищно-коммунального хозяйства</w:t>
      </w:r>
      <w:r>
        <w:rPr>
          <w:color w:val="000000"/>
          <w:sz w:val="28"/>
          <w:szCs w:val="24"/>
        </w:rPr>
        <w:t xml:space="preserve"> на обеспечение мероприятий по капитальному ремонту общего имущества многоквартирных домов, в сумме 1 340,64 тыс.руб.;</w:t>
      </w:r>
    </w:p>
    <w:p w:rsidR="00807580" w:rsidRDefault="00807580" w:rsidP="00807580">
      <w:pPr>
        <w:pStyle w:val="ad"/>
        <w:ind w:right="-2" w:firstLine="709"/>
        <w:jc w:val="both"/>
        <w:rPr>
          <w:sz w:val="28"/>
          <w:szCs w:val="28"/>
        </w:rPr>
      </w:pPr>
      <w:r>
        <w:rPr>
          <w:color w:val="000000"/>
          <w:sz w:val="28"/>
          <w:szCs w:val="24"/>
        </w:rPr>
        <w:t>2.2 расходование бюджетных средств в сумме 3 000,0 тыс.руб. на материальное поощрение в случае рождения троих и более детей одновременно производить после утверждения администрацией города Перми Порядка предоставления денежных средств в случае осуществле</w:t>
      </w:r>
      <w:r w:rsidR="00D21D09">
        <w:rPr>
          <w:color w:val="000000"/>
          <w:sz w:val="28"/>
          <w:szCs w:val="24"/>
        </w:rPr>
        <w:t>ния материального поощрения при </w:t>
      </w:r>
      <w:r>
        <w:rPr>
          <w:color w:val="000000"/>
          <w:sz w:val="28"/>
          <w:szCs w:val="24"/>
        </w:rPr>
        <w:t>рождении троих и более детей одновременно.</w:t>
      </w:r>
    </w:p>
    <w:p w:rsidR="00690F8C" w:rsidRDefault="00807580" w:rsidP="00690F8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90F8C">
        <w:rPr>
          <w:color w:val="000000"/>
          <w:sz w:val="28"/>
          <w:szCs w:val="28"/>
        </w:rPr>
        <w:t xml:space="preserve">. Опубликовать </w:t>
      </w:r>
      <w:r w:rsidR="00165B41">
        <w:rPr>
          <w:color w:val="000000"/>
          <w:sz w:val="28"/>
          <w:szCs w:val="28"/>
        </w:rPr>
        <w:t xml:space="preserve">настоящее </w:t>
      </w:r>
      <w:r w:rsidR="00690F8C">
        <w:rPr>
          <w:color w:val="000000"/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90F8C" w:rsidRDefault="00807580" w:rsidP="00690F8C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90F8C">
        <w:rPr>
          <w:color w:val="000000"/>
          <w:sz w:val="28"/>
          <w:szCs w:val="28"/>
        </w:rPr>
        <w:t xml:space="preserve">. Контроль за исполнением </w:t>
      </w:r>
      <w:r w:rsidR="00165B41">
        <w:rPr>
          <w:color w:val="000000"/>
          <w:sz w:val="28"/>
          <w:szCs w:val="28"/>
        </w:rPr>
        <w:t xml:space="preserve">настоящего </w:t>
      </w:r>
      <w:r w:rsidR="00690F8C">
        <w:rPr>
          <w:color w:val="000000"/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E22F03" w:rsidRDefault="00E22F03" w:rsidP="00025DB9">
      <w:pPr>
        <w:jc w:val="center"/>
        <w:rPr>
          <w:b/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-71755</wp:posOffset>
                </wp:positionH>
                <wp:positionV relativeFrom="paragraph">
                  <wp:posOffset>105410</wp:posOffset>
                </wp:positionV>
                <wp:extent cx="6372860" cy="295275"/>
                <wp:effectExtent l="0" t="0" r="8890" b="9525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690F8C" w:rsidRDefault="00690F8C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65pt;margin-top:8.3pt;width:501.8pt;height:23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" stroked="f">
                <v:textbox inset="0,0,0,0">
                  <w:txbxContent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690F8C" w:rsidRDefault="00690F8C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B64FD5">
      <w:rPr>
        <w:noProof/>
        <w:sz w:val="16"/>
        <w:szCs w:val="16"/>
        <w:u w:val="single"/>
      </w:rPr>
      <w:t>01.07.2016 16:21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B64FD5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64FD5">
      <w:rPr>
        <w:noProof/>
        <w:snapToGrid w:val="0"/>
        <w:sz w:val="16"/>
      </w:rPr>
      <w:t>01.07.2016 16:21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64FD5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858167"/>
      <w:docPartObj>
        <w:docPartGallery w:val="Page Numbers (Top of Page)"/>
        <w:docPartUnique/>
      </w:docPartObj>
    </w:sdtPr>
    <w:sdtEndPr/>
    <w:sdtContent>
      <w:p w:rsidR="006E1C39" w:rsidRDefault="006E1C3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FD5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4YQSXvGnO1fBueCPxQeNyMbNPLm1M8EGr1m7YinP6P3I5IQNecJ5FPuyfTUe7ULEcV3CQjK00sDMbpZTI1hxnw==" w:salt="17DVEhDktDSlhGquBkYiB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2F77"/>
    <w:rsid w:val="00025DB9"/>
    <w:rsid w:val="0003776A"/>
    <w:rsid w:val="00041ED0"/>
    <w:rsid w:val="000446C1"/>
    <w:rsid w:val="00052662"/>
    <w:rsid w:val="00061A3F"/>
    <w:rsid w:val="00081316"/>
    <w:rsid w:val="0008166C"/>
    <w:rsid w:val="00082727"/>
    <w:rsid w:val="000A0030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5B41"/>
    <w:rsid w:val="001677E1"/>
    <w:rsid w:val="00170172"/>
    <w:rsid w:val="00170BCA"/>
    <w:rsid w:val="001A62D3"/>
    <w:rsid w:val="001B4991"/>
    <w:rsid w:val="001C4EF5"/>
    <w:rsid w:val="001D23A5"/>
    <w:rsid w:val="001E7000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2F6E11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04F2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55512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90F8C"/>
    <w:rsid w:val="006A0B84"/>
    <w:rsid w:val="006C61AF"/>
    <w:rsid w:val="006C6693"/>
    <w:rsid w:val="006D03F6"/>
    <w:rsid w:val="006D676B"/>
    <w:rsid w:val="006E1C39"/>
    <w:rsid w:val="006F0F72"/>
    <w:rsid w:val="007048A7"/>
    <w:rsid w:val="00704BC3"/>
    <w:rsid w:val="00707F1C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1623"/>
    <w:rsid w:val="00786979"/>
    <w:rsid w:val="007874EB"/>
    <w:rsid w:val="007968D9"/>
    <w:rsid w:val="007A29A2"/>
    <w:rsid w:val="007A6499"/>
    <w:rsid w:val="007C1524"/>
    <w:rsid w:val="007C46E8"/>
    <w:rsid w:val="00804250"/>
    <w:rsid w:val="00806D80"/>
    <w:rsid w:val="00807580"/>
    <w:rsid w:val="0083007D"/>
    <w:rsid w:val="008361C3"/>
    <w:rsid w:val="0084007F"/>
    <w:rsid w:val="0085366E"/>
    <w:rsid w:val="00857102"/>
    <w:rsid w:val="008649C8"/>
    <w:rsid w:val="0087033C"/>
    <w:rsid w:val="00894AF5"/>
    <w:rsid w:val="00897D8E"/>
    <w:rsid w:val="008B7AF1"/>
    <w:rsid w:val="008C4898"/>
    <w:rsid w:val="008D2257"/>
    <w:rsid w:val="009379BE"/>
    <w:rsid w:val="00945E67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682D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4FD5"/>
    <w:rsid w:val="00B6607C"/>
    <w:rsid w:val="00B67EAB"/>
    <w:rsid w:val="00B9226C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1D09"/>
    <w:rsid w:val="00D22ECE"/>
    <w:rsid w:val="00D45B52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A200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2F03"/>
    <w:rsid w:val="00E234F3"/>
    <w:rsid w:val="00E2585C"/>
    <w:rsid w:val="00E542ED"/>
    <w:rsid w:val="00E67C66"/>
    <w:rsid w:val="00E73A3F"/>
    <w:rsid w:val="00E76606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269C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C1586"/>
    <w:rsid w:val="00FC3F76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D41FCCCB-DA1C-47B9-9508-4058C02D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D0A7-0575-4803-8025-891204AA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1668</Words>
  <Characters>9510</Characters>
  <Application>Microsoft Office Word</Application>
  <DocSecurity>8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34</cp:revision>
  <cp:lastPrinted>2016-07-01T11:21:00Z</cp:lastPrinted>
  <dcterms:created xsi:type="dcterms:W3CDTF">2016-06-24T05:50:00Z</dcterms:created>
  <dcterms:modified xsi:type="dcterms:W3CDTF">2016-07-01T11:22:00Z</dcterms:modified>
</cp:coreProperties>
</file>