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25400</wp:posOffset>
                </wp:positionH>
                <wp:positionV relativeFrom="page">
                  <wp:posOffset>254000</wp:posOffset>
                </wp:positionV>
                <wp:extent cx="753110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b"/>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pt;margin-top:20pt;width:593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" stroked="f">
                <v:textbox inset="0,0,0,0">
                  <w:txbxContent>
                    <w:p w:rsidR="00D7236A" w:rsidRDefault="00D7236A">
                      <w:pPr>
                        <w:pStyle w:val="ab"/>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FB7D11" w:rsidP="009E1DC9">
                            <w:pPr>
                              <w:jc w:val="right"/>
                              <w:rPr>
                                <w:sz w:val="28"/>
                                <w:szCs w:val="28"/>
                                <w:u w:val="single"/>
                              </w:rPr>
                            </w:pPr>
                            <w:r>
                              <w:rPr>
                                <w:sz w:val="28"/>
                                <w:szCs w:val="28"/>
                                <w:u w:val="single"/>
                              </w:rPr>
                              <w:t xml:space="preserve">№ </w:t>
                            </w:r>
                            <w:r w:rsidR="00FF3824">
                              <w:rPr>
                                <w:sz w:val="28"/>
                                <w:szCs w:val="28"/>
                                <w:u w:val="single"/>
                              </w:rPr>
                              <w:t>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FB7D11" w:rsidP="009E1DC9">
                      <w:pPr>
                        <w:jc w:val="right"/>
                        <w:rPr>
                          <w:sz w:val="28"/>
                          <w:szCs w:val="28"/>
                          <w:u w:val="single"/>
                        </w:rPr>
                      </w:pPr>
                      <w:r>
                        <w:rPr>
                          <w:sz w:val="28"/>
                          <w:szCs w:val="28"/>
                          <w:u w:val="single"/>
                        </w:rPr>
                        <w:t xml:space="preserve">№ </w:t>
                      </w:r>
                      <w:r w:rsidR="00FF3824">
                        <w:rPr>
                          <w:sz w:val="28"/>
                          <w:szCs w:val="28"/>
                          <w:u w:val="single"/>
                        </w:rPr>
                        <w:t>125</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FB7D11" w:rsidP="009E1DC9">
                            <w:pPr>
                              <w:jc w:val="right"/>
                              <w:rPr>
                                <w:sz w:val="28"/>
                                <w:szCs w:val="28"/>
                                <w:u w:val="single"/>
                              </w:rPr>
                            </w:pPr>
                            <w:r>
                              <w:rPr>
                                <w:sz w:val="28"/>
                                <w:szCs w:val="28"/>
                                <w:u w:val="single"/>
                              </w:rPr>
                              <w:t>28.06.2016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FB7D11" w:rsidP="009E1DC9">
                      <w:pPr>
                        <w:jc w:val="right"/>
                        <w:rPr>
                          <w:sz w:val="28"/>
                          <w:szCs w:val="28"/>
                          <w:u w:val="single"/>
                        </w:rPr>
                      </w:pPr>
                      <w:r>
                        <w:rPr>
                          <w:sz w:val="28"/>
                          <w:szCs w:val="28"/>
                          <w:u w:val="single"/>
                        </w:rPr>
                        <w:t>28.06.2016</w:t>
                      </w:r>
                    </w:p>
                  </w:txbxContent>
                </v:textbox>
              </v:shape>
            </w:pict>
          </mc:Fallback>
        </mc:AlternateContent>
      </w:r>
    </w:p>
    <w:p w:rsidR="00897D8E" w:rsidRDefault="0066009D" w:rsidP="00025DB9">
      <w:pPr>
        <w:jc w:val="both"/>
        <w:rPr>
          <w:b/>
          <w:bCs/>
          <w:sz w:val="28"/>
          <w:szCs w:val="28"/>
        </w:rPr>
      </w:pPr>
      <w:r>
        <w:rPr>
          <w:b/>
          <w:bCs/>
          <w:sz w:val="28"/>
          <w:szCs w:val="28"/>
        </w:rPr>
        <w:t xml:space="preserve">                                                                                                                                             </w:t>
      </w:r>
    </w:p>
    <w:p w:rsidR="005A0C2F" w:rsidRDefault="005A0C2F" w:rsidP="005A0C2F">
      <w:pPr>
        <w:jc w:val="center"/>
        <w:rPr>
          <w:b/>
          <w:sz w:val="28"/>
          <w:szCs w:val="28"/>
        </w:rPr>
      </w:pPr>
    </w:p>
    <w:p w:rsidR="008553C0" w:rsidRDefault="008553C0" w:rsidP="005A0C2F">
      <w:pPr>
        <w:jc w:val="center"/>
        <w:rPr>
          <w:b/>
          <w:sz w:val="28"/>
          <w:szCs w:val="28"/>
        </w:rPr>
      </w:pPr>
    </w:p>
    <w:p w:rsidR="00FB7D11" w:rsidRDefault="005A0C2F" w:rsidP="005A0C2F">
      <w:pPr>
        <w:jc w:val="center"/>
        <w:rPr>
          <w:b/>
          <w:sz w:val="28"/>
          <w:szCs w:val="28"/>
        </w:rPr>
      </w:pPr>
      <w:r w:rsidRPr="005A0C2F">
        <w:rPr>
          <w:b/>
          <w:sz w:val="28"/>
          <w:szCs w:val="28"/>
        </w:rPr>
        <w:t xml:space="preserve">О внесении изменений в Положение о размещении нестационарных </w:t>
      </w:r>
    </w:p>
    <w:p w:rsidR="005A0C2F" w:rsidRPr="005A0C2F" w:rsidRDefault="005A0C2F" w:rsidP="005A0C2F">
      <w:pPr>
        <w:jc w:val="center"/>
        <w:rPr>
          <w:b/>
          <w:sz w:val="28"/>
          <w:szCs w:val="28"/>
        </w:rPr>
      </w:pPr>
      <w:r w:rsidRPr="005A0C2F">
        <w:rPr>
          <w:b/>
          <w:sz w:val="28"/>
          <w:szCs w:val="28"/>
        </w:rPr>
        <w:t>торговых объектов на территории города Перми, утвержденное решением Пермской городской Думы от 01.03.2011 № 27</w:t>
      </w:r>
    </w:p>
    <w:p w:rsidR="005A0C2F" w:rsidRDefault="005A0C2F" w:rsidP="005A0C2F">
      <w:pPr>
        <w:jc w:val="center"/>
        <w:rPr>
          <w:sz w:val="28"/>
          <w:szCs w:val="28"/>
        </w:rPr>
      </w:pPr>
    </w:p>
    <w:p w:rsidR="00FB7D11" w:rsidRPr="005A0C2F" w:rsidRDefault="00FB7D11" w:rsidP="005A0C2F">
      <w:pPr>
        <w:jc w:val="center"/>
        <w:rPr>
          <w:sz w:val="28"/>
          <w:szCs w:val="28"/>
        </w:rPr>
      </w:pPr>
    </w:p>
    <w:p w:rsidR="005A0C2F" w:rsidRPr="005A0C2F" w:rsidRDefault="005A0C2F" w:rsidP="005A0C2F">
      <w:pPr>
        <w:ind w:firstLine="720"/>
        <w:jc w:val="both"/>
        <w:rPr>
          <w:sz w:val="28"/>
          <w:szCs w:val="28"/>
        </w:rPr>
      </w:pPr>
      <w:r w:rsidRPr="005A0C2F">
        <w:rPr>
          <w:sz w:val="28"/>
          <w:szCs w:val="28"/>
        </w:rPr>
        <w:t xml:space="preserve">В целях актуализации правовых актов города Перми в сфере размещения нестационарных торговых объектов </w:t>
      </w:r>
    </w:p>
    <w:p w:rsidR="005A0C2F" w:rsidRPr="005A0C2F" w:rsidRDefault="005A0C2F" w:rsidP="005A0C2F">
      <w:pPr>
        <w:ind w:firstLine="720"/>
        <w:jc w:val="both"/>
        <w:rPr>
          <w:sz w:val="28"/>
          <w:szCs w:val="28"/>
        </w:rPr>
      </w:pPr>
    </w:p>
    <w:p w:rsidR="005A0C2F" w:rsidRPr="005A0C2F" w:rsidRDefault="005A0C2F" w:rsidP="005A0C2F">
      <w:pPr>
        <w:ind w:firstLine="720"/>
        <w:jc w:val="center"/>
        <w:rPr>
          <w:sz w:val="28"/>
          <w:szCs w:val="28"/>
        </w:rPr>
      </w:pPr>
      <w:r w:rsidRPr="005A0C2F">
        <w:rPr>
          <w:sz w:val="28"/>
          <w:szCs w:val="28"/>
        </w:rPr>
        <w:t xml:space="preserve">Пермская городская Дума </w:t>
      </w:r>
      <w:r w:rsidRPr="005A0C2F">
        <w:rPr>
          <w:b/>
          <w:sz w:val="28"/>
          <w:szCs w:val="28"/>
        </w:rPr>
        <w:t>р е ш и л а</w:t>
      </w:r>
      <w:r w:rsidRPr="005A0C2F">
        <w:rPr>
          <w:sz w:val="28"/>
          <w:szCs w:val="28"/>
        </w:rPr>
        <w:t>:</w:t>
      </w:r>
    </w:p>
    <w:p w:rsidR="005A0C2F" w:rsidRPr="005A0C2F" w:rsidRDefault="005A0C2F" w:rsidP="005A0C2F">
      <w:pPr>
        <w:ind w:firstLine="720"/>
        <w:jc w:val="both"/>
        <w:rPr>
          <w:sz w:val="28"/>
          <w:szCs w:val="28"/>
        </w:rPr>
      </w:pPr>
    </w:p>
    <w:p w:rsidR="005A0C2F" w:rsidRPr="005A0C2F" w:rsidRDefault="00FB7D11" w:rsidP="00FB7D11">
      <w:pPr>
        <w:ind w:firstLine="720"/>
        <w:jc w:val="both"/>
        <w:rPr>
          <w:sz w:val="28"/>
          <w:szCs w:val="28"/>
        </w:rPr>
      </w:pPr>
      <w:r>
        <w:rPr>
          <w:sz w:val="28"/>
          <w:szCs w:val="28"/>
        </w:rPr>
        <w:t xml:space="preserve">1. </w:t>
      </w:r>
      <w:r w:rsidR="005A0C2F" w:rsidRPr="005A0C2F">
        <w:rPr>
          <w:sz w:val="28"/>
          <w:szCs w:val="28"/>
        </w:rPr>
        <w:t>Внести в Положение о размещении нестационарных торговых объектов на территории города Перми, утвержденное решением Пермской городской Думы от 01.03.2011 № 27</w:t>
      </w:r>
      <w:r>
        <w:rPr>
          <w:sz w:val="28"/>
          <w:szCs w:val="28"/>
        </w:rPr>
        <w:t xml:space="preserve"> </w:t>
      </w:r>
      <w:r w:rsidRPr="00C06707">
        <w:rPr>
          <w:sz w:val="28"/>
          <w:szCs w:val="28"/>
        </w:rPr>
        <w:t>(в ред</w:t>
      </w:r>
      <w:r>
        <w:rPr>
          <w:sz w:val="28"/>
          <w:szCs w:val="28"/>
        </w:rPr>
        <w:t>акции</w:t>
      </w:r>
      <w:r w:rsidRPr="00C06707">
        <w:rPr>
          <w:sz w:val="28"/>
          <w:szCs w:val="28"/>
        </w:rPr>
        <w:t xml:space="preserve"> решений Пермской городской Думы от</w:t>
      </w:r>
      <w:r w:rsidR="00E22911">
        <w:rPr>
          <w:sz w:val="28"/>
          <w:szCs w:val="28"/>
        </w:rPr>
        <w:t xml:space="preserve"> </w:t>
      </w:r>
      <w:r w:rsidRPr="00C06707">
        <w:rPr>
          <w:sz w:val="28"/>
          <w:szCs w:val="28"/>
        </w:rPr>
        <w:t xml:space="preserve">25.10.2011 </w:t>
      </w:r>
      <w:r>
        <w:rPr>
          <w:sz w:val="28"/>
          <w:szCs w:val="28"/>
        </w:rPr>
        <w:t>№</w:t>
      </w:r>
      <w:r w:rsidR="00E22911">
        <w:rPr>
          <w:sz w:val="28"/>
          <w:szCs w:val="28"/>
        </w:rPr>
        <w:t xml:space="preserve"> </w:t>
      </w:r>
      <w:r w:rsidRPr="00C06707">
        <w:rPr>
          <w:sz w:val="28"/>
          <w:szCs w:val="28"/>
        </w:rPr>
        <w:t>211,</w:t>
      </w:r>
      <w:r>
        <w:rPr>
          <w:sz w:val="28"/>
          <w:szCs w:val="28"/>
        </w:rPr>
        <w:t xml:space="preserve"> </w:t>
      </w:r>
      <w:r w:rsidRPr="00C06707">
        <w:rPr>
          <w:sz w:val="28"/>
          <w:szCs w:val="28"/>
        </w:rPr>
        <w:t>от</w:t>
      </w:r>
      <w:r>
        <w:rPr>
          <w:sz w:val="28"/>
          <w:szCs w:val="28"/>
        </w:rPr>
        <w:t xml:space="preserve"> </w:t>
      </w:r>
      <w:r w:rsidRPr="00C06707">
        <w:rPr>
          <w:sz w:val="28"/>
          <w:szCs w:val="28"/>
        </w:rPr>
        <w:t xml:space="preserve">23.04.2012 </w:t>
      </w:r>
      <w:r>
        <w:rPr>
          <w:sz w:val="28"/>
          <w:szCs w:val="28"/>
        </w:rPr>
        <w:t xml:space="preserve">№ </w:t>
      </w:r>
      <w:r w:rsidRPr="00C06707">
        <w:rPr>
          <w:sz w:val="28"/>
          <w:szCs w:val="28"/>
        </w:rPr>
        <w:t>63, от</w:t>
      </w:r>
      <w:r w:rsidR="00E22911">
        <w:rPr>
          <w:sz w:val="28"/>
          <w:szCs w:val="28"/>
        </w:rPr>
        <w:t xml:space="preserve"> </w:t>
      </w:r>
      <w:r w:rsidRPr="00C06707">
        <w:rPr>
          <w:sz w:val="28"/>
          <w:szCs w:val="28"/>
        </w:rPr>
        <w:t xml:space="preserve">18.12.2012 </w:t>
      </w:r>
      <w:r>
        <w:rPr>
          <w:sz w:val="28"/>
          <w:szCs w:val="28"/>
        </w:rPr>
        <w:t>№</w:t>
      </w:r>
      <w:r w:rsidR="00E22911">
        <w:rPr>
          <w:sz w:val="28"/>
          <w:szCs w:val="28"/>
        </w:rPr>
        <w:t xml:space="preserve"> </w:t>
      </w:r>
      <w:r w:rsidRPr="00C06707">
        <w:rPr>
          <w:sz w:val="28"/>
          <w:szCs w:val="28"/>
        </w:rPr>
        <w:t>291, от</w:t>
      </w:r>
      <w:r w:rsidR="00E22911">
        <w:rPr>
          <w:sz w:val="28"/>
          <w:szCs w:val="28"/>
        </w:rPr>
        <w:t xml:space="preserve"> </w:t>
      </w:r>
      <w:r w:rsidRPr="00C06707">
        <w:rPr>
          <w:sz w:val="28"/>
          <w:szCs w:val="28"/>
        </w:rPr>
        <w:t xml:space="preserve">29.01.2013 </w:t>
      </w:r>
      <w:r w:rsidR="00E22911">
        <w:rPr>
          <w:sz w:val="28"/>
          <w:szCs w:val="28"/>
        </w:rPr>
        <w:t xml:space="preserve">№ </w:t>
      </w:r>
      <w:r w:rsidRPr="00C06707">
        <w:rPr>
          <w:sz w:val="28"/>
          <w:szCs w:val="28"/>
        </w:rPr>
        <w:t>15,</w:t>
      </w:r>
      <w:r>
        <w:rPr>
          <w:sz w:val="28"/>
          <w:szCs w:val="28"/>
        </w:rPr>
        <w:t xml:space="preserve"> </w:t>
      </w:r>
      <w:r w:rsidRPr="00C06707">
        <w:rPr>
          <w:sz w:val="28"/>
          <w:szCs w:val="28"/>
        </w:rPr>
        <w:t>от</w:t>
      </w:r>
      <w:r w:rsidR="00E22911">
        <w:rPr>
          <w:sz w:val="28"/>
          <w:szCs w:val="28"/>
        </w:rPr>
        <w:t xml:space="preserve"> </w:t>
      </w:r>
      <w:r w:rsidRPr="00C06707">
        <w:rPr>
          <w:sz w:val="28"/>
          <w:szCs w:val="28"/>
        </w:rPr>
        <w:t xml:space="preserve">23.04.2013 </w:t>
      </w:r>
      <w:r>
        <w:rPr>
          <w:sz w:val="28"/>
          <w:szCs w:val="28"/>
        </w:rPr>
        <w:t>№</w:t>
      </w:r>
      <w:r w:rsidR="00E22911">
        <w:rPr>
          <w:sz w:val="28"/>
          <w:szCs w:val="28"/>
        </w:rPr>
        <w:t xml:space="preserve"> </w:t>
      </w:r>
      <w:r w:rsidRPr="00C06707">
        <w:rPr>
          <w:sz w:val="28"/>
          <w:szCs w:val="28"/>
        </w:rPr>
        <w:t>75, от</w:t>
      </w:r>
      <w:r w:rsidR="00E22911">
        <w:rPr>
          <w:sz w:val="28"/>
          <w:szCs w:val="28"/>
        </w:rPr>
        <w:t xml:space="preserve"> </w:t>
      </w:r>
      <w:r w:rsidRPr="00C06707">
        <w:rPr>
          <w:sz w:val="28"/>
          <w:szCs w:val="28"/>
        </w:rPr>
        <w:t xml:space="preserve">27.05.2014 </w:t>
      </w:r>
      <w:r>
        <w:rPr>
          <w:sz w:val="28"/>
          <w:szCs w:val="28"/>
        </w:rPr>
        <w:t>№</w:t>
      </w:r>
      <w:r w:rsidR="00E22911">
        <w:rPr>
          <w:sz w:val="28"/>
          <w:szCs w:val="28"/>
        </w:rPr>
        <w:t xml:space="preserve"> </w:t>
      </w:r>
      <w:r w:rsidRPr="00C06707">
        <w:rPr>
          <w:sz w:val="28"/>
          <w:szCs w:val="28"/>
        </w:rPr>
        <w:t>116, от</w:t>
      </w:r>
      <w:r w:rsidR="00E22911">
        <w:rPr>
          <w:sz w:val="28"/>
          <w:szCs w:val="28"/>
        </w:rPr>
        <w:t xml:space="preserve"> </w:t>
      </w:r>
      <w:r w:rsidRPr="00C06707">
        <w:rPr>
          <w:sz w:val="28"/>
          <w:szCs w:val="28"/>
        </w:rPr>
        <w:t xml:space="preserve">26.08.2014 </w:t>
      </w:r>
      <w:r>
        <w:rPr>
          <w:sz w:val="28"/>
          <w:szCs w:val="28"/>
        </w:rPr>
        <w:t>№</w:t>
      </w:r>
      <w:r w:rsidR="00E22911">
        <w:rPr>
          <w:sz w:val="28"/>
          <w:szCs w:val="28"/>
        </w:rPr>
        <w:t xml:space="preserve"> </w:t>
      </w:r>
      <w:r w:rsidRPr="00C06707">
        <w:rPr>
          <w:sz w:val="28"/>
          <w:szCs w:val="28"/>
        </w:rPr>
        <w:t>142,</w:t>
      </w:r>
      <w:r>
        <w:rPr>
          <w:sz w:val="28"/>
          <w:szCs w:val="28"/>
        </w:rPr>
        <w:t xml:space="preserve"> </w:t>
      </w:r>
      <w:r w:rsidRPr="00C06707">
        <w:rPr>
          <w:sz w:val="28"/>
          <w:szCs w:val="28"/>
        </w:rPr>
        <w:t>от</w:t>
      </w:r>
      <w:r w:rsidR="00E22911">
        <w:rPr>
          <w:sz w:val="28"/>
          <w:szCs w:val="28"/>
        </w:rPr>
        <w:t xml:space="preserve"> </w:t>
      </w:r>
      <w:r w:rsidRPr="00C06707">
        <w:rPr>
          <w:sz w:val="28"/>
          <w:szCs w:val="28"/>
        </w:rPr>
        <w:t xml:space="preserve">28.10.2014 </w:t>
      </w:r>
      <w:r>
        <w:rPr>
          <w:sz w:val="28"/>
          <w:szCs w:val="28"/>
        </w:rPr>
        <w:t>№</w:t>
      </w:r>
      <w:r w:rsidR="00E22911">
        <w:rPr>
          <w:sz w:val="28"/>
          <w:szCs w:val="28"/>
        </w:rPr>
        <w:t xml:space="preserve"> </w:t>
      </w:r>
      <w:r w:rsidRPr="00C06707">
        <w:rPr>
          <w:sz w:val="28"/>
          <w:szCs w:val="28"/>
        </w:rPr>
        <w:t>218, от</w:t>
      </w:r>
      <w:r>
        <w:rPr>
          <w:sz w:val="28"/>
          <w:szCs w:val="28"/>
        </w:rPr>
        <w:t> </w:t>
      </w:r>
      <w:r w:rsidRPr="00C06707">
        <w:rPr>
          <w:sz w:val="28"/>
          <w:szCs w:val="28"/>
        </w:rPr>
        <w:t xml:space="preserve">26.04.2016 </w:t>
      </w:r>
      <w:r>
        <w:rPr>
          <w:sz w:val="28"/>
          <w:szCs w:val="28"/>
        </w:rPr>
        <w:t>№</w:t>
      </w:r>
      <w:r w:rsidR="00E22911">
        <w:rPr>
          <w:sz w:val="28"/>
          <w:szCs w:val="28"/>
        </w:rPr>
        <w:t xml:space="preserve"> </w:t>
      </w:r>
      <w:r w:rsidRPr="00C06707">
        <w:rPr>
          <w:sz w:val="28"/>
          <w:szCs w:val="28"/>
        </w:rPr>
        <w:t>69)</w:t>
      </w:r>
      <w:r w:rsidR="005A0C2F" w:rsidRPr="005A0C2F">
        <w:rPr>
          <w:sz w:val="28"/>
          <w:szCs w:val="28"/>
        </w:rPr>
        <w:t>, изменения:</w:t>
      </w:r>
    </w:p>
    <w:p w:rsidR="00E22911" w:rsidRPr="0078139B" w:rsidRDefault="00E22911" w:rsidP="00E22911">
      <w:pPr>
        <w:pStyle w:val="ConsNormal"/>
        <w:ind w:firstLine="709"/>
        <w:jc w:val="both"/>
        <w:rPr>
          <w:rFonts w:ascii="Times New Roman" w:hAnsi="Times New Roman"/>
          <w:sz w:val="28"/>
          <w:szCs w:val="28"/>
        </w:rPr>
      </w:pPr>
      <w:r w:rsidRPr="0078139B">
        <w:rPr>
          <w:rFonts w:ascii="Times New Roman" w:hAnsi="Times New Roman"/>
          <w:sz w:val="28"/>
          <w:szCs w:val="28"/>
        </w:rPr>
        <w:t>1.1 пункт 4.2</w:t>
      </w:r>
      <w:r w:rsidRPr="0078139B">
        <w:rPr>
          <w:rFonts w:ascii="Times New Roman" w:hAnsi="Times New Roman"/>
          <w:sz w:val="28"/>
          <w:szCs w:val="28"/>
          <w:vertAlign w:val="superscript"/>
        </w:rPr>
        <w:t>1</w:t>
      </w:r>
      <w:r w:rsidRPr="0078139B">
        <w:rPr>
          <w:rFonts w:ascii="Times New Roman" w:hAnsi="Times New Roman"/>
          <w:sz w:val="28"/>
          <w:szCs w:val="28"/>
        </w:rPr>
        <w:t xml:space="preserve"> изложить в редакции:</w:t>
      </w:r>
    </w:p>
    <w:p w:rsidR="00E22911" w:rsidRPr="0078139B" w:rsidRDefault="00E22911" w:rsidP="00E22911">
      <w:pPr>
        <w:pStyle w:val="ConsPlusNormal"/>
        <w:jc w:val="both"/>
        <w:rPr>
          <w:rFonts w:ascii="Times New Roman" w:hAnsi="Times New Roman" w:cs="Times New Roman"/>
          <w:sz w:val="28"/>
          <w:szCs w:val="28"/>
        </w:rPr>
      </w:pPr>
      <w:r w:rsidRPr="0078139B">
        <w:rPr>
          <w:rFonts w:ascii="Times New Roman" w:hAnsi="Times New Roman" w:cs="Times New Roman"/>
          <w:sz w:val="28"/>
          <w:szCs w:val="28"/>
        </w:rPr>
        <w:t>«4.2</w:t>
      </w:r>
      <w:r w:rsidRPr="0078139B">
        <w:rPr>
          <w:rFonts w:ascii="Times New Roman" w:hAnsi="Times New Roman" w:cs="Times New Roman"/>
          <w:sz w:val="28"/>
          <w:szCs w:val="28"/>
          <w:vertAlign w:val="superscript"/>
        </w:rPr>
        <w:t>1</w:t>
      </w:r>
      <w:r w:rsidRPr="0078139B">
        <w:rPr>
          <w:rFonts w:ascii="Times New Roman" w:hAnsi="Times New Roman" w:cs="Times New Roman"/>
          <w:sz w:val="28"/>
          <w:szCs w:val="28"/>
        </w:rPr>
        <w:t>. Для определения победителя конкурса используются следующие конкурсные условия (далее – конкурсные условия):</w:t>
      </w:r>
    </w:p>
    <w:p w:rsidR="00E22911" w:rsidRPr="0078139B" w:rsidRDefault="00E22911" w:rsidP="00E22911">
      <w:pPr>
        <w:pStyle w:val="ConsPlusNormal"/>
        <w:jc w:val="both"/>
        <w:rPr>
          <w:rFonts w:ascii="Times New Roman" w:hAnsi="Times New Roman" w:cs="Times New Roman"/>
          <w:sz w:val="28"/>
          <w:szCs w:val="28"/>
        </w:rPr>
      </w:pPr>
      <w:r w:rsidRPr="0078139B">
        <w:rPr>
          <w:rFonts w:ascii="Times New Roman" w:hAnsi="Times New Roman" w:cs="Times New Roman"/>
          <w:sz w:val="28"/>
          <w:szCs w:val="28"/>
        </w:rPr>
        <w:t>4.2</w:t>
      </w:r>
      <w:r w:rsidRPr="0078139B">
        <w:rPr>
          <w:rFonts w:ascii="Times New Roman" w:hAnsi="Times New Roman" w:cs="Times New Roman"/>
          <w:sz w:val="28"/>
          <w:szCs w:val="28"/>
          <w:vertAlign w:val="superscript"/>
        </w:rPr>
        <w:t>1</w:t>
      </w:r>
      <w:r w:rsidRPr="0078139B">
        <w:rPr>
          <w:rFonts w:ascii="Times New Roman" w:hAnsi="Times New Roman" w:cs="Times New Roman"/>
          <w:sz w:val="28"/>
          <w:szCs w:val="28"/>
        </w:rPr>
        <w:t>.1 финансовые условия: размер платы за право на заключение Договора, условия оплаты по Договору (количество авансовых платежей, их размер и сроки его (их) внесения в бюджет города Перми);</w:t>
      </w:r>
    </w:p>
    <w:p w:rsidR="005A0C2F" w:rsidRPr="005A0C2F" w:rsidRDefault="00E22911" w:rsidP="00E22911">
      <w:pPr>
        <w:tabs>
          <w:tab w:val="left" w:pos="1276"/>
        </w:tabs>
        <w:ind w:firstLine="709"/>
        <w:jc w:val="both"/>
        <w:rPr>
          <w:sz w:val="28"/>
          <w:szCs w:val="28"/>
        </w:rPr>
      </w:pPr>
      <w:r w:rsidRPr="0078139B">
        <w:rPr>
          <w:sz w:val="28"/>
          <w:szCs w:val="28"/>
        </w:rPr>
        <w:t>4.2</w:t>
      </w:r>
      <w:r w:rsidRPr="0078139B">
        <w:rPr>
          <w:sz w:val="28"/>
          <w:szCs w:val="28"/>
          <w:vertAlign w:val="superscript"/>
        </w:rPr>
        <w:t>1</w:t>
      </w:r>
      <w:r w:rsidRPr="0078139B">
        <w:rPr>
          <w:sz w:val="28"/>
          <w:szCs w:val="28"/>
        </w:rPr>
        <w:t>.2 нефинансовые условия: внешний вид и оснащение нестационарного торгового объекта, обустройство территории, прилегающей к нестационарному торговому объекту (далее – прилегающая территория), и сроки выполнения работ по обустройству прилегающей территории.»;</w:t>
      </w:r>
    </w:p>
    <w:p w:rsidR="005A0C2F" w:rsidRPr="005A0C2F" w:rsidRDefault="00E22911" w:rsidP="00E22911">
      <w:pPr>
        <w:tabs>
          <w:tab w:val="left" w:pos="1276"/>
        </w:tabs>
        <w:ind w:left="720"/>
        <w:jc w:val="both"/>
        <w:rPr>
          <w:sz w:val="28"/>
          <w:szCs w:val="28"/>
        </w:rPr>
      </w:pPr>
      <w:r>
        <w:rPr>
          <w:sz w:val="28"/>
          <w:szCs w:val="28"/>
        </w:rPr>
        <w:t xml:space="preserve">1.2 </w:t>
      </w:r>
      <w:r w:rsidR="005A0C2F" w:rsidRPr="005A0C2F">
        <w:rPr>
          <w:sz w:val="28"/>
          <w:szCs w:val="28"/>
        </w:rPr>
        <w:t>в пункте 4.2</w:t>
      </w:r>
      <w:r w:rsidR="005A0C2F" w:rsidRPr="005A0C2F">
        <w:rPr>
          <w:sz w:val="28"/>
          <w:szCs w:val="28"/>
          <w:vertAlign w:val="superscript"/>
        </w:rPr>
        <w:t>2</w:t>
      </w:r>
      <w:r w:rsidR="005A0C2F" w:rsidRPr="005A0C2F">
        <w:rPr>
          <w:sz w:val="28"/>
          <w:szCs w:val="28"/>
        </w:rPr>
        <w:t>:</w:t>
      </w:r>
    </w:p>
    <w:p w:rsidR="005A0C2F" w:rsidRPr="005A0C2F" w:rsidRDefault="00E22911" w:rsidP="00E22911">
      <w:pPr>
        <w:tabs>
          <w:tab w:val="left" w:pos="1276"/>
        </w:tabs>
        <w:ind w:left="709"/>
        <w:jc w:val="both"/>
        <w:rPr>
          <w:sz w:val="28"/>
          <w:szCs w:val="28"/>
        </w:rPr>
      </w:pPr>
      <w:r>
        <w:rPr>
          <w:sz w:val="28"/>
          <w:szCs w:val="28"/>
        </w:rPr>
        <w:t xml:space="preserve">1.2.1 </w:t>
      </w:r>
      <w:r w:rsidR="005A0C2F" w:rsidRPr="005A0C2F">
        <w:rPr>
          <w:sz w:val="28"/>
          <w:szCs w:val="28"/>
        </w:rPr>
        <w:t>абзацы первый, второй изложить в редакции:</w:t>
      </w:r>
    </w:p>
    <w:p w:rsidR="005A0C2F" w:rsidRPr="005A0C2F" w:rsidRDefault="005A0C2F" w:rsidP="008553C0">
      <w:pPr>
        <w:tabs>
          <w:tab w:val="left" w:pos="1276"/>
        </w:tabs>
        <w:ind w:firstLine="709"/>
        <w:jc w:val="both"/>
        <w:rPr>
          <w:sz w:val="28"/>
          <w:szCs w:val="28"/>
        </w:rPr>
      </w:pPr>
      <w:r w:rsidRPr="005A0C2F">
        <w:rPr>
          <w:sz w:val="28"/>
          <w:szCs w:val="28"/>
        </w:rPr>
        <w:t>«4.2</w:t>
      </w:r>
      <w:r w:rsidRPr="005A0C2F">
        <w:rPr>
          <w:sz w:val="28"/>
          <w:szCs w:val="28"/>
          <w:vertAlign w:val="superscript"/>
        </w:rPr>
        <w:t>2</w:t>
      </w:r>
      <w:r w:rsidRPr="005A0C2F">
        <w:rPr>
          <w:sz w:val="28"/>
          <w:szCs w:val="28"/>
        </w:rPr>
        <w:t>. Представление претендентами на участие в конкурсе (далее – заинтересованные лица) предложения по размеру платы за право на заключение Договора является обязательным. Отсутствие предложения по указанному условию явля</w:t>
      </w:r>
      <w:r w:rsidRPr="005A0C2F">
        <w:rPr>
          <w:sz w:val="28"/>
          <w:szCs w:val="28"/>
        </w:rPr>
        <w:lastRenderedPageBreak/>
        <w:t xml:space="preserve">ется основанием для отказа соответствующему лицу в допуске к участию в конкурсе. </w:t>
      </w:r>
    </w:p>
    <w:p w:rsidR="005A0C2F" w:rsidRPr="005A0C2F" w:rsidRDefault="005A0C2F" w:rsidP="007B29CC">
      <w:pPr>
        <w:widowControl w:val="0"/>
        <w:tabs>
          <w:tab w:val="left" w:pos="1276"/>
        </w:tabs>
        <w:ind w:firstLine="709"/>
        <w:jc w:val="both"/>
        <w:rPr>
          <w:sz w:val="28"/>
          <w:szCs w:val="28"/>
        </w:rPr>
      </w:pPr>
      <w:r w:rsidRPr="005A0C2F">
        <w:rPr>
          <w:sz w:val="28"/>
          <w:szCs w:val="28"/>
        </w:rPr>
        <w:t>Представление предложений по остальным конкурсным условиям не может являться обязательным. Заинтересованные лица самостоятельно определяются с</w:t>
      </w:r>
      <w:r w:rsidR="00E22911">
        <w:rPr>
          <w:sz w:val="28"/>
          <w:szCs w:val="28"/>
        </w:rPr>
        <w:t> </w:t>
      </w:r>
      <w:r w:rsidRPr="005A0C2F">
        <w:rPr>
          <w:sz w:val="28"/>
          <w:szCs w:val="28"/>
        </w:rPr>
        <w:t>необходимостью представления предложений по соответствующим конкурсным условиям.»;</w:t>
      </w:r>
    </w:p>
    <w:p w:rsidR="005A0C2F" w:rsidRPr="005A0C2F" w:rsidRDefault="00E22911" w:rsidP="00E22911">
      <w:pPr>
        <w:tabs>
          <w:tab w:val="left" w:pos="1276"/>
        </w:tabs>
        <w:ind w:left="709"/>
        <w:jc w:val="both"/>
        <w:rPr>
          <w:sz w:val="28"/>
          <w:szCs w:val="28"/>
        </w:rPr>
      </w:pPr>
      <w:r>
        <w:rPr>
          <w:sz w:val="28"/>
          <w:szCs w:val="28"/>
        </w:rPr>
        <w:t xml:space="preserve">1.2.2 </w:t>
      </w:r>
      <w:r w:rsidR="005A0C2F" w:rsidRPr="005A0C2F">
        <w:rPr>
          <w:sz w:val="28"/>
          <w:szCs w:val="28"/>
        </w:rPr>
        <w:t>первое предложение абзаца третьего изложить в редакции:</w:t>
      </w:r>
    </w:p>
    <w:p w:rsidR="005A0C2F" w:rsidRPr="005A0C2F" w:rsidRDefault="005A0C2F" w:rsidP="005A0C2F">
      <w:pPr>
        <w:tabs>
          <w:tab w:val="left" w:pos="1276"/>
        </w:tabs>
        <w:ind w:firstLine="709"/>
        <w:jc w:val="both"/>
        <w:rPr>
          <w:sz w:val="28"/>
          <w:szCs w:val="28"/>
        </w:rPr>
      </w:pPr>
      <w:r w:rsidRPr="005A0C2F">
        <w:rPr>
          <w:sz w:val="28"/>
          <w:szCs w:val="28"/>
        </w:rPr>
        <w:t>«По внешнему виду нестационарного торгового объекта заинтересованное лицо вправе представить самостоятельно разработанное предложение по оформлению внешнего вида нестационарного торгового объекта (с учетом предлагаемого его оснащения) либо соответствующее примерному решению по оформлению внешнего вида нестационарного торгового объекта (далее – Примерное решение).»;</w:t>
      </w:r>
    </w:p>
    <w:p w:rsidR="005A0C2F" w:rsidRPr="005A0C2F" w:rsidRDefault="00E22911" w:rsidP="00E22911">
      <w:pPr>
        <w:tabs>
          <w:tab w:val="left" w:pos="1276"/>
        </w:tabs>
        <w:ind w:left="709"/>
        <w:jc w:val="both"/>
        <w:rPr>
          <w:sz w:val="28"/>
          <w:szCs w:val="28"/>
        </w:rPr>
      </w:pPr>
      <w:r>
        <w:rPr>
          <w:sz w:val="28"/>
          <w:szCs w:val="28"/>
        </w:rPr>
        <w:t xml:space="preserve">1.2.3 </w:t>
      </w:r>
      <w:r w:rsidR="005A0C2F" w:rsidRPr="005A0C2F">
        <w:rPr>
          <w:sz w:val="28"/>
          <w:szCs w:val="28"/>
        </w:rPr>
        <w:t>абзац четвертый изложить в редакции:</w:t>
      </w:r>
    </w:p>
    <w:p w:rsidR="005A0C2F" w:rsidRPr="005A0C2F" w:rsidRDefault="005A0C2F" w:rsidP="00FB7D11">
      <w:pPr>
        <w:tabs>
          <w:tab w:val="left" w:pos="1276"/>
        </w:tabs>
        <w:ind w:firstLine="709"/>
        <w:jc w:val="both"/>
        <w:rPr>
          <w:sz w:val="28"/>
          <w:szCs w:val="28"/>
        </w:rPr>
      </w:pPr>
      <w:r w:rsidRPr="005A0C2F">
        <w:rPr>
          <w:sz w:val="28"/>
          <w:szCs w:val="28"/>
        </w:rPr>
        <w:t xml:space="preserve">«Предложение по обустройству прилегающей территории не должно предусматривать условия, являющиеся обязательными и (или) запрещенными в соответствии с Правилами благоустройства и содержания территории в городе Перми, </w:t>
      </w:r>
      <w:r w:rsidRPr="001E55C1">
        <w:rPr>
          <w:sz w:val="28"/>
          <w:szCs w:val="28"/>
        </w:rPr>
        <w:t>утвержденными Пермской городской Думой.»;</w:t>
      </w:r>
    </w:p>
    <w:p w:rsidR="005A0C2F" w:rsidRPr="005A0C2F" w:rsidRDefault="00E22911" w:rsidP="00E22911">
      <w:pPr>
        <w:tabs>
          <w:tab w:val="left" w:pos="1276"/>
        </w:tabs>
        <w:ind w:firstLine="709"/>
        <w:jc w:val="both"/>
        <w:rPr>
          <w:sz w:val="28"/>
          <w:szCs w:val="28"/>
        </w:rPr>
      </w:pPr>
      <w:r>
        <w:rPr>
          <w:sz w:val="28"/>
          <w:szCs w:val="28"/>
        </w:rPr>
        <w:t xml:space="preserve">1.3 </w:t>
      </w:r>
      <w:r w:rsidR="005A0C2F" w:rsidRPr="005A0C2F">
        <w:rPr>
          <w:sz w:val="28"/>
          <w:szCs w:val="28"/>
        </w:rPr>
        <w:t>абзац первый пункта 4.2</w:t>
      </w:r>
      <w:r w:rsidR="005A0C2F" w:rsidRPr="005A0C2F">
        <w:rPr>
          <w:sz w:val="28"/>
          <w:szCs w:val="28"/>
          <w:vertAlign w:val="superscript"/>
        </w:rPr>
        <w:t>3</w:t>
      </w:r>
      <w:r w:rsidR="005A0C2F" w:rsidRPr="005A0C2F">
        <w:rPr>
          <w:sz w:val="28"/>
          <w:szCs w:val="28"/>
        </w:rPr>
        <w:t xml:space="preserve"> дополнить предложением следующего содержания:</w:t>
      </w:r>
    </w:p>
    <w:p w:rsidR="005A0C2F" w:rsidRPr="005A0C2F" w:rsidRDefault="005A0C2F" w:rsidP="00FB7D11">
      <w:pPr>
        <w:tabs>
          <w:tab w:val="left" w:pos="1276"/>
        </w:tabs>
        <w:ind w:firstLine="709"/>
        <w:jc w:val="both"/>
        <w:rPr>
          <w:sz w:val="28"/>
          <w:szCs w:val="28"/>
        </w:rPr>
      </w:pPr>
      <w:r w:rsidRPr="005A0C2F">
        <w:rPr>
          <w:sz w:val="28"/>
          <w:szCs w:val="28"/>
        </w:rPr>
        <w:t>«Соотношение значений коэффициентов</w:t>
      </w:r>
      <w:r w:rsidR="00E22911">
        <w:rPr>
          <w:sz w:val="28"/>
          <w:szCs w:val="28"/>
        </w:rPr>
        <w:t xml:space="preserve"> значимости между финансовыми и </w:t>
      </w:r>
      <w:r w:rsidRPr="005A0C2F">
        <w:rPr>
          <w:sz w:val="28"/>
          <w:szCs w:val="28"/>
        </w:rPr>
        <w:t xml:space="preserve">нефинансовыми условиями должно быть равным.». </w:t>
      </w:r>
    </w:p>
    <w:p w:rsidR="00F85DB9" w:rsidRDefault="00E22911" w:rsidP="00E22911">
      <w:pPr>
        <w:ind w:firstLine="709"/>
        <w:jc w:val="both"/>
        <w:rPr>
          <w:sz w:val="28"/>
          <w:szCs w:val="28"/>
        </w:rPr>
      </w:pPr>
      <w:r>
        <w:rPr>
          <w:sz w:val="28"/>
          <w:szCs w:val="28"/>
        </w:rPr>
        <w:t xml:space="preserve">2. </w:t>
      </w:r>
      <w:r w:rsidR="005A0C2F" w:rsidRPr="005A0C2F">
        <w:rPr>
          <w:sz w:val="28"/>
          <w:szCs w:val="28"/>
        </w:rPr>
        <w:t>Рекомендовать администрации города Перми</w:t>
      </w:r>
      <w:r w:rsidR="00F85DB9">
        <w:rPr>
          <w:sz w:val="28"/>
          <w:szCs w:val="28"/>
        </w:rPr>
        <w:t>:</w:t>
      </w:r>
    </w:p>
    <w:p w:rsidR="005A0C2F" w:rsidRDefault="00F85DB9" w:rsidP="00E22911">
      <w:pPr>
        <w:ind w:firstLine="709"/>
        <w:jc w:val="both"/>
        <w:rPr>
          <w:sz w:val="28"/>
          <w:szCs w:val="28"/>
        </w:rPr>
      </w:pPr>
      <w:r>
        <w:rPr>
          <w:sz w:val="28"/>
          <w:szCs w:val="28"/>
        </w:rPr>
        <w:t>2.1</w:t>
      </w:r>
      <w:r w:rsidR="005A0C2F" w:rsidRPr="005A0C2F">
        <w:rPr>
          <w:sz w:val="28"/>
          <w:szCs w:val="28"/>
        </w:rPr>
        <w:t xml:space="preserve"> до 01.08.2016 обеспечить приведение методики оценки конкурсных условий в соответствие настоящему реше</w:t>
      </w:r>
      <w:r>
        <w:rPr>
          <w:sz w:val="28"/>
          <w:szCs w:val="28"/>
        </w:rPr>
        <w:t>нию;</w:t>
      </w:r>
    </w:p>
    <w:p w:rsidR="00F85DB9" w:rsidRPr="005A0C2F" w:rsidRDefault="00F85DB9" w:rsidP="00E22911">
      <w:pPr>
        <w:ind w:firstLine="709"/>
        <w:jc w:val="both"/>
        <w:rPr>
          <w:sz w:val="28"/>
          <w:szCs w:val="28"/>
        </w:rPr>
      </w:pPr>
      <w:r>
        <w:rPr>
          <w:sz w:val="28"/>
          <w:szCs w:val="28"/>
        </w:rPr>
        <w:t xml:space="preserve">2.2 до 01.11.2016 представить в </w:t>
      </w:r>
      <w:r w:rsidRPr="005A0C2F">
        <w:rPr>
          <w:sz w:val="28"/>
          <w:szCs w:val="28"/>
        </w:rPr>
        <w:t>Пермск</w:t>
      </w:r>
      <w:r>
        <w:rPr>
          <w:sz w:val="28"/>
          <w:szCs w:val="28"/>
        </w:rPr>
        <w:t>ую</w:t>
      </w:r>
      <w:r w:rsidRPr="005A0C2F">
        <w:rPr>
          <w:sz w:val="28"/>
          <w:szCs w:val="28"/>
        </w:rPr>
        <w:t xml:space="preserve"> городск</w:t>
      </w:r>
      <w:r>
        <w:rPr>
          <w:sz w:val="28"/>
          <w:szCs w:val="28"/>
        </w:rPr>
        <w:t>ую</w:t>
      </w:r>
      <w:r w:rsidRPr="005A0C2F">
        <w:rPr>
          <w:sz w:val="28"/>
          <w:szCs w:val="28"/>
        </w:rPr>
        <w:t xml:space="preserve"> Дум</w:t>
      </w:r>
      <w:r>
        <w:rPr>
          <w:sz w:val="28"/>
          <w:szCs w:val="28"/>
        </w:rPr>
        <w:t xml:space="preserve">у предложения по выработке подходов к размещению </w:t>
      </w:r>
      <w:r w:rsidR="00EB3D98" w:rsidRPr="005A0C2F">
        <w:rPr>
          <w:sz w:val="28"/>
          <w:szCs w:val="28"/>
        </w:rPr>
        <w:t xml:space="preserve">нестационарных торговых </w:t>
      </w:r>
      <w:r>
        <w:rPr>
          <w:sz w:val="28"/>
          <w:szCs w:val="28"/>
        </w:rPr>
        <w:t>объектов на</w:t>
      </w:r>
      <w:r w:rsidR="00EB3D98">
        <w:rPr>
          <w:sz w:val="28"/>
          <w:szCs w:val="28"/>
        </w:rPr>
        <w:t> </w:t>
      </w:r>
      <w:r>
        <w:rPr>
          <w:sz w:val="28"/>
          <w:szCs w:val="28"/>
        </w:rPr>
        <w:t>территории города Перми и их внешне</w:t>
      </w:r>
      <w:r w:rsidR="00950C14">
        <w:rPr>
          <w:sz w:val="28"/>
          <w:szCs w:val="28"/>
        </w:rPr>
        <w:t>му архитектурному</w:t>
      </w:r>
      <w:r>
        <w:rPr>
          <w:sz w:val="28"/>
          <w:szCs w:val="28"/>
        </w:rPr>
        <w:t xml:space="preserve"> облик</w:t>
      </w:r>
      <w:r w:rsidR="00950C14">
        <w:rPr>
          <w:sz w:val="28"/>
          <w:szCs w:val="28"/>
        </w:rPr>
        <w:t>у</w:t>
      </w:r>
      <w:r>
        <w:rPr>
          <w:sz w:val="28"/>
          <w:szCs w:val="28"/>
        </w:rPr>
        <w:t xml:space="preserve"> для обсуждения </w:t>
      </w:r>
      <w:r w:rsidRPr="001E55C1">
        <w:rPr>
          <w:sz w:val="28"/>
          <w:szCs w:val="28"/>
        </w:rPr>
        <w:t xml:space="preserve">на </w:t>
      </w:r>
      <w:r w:rsidR="001037C6" w:rsidRPr="001E55C1">
        <w:rPr>
          <w:sz w:val="28"/>
          <w:szCs w:val="28"/>
        </w:rPr>
        <w:t xml:space="preserve">заседании </w:t>
      </w:r>
      <w:r w:rsidRPr="001E55C1">
        <w:rPr>
          <w:sz w:val="28"/>
          <w:szCs w:val="28"/>
        </w:rPr>
        <w:t>кругло</w:t>
      </w:r>
      <w:r w:rsidR="001037C6" w:rsidRPr="001E55C1">
        <w:rPr>
          <w:sz w:val="28"/>
          <w:szCs w:val="28"/>
        </w:rPr>
        <w:t>го</w:t>
      </w:r>
      <w:r w:rsidRPr="001E55C1">
        <w:rPr>
          <w:sz w:val="28"/>
          <w:szCs w:val="28"/>
        </w:rPr>
        <w:t xml:space="preserve"> стол</w:t>
      </w:r>
      <w:r w:rsidR="001037C6" w:rsidRPr="001E55C1">
        <w:rPr>
          <w:sz w:val="28"/>
          <w:szCs w:val="28"/>
        </w:rPr>
        <w:t>а</w:t>
      </w:r>
      <w:r>
        <w:rPr>
          <w:sz w:val="28"/>
          <w:szCs w:val="28"/>
        </w:rPr>
        <w:t xml:space="preserve"> с участием депутатов </w:t>
      </w:r>
      <w:r w:rsidRPr="005A0C2F">
        <w:rPr>
          <w:sz w:val="28"/>
          <w:szCs w:val="28"/>
        </w:rPr>
        <w:t>Пермской городской Думы</w:t>
      </w:r>
      <w:r>
        <w:rPr>
          <w:sz w:val="28"/>
          <w:szCs w:val="28"/>
        </w:rPr>
        <w:t>, представителей Управления Федеральной антимонопольной службы по</w:t>
      </w:r>
      <w:r w:rsidR="00FF3824">
        <w:rPr>
          <w:sz w:val="28"/>
          <w:szCs w:val="28"/>
        </w:rPr>
        <w:t> </w:t>
      </w:r>
      <w:r>
        <w:rPr>
          <w:sz w:val="28"/>
          <w:szCs w:val="28"/>
        </w:rPr>
        <w:t>Пермскому краю, прокуратуры города Перми, бизнес-сообщества и иных заинтересованных лиц.</w:t>
      </w:r>
    </w:p>
    <w:p w:rsidR="005A0C2F" w:rsidRPr="005A0C2F" w:rsidRDefault="00F85DB9" w:rsidP="00F85DB9">
      <w:pPr>
        <w:ind w:firstLine="709"/>
        <w:jc w:val="both"/>
        <w:rPr>
          <w:sz w:val="28"/>
          <w:szCs w:val="28"/>
        </w:rPr>
      </w:pPr>
      <w:r>
        <w:rPr>
          <w:sz w:val="28"/>
          <w:szCs w:val="28"/>
        </w:rPr>
        <w:t xml:space="preserve">3. </w:t>
      </w:r>
      <w:r w:rsidR="005A0C2F" w:rsidRPr="005A0C2F">
        <w:rPr>
          <w:sz w:val="28"/>
          <w:szCs w:val="28"/>
        </w:rPr>
        <w:t>Настоящее решение вступает в силу</w:t>
      </w:r>
      <w:r w:rsidR="008553C0">
        <w:rPr>
          <w:sz w:val="28"/>
          <w:szCs w:val="28"/>
        </w:rPr>
        <w:t xml:space="preserve"> со</w:t>
      </w:r>
      <w:r w:rsidR="005A0C2F" w:rsidRPr="005A0C2F">
        <w:rPr>
          <w:sz w:val="28"/>
          <w:szCs w:val="28"/>
        </w:rPr>
        <w:t xml:space="preserve"> </w:t>
      </w:r>
      <w:r w:rsidR="008553C0" w:rsidRPr="005A0C2F">
        <w:rPr>
          <w:sz w:val="28"/>
          <w:szCs w:val="28"/>
        </w:rPr>
        <w:t>дня его официального опубликования</w:t>
      </w:r>
      <w:r w:rsidR="008553C0">
        <w:rPr>
          <w:sz w:val="28"/>
          <w:szCs w:val="28"/>
        </w:rPr>
        <w:t>, за исключением пункта 1 настоящего решения</w:t>
      </w:r>
      <w:r w:rsidR="003D3759">
        <w:rPr>
          <w:sz w:val="28"/>
          <w:szCs w:val="28"/>
        </w:rPr>
        <w:t>.</w:t>
      </w:r>
      <w:r w:rsidR="008553C0">
        <w:rPr>
          <w:sz w:val="28"/>
          <w:szCs w:val="28"/>
        </w:rPr>
        <w:t xml:space="preserve"> </w:t>
      </w:r>
      <w:r w:rsidR="003D3759">
        <w:rPr>
          <w:sz w:val="28"/>
          <w:szCs w:val="28"/>
        </w:rPr>
        <w:t xml:space="preserve">Пункт 1 настоящего решения </w:t>
      </w:r>
      <w:r w:rsidR="008553C0">
        <w:rPr>
          <w:sz w:val="28"/>
          <w:szCs w:val="28"/>
        </w:rPr>
        <w:t>вступа</w:t>
      </w:r>
      <w:r w:rsidR="003D3759">
        <w:rPr>
          <w:sz w:val="28"/>
          <w:szCs w:val="28"/>
        </w:rPr>
        <w:t>ет</w:t>
      </w:r>
      <w:r w:rsidR="008553C0">
        <w:rPr>
          <w:sz w:val="28"/>
          <w:szCs w:val="28"/>
        </w:rPr>
        <w:t xml:space="preserve"> в силу</w:t>
      </w:r>
      <w:r w:rsidR="008553C0" w:rsidRPr="005A0C2F">
        <w:rPr>
          <w:sz w:val="28"/>
          <w:szCs w:val="28"/>
        </w:rPr>
        <w:t xml:space="preserve"> </w:t>
      </w:r>
      <w:r w:rsidR="005A0C2F" w:rsidRPr="005A0C2F">
        <w:rPr>
          <w:sz w:val="28"/>
          <w:szCs w:val="28"/>
        </w:rPr>
        <w:t>со дня вступления в силу правового акта администрации города Перми, предусматривающего внесение изменений в</w:t>
      </w:r>
      <w:r w:rsidR="008553C0">
        <w:rPr>
          <w:sz w:val="28"/>
          <w:szCs w:val="28"/>
        </w:rPr>
        <w:t xml:space="preserve"> </w:t>
      </w:r>
      <w:r w:rsidR="005A0C2F" w:rsidRPr="005A0C2F">
        <w:rPr>
          <w:sz w:val="28"/>
          <w:szCs w:val="28"/>
        </w:rPr>
        <w:t>методику оценки конкурсных условий, используемых для определения победителя конкурса на право заключения договора на размещение нестационарного торгового объекта, в соответстви</w:t>
      </w:r>
      <w:r w:rsidR="00EB3D98">
        <w:rPr>
          <w:sz w:val="28"/>
          <w:szCs w:val="28"/>
        </w:rPr>
        <w:t>и</w:t>
      </w:r>
      <w:r w:rsidR="005A0C2F" w:rsidRPr="005A0C2F">
        <w:rPr>
          <w:sz w:val="28"/>
          <w:szCs w:val="28"/>
        </w:rPr>
        <w:t xml:space="preserve"> с настоящим решением, но не ранее дня официального опубликования</w:t>
      </w:r>
      <w:r w:rsidR="003D3759">
        <w:rPr>
          <w:sz w:val="28"/>
          <w:szCs w:val="28"/>
        </w:rPr>
        <w:t xml:space="preserve"> настоящего решения</w:t>
      </w:r>
      <w:r w:rsidR="005A0C2F" w:rsidRPr="005A0C2F">
        <w:rPr>
          <w:sz w:val="28"/>
          <w:szCs w:val="28"/>
        </w:rPr>
        <w:t xml:space="preserve">.  </w:t>
      </w:r>
    </w:p>
    <w:p w:rsidR="005A0C2F" w:rsidRPr="005A0C2F" w:rsidRDefault="00F85DB9" w:rsidP="00F85DB9">
      <w:pPr>
        <w:ind w:firstLine="709"/>
        <w:jc w:val="both"/>
        <w:rPr>
          <w:sz w:val="28"/>
          <w:szCs w:val="28"/>
        </w:rPr>
      </w:pPr>
      <w:r>
        <w:rPr>
          <w:sz w:val="28"/>
          <w:szCs w:val="28"/>
        </w:rPr>
        <w:t xml:space="preserve">4. </w:t>
      </w:r>
      <w:r w:rsidR="005A0C2F" w:rsidRPr="005A0C2F">
        <w:rPr>
          <w:sz w:val="28"/>
          <w:szCs w:val="28"/>
        </w:rPr>
        <w:t>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5A0C2F" w:rsidRDefault="00F85DB9" w:rsidP="00F85DB9">
      <w:pPr>
        <w:ind w:firstLine="720"/>
        <w:jc w:val="both"/>
        <w:rPr>
          <w:sz w:val="28"/>
          <w:szCs w:val="28"/>
        </w:rPr>
      </w:pPr>
      <w:r>
        <w:rPr>
          <w:sz w:val="28"/>
          <w:szCs w:val="28"/>
        </w:rPr>
        <w:lastRenderedPageBreak/>
        <w:t xml:space="preserve">5. </w:t>
      </w:r>
      <w:r w:rsidR="005A0C2F" w:rsidRPr="005A0C2F">
        <w:rPr>
          <w:sz w:val="28"/>
          <w:szCs w:val="28"/>
        </w:rPr>
        <w:t>Контроль за исполнением настоящего решения возложить на комитет Пермской городской Думы по экономическому развитию.</w:t>
      </w:r>
    </w:p>
    <w:p w:rsidR="008553C0" w:rsidRDefault="008553C0" w:rsidP="00F85DB9">
      <w:pPr>
        <w:ind w:firstLine="720"/>
        <w:jc w:val="both"/>
        <w:rPr>
          <w:sz w:val="28"/>
          <w:szCs w:val="28"/>
        </w:rPr>
      </w:pPr>
    </w:p>
    <w:p w:rsidR="008553C0" w:rsidRDefault="008553C0" w:rsidP="00F85DB9">
      <w:pPr>
        <w:ind w:firstLine="720"/>
        <w:jc w:val="both"/>
        <w:rPr>
          <w:sz w:val="28"/>
          <w:szCs w:val="28"/>
        </w:rPr>
      </w:pPr>
    </w:p>
    <w:p w:rsidR="008553C0" w:rsidRPr="005A0C2F" w:rsidRDefault="008553C0" w:rsidP="00F85DB9">
      <w:pPr>
        <w:ind w:firstLine="720"/>
        <w:jc w:val="both"/>
        <w:rPr>
          <w:sz w:val="28"/>
          <w:szCs w:val="28"/>
        </w:rPr>
      </w:pPr>
    </w:p>
    <w:p w:rsidR="007A6499" w:rsidRDefault="00947888" w:rsidP="007A6499">
      <w:pPr>
        <w:pStyle w:val="6"/>
        <w:spacing w:before="0" w:after="0"/>
        <w:rPr>
          <w:b w:val="0"/>
          <w:sz w:val="28"/>
          <w:szCs w:val="28"/>
        </w:rPr>
      </w:pPr>
      <w:r>
        <w:rPr>
          <w:b w:val="0"/>
          <w:sz w:val="28"/>
          <w:szCs w:val="28"/>
        </w:rPr>
        <w:t>Глава города Перми-</w:t>
      </w:r>
    </w:p>
    <w:p w:rsidR="00DB3FE4" w:rsidRDefault="00DC1130" w:rsidP="007B29CC">
      <w:pPr>
        <w:rPr>
          <w:sz w:val="24"/>
          <w:szCs w:val="24"/>
        </w:rPr>
      </w:pPr>
      <w:r>
        <w:rPr>
          <w:rFonts w:eastAsia="Arial Unicode MS"/>
          <w:sz w:val="28"/>
          <w:szCs w:val="28"/>
        </w:rPr>
        <w:t>председатель Пермской городской Думы</w:t>
      </w:r>
      <w:r w:rsidR="00FD0A67" w:rsidRPr="00FD0A67">
        <w:rPr>
          <w:rFonts w:eastAsia="Arial Unicode MS"/>
          <w:sz w:val="28"/>
          <w:szCs w:val="28"/>
        </w:rPr>
        <w:t xml:space="preserve"> </w:t>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947888">
        <w:rPr>
          <w:rFonts w:eastAsia="Arial Unicode MS"/>
          <w:sz w:val="28"/>
          <w:szCs w:val="28"/>
        </w:rPr>
        <w:tab/>
      </w:r>
      <w:r w:rsidR="00FD0A67">
        <w:rPr>
          <w:rFonts w:eastAsia="Arial Unicode MS"/>
          <w:sz w:val="28"/>
          <w:szCs w:val="28"/>
        </w:rPr>
        <w:t>И.В.Сапко</w:t>
      </w: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3F67FB" w:rsidP="009E1FC0">
      <w:pPr>
        <w:pStyle w:val="ad"/>
        <w:tabs>
          <w:tab w:val="right" w:pos="9915"/>
        </w:tabs>
        <w:rPr>
          <w:sz w:val="24"/>
          <w:szCs w:val="24"/>
        </w:rPr>
      </w:pPr>
      <w:r>
        <w:rPr>
          <w:noProof/>
          <w:sz w:val="24"/>
          <w:szCs w:val="24"/>
        </w:rPr>
        <mc:AlternateContent>
          <mc:Choice Requires="wps">
            <w:drawing>
              <wp:anchor distT="0" distB="0" distL="114300" distR="114300" simplePos="0" relativeHeight="251660288" behindDoc="0" locked="0" layoutInCell="1" allowOverlap="1" wp14:anchorId="6BCDA922" wp14:editId="4BDE7BFB">
                <wp:simplePos x="0" y="0"/>
                <wp:positionH relativeFrom="column">
                  <wp:posOffset>-73025</wp:posOffset>
                </wp:positionH>
                <wp:positionV relativeFrom="paragraph">
                  <wp:posOffset>106045</wp:posOffset>
                </wp:positionV>
                <wp:extent cx="6372860" cy="1231900"/>
                <wp:effectExtent l="0" t="0" r="8890" b="6350"/>
                <wp:wrapNone/>
                <wp:docPr id="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3F67FB" w:rsidRDefault="003F67FB" w:rsidP="003F67FB">
                            <w:r>
                              <w:t>Верно</w:t>
                            </w:r>
                          </w:p>
                          <w:p w:rsidR="003F67FB" w:rsidRDefault="000E6588" w:rsidP="003F67FB">
                            <w:r>
                              <w:t>Консультант</w:t>
                            </w:r>
                          </w:p>
                          <w:p w:rsidR="003F67FB" w:rsidRDefault="003F67FB" w:rsidP="003F67FB">
                            <w:r>
                              <w:t>сектора актов Главы города</w:t>
                            </w:r>
                            <w:r>
                              <w:br/>
                              <w:t>отдела делопроизводства</w:t>
                            </w:r>
                            <w:r>
                              <w:tab/>
                              <w:t xml:space="preserve"> аппарата</w:t>
                            </w:r>
                          </w:p>
                          <w:p w:rsidR="003F67FB" w:rsidRDefault="003F67FB" w:rsidP="003F67FB">
                            <w:r>
                              <w:t>Пермской городской Думы</w:t>
                            </w:r>
                          </w:p>
                          <w:p w:rsidR="003F67FB" w:rsidRDefault="00F86BAB" w:rsidP="003F67FB">
                            <w:r>
                              <w:t xml:space="preserve">       02.2016</w:t>
                            </w:r>
                            <w:r w:rsidR="003F67FB">
                              <w:tab/>
                            </w:r>
                            <w:r w:rsidR="003F67FB">
                              <w:tab/>
                            </w:r>
                            <w:r w:rsidR="003F67FB">
                              <w:tab/>
                            </w:r>
                            <w:r w:rsidR="003F67FB">
                              <w:tab/>
                            </w:r>
                            <w:r w:rsidR="003F67FB">
                              <w:tab/>
                            </w:r>
                            <w:r w:rsidR="003F67FB">
                              <w:tab/>
                            </w:r>
                            <w:r w:rsidR="003F67FB">
                              <w:tab/>
                            </w:r>
                            <w:r w:rsidR="003F67FB">
                              <w:tab/>
                            </w:r>
                            <w:r w:rsidR="003F67FB">
                              <w:tab/>
                            </w:r>
                            <w:r w:rsidR="003F67FB">
                              <w:tab/>
                              <w:t>Л.Я.Сиряченко-Полойко</w:t>
                            </w:r>
                          </w:p>
                          <w:p w:rsidR="003F67FB" w:rsidRDefault="003F67FB" w:rsidP="003F67FB">
                            <w:r>
                              <w:tab/>
                            </w:r>
                            <w:r>
                              <w:tab/>
                            </w:r>
                            <w:r>
                              <w:tab/>
                            </w:r>
                            <w:r>
                              <w:tab/>
                            </w:r>
                            <w:r>
                              <w:tab/>
                            </w:r>
                            <w:r>
                              <w:tab/>
                            </w:r>
                            <w:r>
                              <w:tab/>
                            </w:r>
                            <w:r>
                              <w:tab/>
                            </w:r>
                          </w:p>
                          <w:p w:rsidR="003F67FB" w:rsidRDefault="003F67FB" w:rsidP="003F67FB"/>
                          <w:p w:rsidR="003F67FB" w:rsidRDefault="003F67FB" w:rsidP="003F67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A922" id="Text Box 1025" o:spid="_x0000_s1029" type="#_x0000_t202" style="position:absolute;margin-left:-5.75pt;margin-top:8.35pt;width:501.8pt;height:9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" stroked="f">
                <v:textbox inset="0,0,0,0">
                  <w:txbxContent>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5A0C2F" w:rsidRDefault="005A0C2F" w:rsidP="003F67FB"/>
                    <w:p w:rsidR="003F67FB" w:rsidRDefault="003F67FB" w:rsidP="003F67FB">
                      <w:r>
                        <w:t>Верно</w:t>
                      </w:r>
                    </w:p>
                    <w:p w:rsidR="003F67FB" w:rsidRDefault="000E6588" w:rsidP="003F67FB">
                      <w:r>
                        <w:t>Консультант</w:t>
                      </w:r>
                    </w:p>
                    <w:p w:rsidR="003F67FB" w:rsidRDefault="003F67FB" w:rsidP="003F67FB">
                      <w:r>
                        <w:t>сектора актов Главы города</w:t>
                      </w:r>
                      <w:r>
                        <w:br/>
                        <w:t>отдела делопроизводства</w:t>
                      </w:r>
                      <w:r>
                        <w:tab/>
                        <w:t xml:space="preserve"> аппарата</w:t>
                      </w:r>
                    </w:p>
                    <w:p w:rsidR="003F67FB" w:rsidRDefault="003F67FB" w:rsidP="003F67FB">
                      <w:r>
                        <w:t>Пермской городской Думы</w:t>
                      </w:r>
                    </w:p>
                    <w:p w:rsidR="003F67FB" w:rsidRDefault="00F86BAB" w:rsidP="003F67FB">
                      <w:r>
                        <w:t xml:space="preserve">       02.2016</w:t>
                      </w:r>
                      <w:r w:rsidR="003F67FB">
                        <w:tab/>
                      </w:r>
                      <w:r w:rsidR="003F67FB">
                        <w:tab/>
                      </w:r>
                      <w:r w:rsidR="003F67FB">
                        <w:tab/>
                      </w:r>
                      <w:r w:rsidR="003F67FB">
                        <w:tab/>
                      </w:r>
                      <w:r w:rsidR="003F67FB">
                        <w:tab/>
                      </w:r>
                      <w:r w:rsidR="003F67FB">
                        <w:tab/>
                      </w:r>
                      <w:r w:rsidR="003F67FB">
                        <w:tab/>
                      </w:r>
                      <w:r w:rsidR="003F67FB">
                        <w:tab/>
                      </w:r>
                      <w:r w:rsidR="003F67FB">
                        <w:tab/>
                      </w:r>
                      <w:r w:rsidR="003F67FB">
                        <w:tab/>
                        <w:t>Л.Я.Сиряченко-Полойко</w:t>
                      </w:r>
                    </w:p>
                    <w:p w:rsidR="003F67FB" w:rsidRDefault="003F67FB" w:rsidP="003F67FB">
                      <w:r>
                        <w:tab/>
                      </w:r>
                      <w:r>
                        <w:tab/>
                      </w:r>
                      <w:r>
                        <w:tab/>
                      </w:r>
                      <w:r>
                        <w:tab/>
                      </w:r>
                      <w:r>
                        <w:tab/>
                      </w:r>
                      <w:r>
                        <w:tab/>
                      </w:r>
                      <w:r>
                        <w:tab/>
                      </w:r>
                      <w:r>
                        <w:tab/>
                      </w:r>
                    </w:p>
                    <w:p w:rsidR="003F67FB" w:rsidRDefault="003F67FB" w:rsidP="003F67FB"/>
                    <w:p w:rsidR="003F67FB" w:rsidRDefault="003F67FB" w:rsidP="003F67FB"/>
                  </w:txbxContent>
                </v:textbox>
              </v:shape>
            </w:pict>
          </mc:Fallback>
        </mc:AlternateContent>
      </w: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sectPr w:rsidR="009E1FC0" w:rsidSect="00A44226">
      <w:headerReference w:type="even" r:id="rId9"/>
      <w:headerReference w:type="default" r:id="rId10"/>
      <w:footerReference w:type="default" r:id="rId11"/>
      <w:footerReference w:type="first" r:id="rId12"/>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6F" w:rsidRDefault="004A246F">
      <w:r>
        <w:separator/>
      </w:r>
    </w:p>
  </w:endnote>
  <w:endnote w:type="continuationSeparator" w:id="0">
    <w:p w:rsidR="004A246F" w:rsidRDefault="004A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C6" w:rsidRDefault="00E800C6" w:rsidP="00E800C6">
    <w:pPr>
      <w:pStyle w:val="a8"/>
      <w:rPr>
        <w:sz w:val="16"/>
        <w:szCs w:val="16"/>
        <w:u w:val="single"/>
      </w:rPr>
    </w:pPr>
  </w:p>
  <w:p w:rsidR="00E800C6" w:rsidRDefault="00E800C6" w:rsidP="00E800C6">
    <w:pPr>
      <w:pStyle w:val="a8"/>
      <w:rPr>
        <w:sz w:val="16"/>
        <w:szCs w:val="16"/>
        <w:u w:val="single"/>
      </w:rPr>
    </w:pPr>
  </w:p>
  <w:p w:rsidR="00E800C6" w:rsidRDefault="00E800C6" w:rsidP="00E800C6">
    <w:pPr>
      <w:pStyle w:val="a8"/>
      <w:rPr>
        <w:sz w:val="16"/>
        <w:szCs w:val="16"/>
        <w:u w:val="single"/>
      </w:rPr>
    </w:pPr>
    <w:r w:rsidRPr="000B5CEB">
      <w:rPr>
        <w:sz w:val="16"/>
        <w:szCs w:val="16"/>
        <w:u w:val="single"/>
      </w:rPr>
      <w:t>Сектор актов Главы города</w:t>
    </w:r>
  </w:p>
  <w:p w:rsidR="00E800C6" w:rsidRDefault="00E800C6" w:rsidP="00E800C6">
    <w:pPr>
      <w:pStyle w:val="a8"/>
      <w:rPr>
        <w:sz w:val="16"/>
        <w:szCs w:val="16"/>
        <w:u w:val="single"/>
      </w:rPr>
    </w:pPr>
    <w:r>
      <w:rPr>
        <w:sz w:val="16"/>
        <w:szCs w:val="16"/>
        <w:u w:val="single"/>
      </w:rPr>
      <w:fldChar w:fldCharType="begin"/>
    </w:r>
    <w:r>
      <w:rPr>
        <w:sz w:val="16"/>
        <w:szCs w:val="16"/>
        <w:u w:val="single"/>
      </w:rPr>
      <w:instrText xml:space="preserve"> DATE  \@ "dd.MM.yyyy H:mm"  \* MERGEFORMAT </w:instrText>
    </w:r>
    <w:r>
      <w:rPr>
        <w:sz w:val="16"/>
        <w:szCs w:val="16"/>
        <w:u w:val="single"/>
      </w:rPr>
      <w:fldChar w:fldCharType="separate"/>
    </w:r>
    <w:r w:rsidR="00FF3824">
      <w:rPr>
        <w:noProof/>
        <w:sz w:val="16"/>
        <w:szCs w:val="16"/>
        <w:u w:val="single"/>
      </w:rPr>
      <w:t>01.07.2016 14:38</w:t>
    </w:r>
    <w:r>
      <w:rPr>
        <w:sz w:val="16"/>
        <w:szCs w:val="16"/>
        <w:u w:val="single"/>
      </w:rPr>
      <w:fldChar w:fldCharType="end"/>
    </w:r>
  </w:p>
  <w:p w:rsidR="00E800C6" w:rsidRDefault="00E800C6" w:rsidP="00E800C6">
    <w:pPr>
      <w:pStyle w:val="a8"/>
      <w:rPr>
        <w:sz w:val="16"/>
        <w:szCs w:val="16"/>
        <w:u w:val="single"/>
      </w:rPr>
    </w:pPr>
    <w:r>
      <w:rPr>
        <w:sz w:val="16"/>
        <w:szCs w:val="16"/>
        <w:u w:val="single"/>
      </w:rPr>
      <w:fldChar w:fldCharType="begin"/>
    </w:r>
    <w:r>
      <w:rPr>
        <w:sz w:val="16"/>
        <w:szCs w:val="16"/>
        <w:u w:val="single"/>
      </w:rPr>
      <w:instrText xml:space="preserve"> FILENAME   \* MERGEFORMAT </w:instrText>
    </w:r>
    <w:r>
      <w:rPr>
        <w:sz w:val="16"/>
        <w:szCs w:val="16"/>
        <w:u w:val="single"/>
      </w:rPr>
      <w:fldChar w:fldCharType="separate"/>
    </w:r>
    <w:r w:rsidR="00FF3824">
      <w:rPr>
        <w:noProof/>
        <w:sz w:val="16"/>
        <w:szCs w:val="16"/>
        <w:u w:val="single"/>
      </w:rPr>
      <w:t>решение № 125</w:t>
    </w:r>
    <w:r>
      <w:rPr>
        <w:sz w:val="16"/>
        <w:szCs w:val="16"/>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FF3824">
      <w:rPr>
        <w:noProof/>
        <w:snapToGrid w:val="0"/>
        <w:sz w:val="16"/>
      </w:rPr>
      <w:t>01.07.2016 14:38</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FF3824">
      <w:rPr>
        <w:noProof/>
        <w:snapToGrid w:val="0"/>
        <w:sz w:val="16"/>
      </w:rPr>
      <w:t>решение № 125</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6F" w:rsidRDefault="004A246F">
      <w:r>
        <w:separator/>
      </w:r>
    </w:p>
  </w:footnote>
  <w:footnote w:type="continuationSeparator" w:id="0">
    <w:p w:rsidR="004A246F" w:rsidRDefault="004A2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7236A" w:rsidRDefault="00D723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502409"/>
      <w:docPartObj>
        <w:docPartGallery w:val="Page Numbers (Top of Page)"/>
        <w:docPartUnique/>
      </w:docPartObj>
    </w:sdtPr>
    <w:sdtEndPr/>
    <w:sdtContent>
      <w:p w:rsidR="00F85DB9" w:rsidRDefault="00F85DB9">
        <w:pPr>
          <w:pStyle w:val="ab"/>
          <w:jc w:val="center"/>
        </w:pPr>
        <w:r>
          <w:fldChar w:fldCharType="begin"/>
        </w:r>
        <w:r>
          <w:instrText>PAGE   \* MERGEFORMAT</w:instrText>
        </w:r>
        <w:r>
          <w:fldChar w:fldCharType="separate"/>
        </w:r>
        <w:r w:rsidR="00FF3824">
          <w:rPr>
            <w:noProof/>
          </w:rPr>
          <w:t>1</w:t>
        </w:r>
        <w:r>
          <w:fldChar w:fldCharType="end"/>
        </w:r>
      </w:p>
    </w:sdtContent>
  </w:sdt>
  <w:p w:rsidR="00D7236A" w:rsidRDefault="00D7236A" w:rsidP="00E052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B624D8"/>
    <w:multiLevelType w:val="multilevel"/>
    <w:tmpl w:val="67D6ED8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545B6098"/>
    <w:multiLevelType w:val="hybridMultilevel"/>
    <w:tmpl w:val="6758F64A"/>
    <w:lvl w:ilvl="0" w:tplc="F8322AF2">
      <w:start w:val="1"/>
      <w:numFmt w:val="decimal"/>
      <w:lvlText w:val="%1."/>
      <w:lvlJc w:val="left"/>
      <w:pPr>
        <w:tabs>
          <w:tab w:val="num" w:pos="1080"/>
        </w:tabs>
        <w:ind w:left="1080" w:hanging="360"/>
      </w:pPr>
    </w:lvl>
    <w:lvl w:ilvl="1" w:tplc="10284860">
      <w:numFmt w:val="none"/>
      <w:lvlText w:val=""/>
      <w:lvlJc w:val="left"/>
      <w:pPr>
        <w:tabs>
          <w:tab w:val="num" w:pos="360"/>
        </w:tabs>
        <w:ind w:left="0" w:firstLine="0"/>
      </w:pPr>
    </w:lvl>
    <w:lvl w:ilvl="2" w:tplc="16DAEEAE">
      <w:numFmt w:val="none"/>
      <w:lvlText w:val=""/>
      <w:lvlJc w:val="left"/>
      <w:pPr>
        <w:tabs>
          <w:tab w:val="num" w:pos="360"/>
        </w:tabs>
        <w:ind w:left="0" w:firstLine="0"/>
      </w:pPr>
    </w:lvl>
    <w:lvl w:ilvl="3" w:tplc="4F3E94B0">
      <w:numFmt w:val="none"/>
      <w:lvlText w:val=""/>
      <w:lvlJc w:val="left"/>
      <w:pPr>
        <w:tabs>
          <w:tab w:val="num" w:pos="360"/>
        </w:tabs>
        <w:ind w:left="0" w:firstLine="0"/>
      </w:pPr>
    </w:lvl>
    <w:lvl w:ilvl="4" w:tplc="A0741922">
      <w:numFmt w:val="none"/>
      <w:lvlText w:val=""/>
      <w:lvlJc w:val="left"/>
      <w:pPr>
        <w:tabs>
          <w:tab w:val="num" w:pos="360"/>
        </w:tabs>
        <w:ind w:left="0" w:firstLine="0"/>
      </w:pPr>
    </w:lvl>
    <w:lvl w:ilvl="5" w:tplc="96445230">
      <w:numFmt w:val="none"/>
      <w:lvlText w:val=""/>
      <w:lvlJc w:val="left"/>
      <w:pPr>
        <w:tabs>
          <w:tab w:val="num" w:pos="360"/>
        </w:tabs>
        <w:ind w:left="0" w:firstLine="0"/>
      </w:pPr>
    </w:lvl>
    <w:lvl w:ilvl="6" w:tplc="63AEA5EA">
      <w:numFmt w:val="none"/>
      <w:lvlText w:val=""/>
      <w:lvlJc w:val="left"/>
      <w:pPr>
        <w:tabs>
          <w:tab w:val="num" w:pos="360"/>
        </w:tabs>
        <w:ind w:left="0" w:firstLine="0"/>
      </w:pPr>
    </w:lvl>
    <w:lvl w:ilvl="7" w:tplc="85EC0E84">
      <w:numFmt w:val="none"/>
      <w:lvlText w:val=""/>
      <w:lvlJc w:val="left"/>
      <w:pPr>
        <w:tabs>
          <w:tab w:val="num" w:pos="360"/>
        </w:tabs>
        <w:ind w:left="0" w:firstLine="0"/>
      </w:pPr>
    </w:lvl>
    <w:lvl w:ilvl="8" w:tplc="44EA1454">
      <w:numFmt w:val="none"/>
      <w:lvlText w:val=""/>
      <w:lvlJc w:val="left"/>
      <w:pPr>
        <w:tabs>
          <w:tab w:val="num" w:pos="360"/>
        </w:tabs>
        <w:ind w:left="0" w:firstLine="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FmVpS0EUW6gx0zFpPLqChqeLFaZ67fTLLPajqcQX1UsimgKY9b0bvsCmgEnxhjqeyYkw7COo4n0q6K4FGK4iQ==" w:salt="tcpWOlHUQPtmY28Pqlw7d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E6588"/>
    <w:rsid w:val="000F16B1"/>
    <w:rsid w:val="000F4419"/>
    <w:rsid w:val="000F66E3"/>
    <w:rsid w:val="001037C6"/>
    <w:rsid w:val="001072E8"/>
    <w:rsid w:val="001134E5"/>
    <w:rsid w:val="001238E5"/>
    <w:rsid w:val="001256F4"/>
    <w:rsid w:val="001272F4"/>
    <w:rsid w:val="00132A50"/>
    <w:rsid w:val="00154D3B"/>
    <w:rsid w:val="001602DD"/>
    <w:rsid w:val="001677E1"/>
    <w:rsid w:val="00170172"/>
    <w:rsid w:val="00170BCA"/>
    <w:rsid w:val="001A62D3"/>
    <w:rsid w:val="001B4991"/>
    <w:rsid w:val="001C4EF5"/>
    <w:rsid w:val="001D23A5"/>
    <w:rsid w:val="001E55C1"/>
    <w:rsid w:val="001E7948"/>
    <w:rsid w:val="001F56C7"/>
    <w:rsid w:val="00205EFB"/>
    <w:rsid w:val="00220236"/>
    <w:rsid w:val="00220DAE"/>
    <w:rsid w:val="00221413"/>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3759"/>
    <w:rsid w:val="003D7596"/>
    <w:rsid w:val="003E574B"/>
    <w:rsid w:val="003F67FB"/>
    <w:rsid w:val="0040520C"/>
    <w:rsid w:val="004200AF"/>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61294"/>
    <w:rsid w:val="00573676"/>
    <w:rsid w:val="00595DE0"/>
    <w:rsid w:val="005A0C2F"/>
    <w:rsid w:val="005B4FD6"/>
    <w:rsid w:val="005C3F95"/>
    <w:rsid w:val="005D6CC4"/>
    <w:rsid w:val="005F1108"/>
    <w:rsid w:val="00602E6A"/>
    <w:rsid w:val="00603242"/>
    <w:rsid w:val="006078DD"/>
    <w:rsid w:val="006117EA"/>
    <w:rsid w:val="00612A85"/>
    <w:rsid w:val="0062526A"/>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74E7"/>
    <w:rsid w:val="00774050"/>
    <w:rsid w:val="0077478D"/>
    <w:rsid w:val="007769E0"/>
    <w:rsid w:val="007874EB"/>
    <w:rsid w:val="007A29A2"/>
    <w:rsid w:val="007A6499"/>
    <w:rsid w:val="007B29CC"/>
    <w:rsid w:val="007C1524"/>
    <w:rsid w:val="007C46E8"/>
    <w:rsid w:val="00804250"/>
    <w:rsid w:val="00806D80"/>
    <w:rsid w:val="0083007D"/>
    <w:rsid w:val="008361C3"/>
    <w:rsid w:val="0084007F"/>
    <w:rsid w:val="0085366E"/>
    <w:rsid w:val="008553C0"/>
    <w:rsid w:val="00857102"/>
    <w:rsid w:val="008649C8"/>
    <w:rsid w:val="0087033C"/>
    <w:rsid w:val="00897D8E"/>
    <w:rsid w:val="008B7AF1"/>
    <w:rsid w:val="008D2257"/>
    <w:rsid w:val="009379BE"/>
    <w:rsid w:val="00947888"/>
    <w:rsid w:val="00950C14"/>
    <w:rsid w:val="00957612"/>
    <w:rsid w:val="00990301"/>
    <w:rsid w:val="00996FBA"/>
    <w:rsid w:val="009A7509"/>
    <w:rsid w:val="009C4306"/>
    <w:rsid w:val="009C6276"/>
    <w:rsid w:val="009C6CA1"/>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C4EE7"/>
    <w:rsid w:val="00BD153D"/>
    <w:rsid w:val="00BD6E89"/>
    <w:rsid w:val="00BE5ACB"/>
    <w:rsid w:val="00BE7931"/>
    <w:rsid w:val="00BF50BC"/>
    <w:rsid w:val="00C074B7"/>
    <w:rsid w:val="00C265F9"/>
    <w:rsid w:val="00C26B96"/>
    <w:rsid w:val="00C635BE"/>
    <w:rsid w:val="00C63DAA"/>
    <w:rsid w:val="00C660FD"/>
    <w:rsid w:val="00CA0EEC"/>
    <w:rsid w:val="00CA62E3"/>
    <w:rsid w:val="00CA64FB"/>
    <w:rsid w:val="00CA6A26"/>
    <w:rsid w:val="00CA78C0"/>
    <w:rsid w:val="00CB5E0C"/>
    <w:rsid w:val="00CC5516"/>
    <w:rsid w:val="00CD4CDD"/>
    <w:rsid w:val="00CF0FD7"/>
    <w:rsid w:val="00CF6853"/>
    <w:rsid w:val="00D127DF"/>
    <w:rsid w:val="00D22ECE"/>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F0364"/>
    <w:rsid w:val="00DF55C7"/>
    <w:rsid w:val="00DF7B8E"/>
    <w:rsid w:val="00E05278"/>
    <w:rsid w:val="00E201A4"/>
    <w:rsid w:val="00E227BB"/>
    <w:rsid w:val="00E22911"/>
    <w:rsid w:val="00E234F3"/>
    <w:rsid w:val="00E2585C"/>
    <w:rsid w:val="00E542ED"/>
    <w:rsid w:val="00E67C66"/>
    <w:rsid w:val="00E73A3F"/>
    <w:rsid w:val="00E800C6"/>
    <w:rsid w:val="00E8368F"/>
    <w:rsid w:val="00E96B46"/>
    <w:rsid w:val="00EA6904"/>
    <w:rsid w:val="00EB037D"/>
    <w:rsid w:val="00EB3313"/>
    <w:rsid w:val="00EB3D98"/>
    <w:rsid w:val="00EE0A34"/>
    <w:rsid w:val="00F02F64"/>
    <w:rsid w:val="00F0362E"/>
    <w:rsid w:val="00F05CCA"/>
    <w:rsid w:val="00F16424"/>
    <w:rsid w:val="00F24F8F"/>
    <w:rsid w:val="00F25A31"/>
    <w:rsid w:val="00F3715C"/>
    <w:rsid w:val="00F61A49"/>
    <w:rsid w:val="00F675D1"/>
    <w:rsid w:val="00F7787B"/>
    <w:rsid w:val="00F847E2"/>
    <w:rsid w:val="00F85DB9"/>
    <w:rsid w:val="00F86BAB"/>
    <w:rsid w:val="00FB133B"/>
    <w:rsid w:val="00FB377F"/>
    <w:rsid w:val="00FB3D81"/>
    <w:rsid w:val="00FB77E8"/>
    <w:rsid w:val="00FB7D11"/>
    <w:rsid w:val="00FD0A67"/>
    <w:rsid w:val="00FF3824"/>
    <w:rsid w:val="00FF575B"/>
    <w:rsid w:val="00FF5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05AEE3A9-A173-4551-9B56-B380E263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link w:val="ConsNormal0"/>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a9">
    <w:name w:val="Нижний колонтитул Знак"/>
    <w:basedOn w:val="a0"/>
    <w:link w:val="a8"/>
    <w:uiPriority w:val="99"/>
    <w:rsid w:val="00E800C6"/>
  </w:style>
  <w:style w:type="character" w:customStyle="1" w:styleId="ConsNormal0">
    <w:name w:val="ConsNormal Знак"/>
    <w:link w:val="ConsNormal"/>
    <w:rsid w:val="00E22911"/>
    <w:rPr>
      <w:rFonts w:ascii="Consultant" w:hAnsi="Consul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668245968">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2C01-1EBB-4AE0-B6D1-07D74E8D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671</Words>
  <Characters>3831</Characters>
  <Application>Microsoft Office Word</Application>
  <DocSecurity>8</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Епифанова Лариса Сергеевна</cp:lastModifiedBy>
  <cp:revision>10</cp:revision>
  <cp:lastPrinted>2016-07-01T09:38:00Z</cp:lastPrinted>
  <dcterms:created xsi:type="dcterms:W3CDTF">2016-06-24T05:52:00Z</dcterms:created>
  <dcterms:modified xsi:type="dcterms:W3CDTF">2016-07-01T09:39:00Z</dcterms:modified>
</cp:coreProperties>
</file>