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602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11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602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115C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02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602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D6023F">
      <w:pPr>
        <w:jc w:val="both"/>
        <w:rPr>
          <w:b/>
          <w:bCs/>
          <w:sz w:val="28"/>
          <w:szCs w:val="28"/>
        </w:rPr>
      </w:pPr>
    </w:p>
    <w:p w:rsidR="008F115C" w:rsidRDefault="008F115C" w:rsidP="00D6023F">
      <w:pPr>
        <w:jc w:val="both"/>
        <w:rPr>
          <w:b/>
          <w:bCs/>
          <w:sz w:val="28"/>
          <w:szCs w:val="28"/>
        </w:rPr>
      </w:pPr>
    </w:p>
    <w:p w:rsidR="008F115C" w:rsidRPr="009E1DC9" w:rsidRDefault="008F115C" w:rsidP="00D6023F">
      <w:pPr>
        <w:jc w:val="both"/>
        <w:rPr>
          <w:b/>
          <w:bCs/>
          <w:sz w:val="28"/>
          <w:szCs w:val="28"/>
        </w:rPr>
      </w:pPr>
    </w:p>
    <w:p w:rsidR="00D6023F" w:rsidRDefault="005C55DD" w:rsidP="00D6023F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  <w:r w:rsidRPr="005C55DD">
        <w:rPr>
          <w:b/>
          <w:color w:val="26282F"/>
          <w:sz w:val="28"/>
          <w:szCs w:val="28"/>
        </w:rPr>
        <w:t xml:space="preserve">О внесении изменений в Порядок сноса и выполнения компенсационных </w:t>
      </w:r>
    </w:p>
    <w:p w:rsidR="005C55DD" w:rsidRDefault="005C55DD" w:rsidP="00D6023F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  <w:r w:rsidRPr="005C55DD">
        <w:rPr>
          <w:b/>
          <w:color w:val="26282F"/>
          <w:sz w:val="28"/>
          <w:szCs w:val="28"/>
        </w:rPr>
        <w:t xml:space="preserve">посадок зеленых насаждений на территории города Перми, утвержденный решением Пермской городской Думы от 26.08.2014 № 155 </w:t>
      </w:r>
    </w:p>
    <w:p w:rsidR="00D6023F" w:rsidRDefault="00D6023F" w:rsidP="00D6023F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</w:p>
    <w:p w:rsidR="008F115C" w:rsidRDefault="008F115C" w:rsidP="00D6023F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</w:p>
    <w:p w:rsidR="005C55DD" w:rsidRDefault="005C55DD" w:rsidP="00D60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"/>
      <w:r w:rsidRPr="005C55DD">
        <w:rPr>
          <w:sz w:val="28"/>
          <w:szCs w:val="28"/>
        </w:rPr>
        <w:t xml:space="preserve">В соответствии с Уставом города Перми </w:t>
      </w:r>
    </w:p>
    <w:p w:rsidR="00D6023F" w:rsidRDefault="00D6023F" w:rsidP="00D602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55DD" w:rsidRPr="00D6023F" w:rsidRDefault="005C55DD" w:rsidP="00D6023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C55DD">
        <w:rPr>
          <w:bCs/>
          <w:sz w:val="28"/>
          <w:szCs w:val="28"/>
        </w:rPr>
        <w:t xml:space="preserve">Пермская городская Дума </w:t>
      </w:r>
      <w:r w:rsidRPr="00D6023F">
        <w:rPr>
          <w:b/>
          <w:bCs/>
          <w:sz w:val="28"/>
          <w:szCs w:val="28"/>
        </w:rPr>
        <w:t>р</w:t>
      </w:r>
      <w:r w:rsidR="00D6023F">
        <w:rPr>
          <w:b/>
          <w:bCs/>
          <w:sz w:val="28"/>
          <w:szCs w:val="28"/>
        </w:rPr>
        <w:t xml:space="preserve"> </w:t>
      </w:r>
      <w:r w:rsidRPr="00D6023F">
        <w:rPr>
          <w:b/>
          <w:bCs/>
          <w:sz w:val="28"/>
          <w:szCs w:val="28"/>
        </w:rPr>
        <w:t>е</w:t>
      </w:r>
      <w:r w:rsidR="00D6023F">
        <w:rPr>
          <w:b/>
          <w:bCs/>
          <w:sz w:val="28"/>
          <w:szCs w:val="28"/>
        </w:rPr>
        <w:t xml:space="preserve"> </w:t>
      </w:r>
      <w:r w:rsidRPr="00D6023F">
        <w:rPr>
          <w:b/>
          <w:bCs/>
          <w:sz w:val="28"/>
          <w:szCs w:val="28"/>
        </w:rPr>
        <w:t>ш</w:t>
      </w:r>
      <w:r w:rsidR="00D6023F">
        <w:rPr>
          <w:b/>
          <w:bCs/>
          <w:sz w:val="28"/>
          <w:szCs w:val="28"/>
        </w:rPr>
        <w:t xml:space="preserve"> </w:t>
      </w:r>
      <w:r w:rsidRPr="00D6023F">
        <w:rPr>
          <w:b/>
          <w:bCs/>
          <w:sz w:val="28"/>
          <w:szCs w:val="28"/>
        </w:rPr>
        <w:t>и</w:t>
      </w:r>
      <w:r w:rsidR="00D6023F">
        <w:rPr>
          <w:b/>
          <w:bCs/>
          <w:sz w:val="28"/>
          <w:szCs w:val="28"/>
        </w:rPr>
        <w:t xml:space="preserve"> </w:t>
      </w:r>
      <w:proofErr w:type="gramStart"/>
      <w:r w:rsidRPr="00D6023F">
        <w:rPr>
          <w:b/>
          <w:bCs/>
          <w:sz w:val="28"/>
          <w:szCs w:val="28"/>
        </w:rPr>
        <w:t>л</w:t>
      </w:r>
      <w:proofErr w:type="gramEnd"/>
      <w:r w:rsidR="00D6023F">
        <w:rPr>
          <w:b/>
          <w:bCs/>
          <w:sz w:val="28"/>
          <w:szCs w:val="28"/>
        </w:rPr>
        <w:t xml:space="preserve"> </w:t>
      </w:r>
      <w:r w:rsidRPr="00D6023F">
        <w:rPr>
          <w:b/>
          <w:bCs/>
          <w:sz w:val="28"/>
          <w:szCs w:val="28"/>
        </w:rPr>
        <w:t>а</w:t>
      </w:r>
      <w:r w:rsidRPr="00D6023F">
        <w:rPr>
          <w:bCs/>
          <w:sz w:val="28"/>
          <w:szCs w:val="28"/>
        </w:rPr>
        <w:t>:</w:t>
      </w:r>
    </w:p>
    <w:p w:rsidR="00D6023F" w:rsidRPr="005C55DD" w:rsidRDefault="00D6023F" w:rsidP="00D6023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D6023F" w:rsidRDefault="005C55DD" w:rsidP="00D6023F">
      <w:pPr>
        <w:widowControl w:val="0"/>
        <w:ind w:firstLine="709"/>
        <w:jc w:val="both"/>
        <w:rPr>
          <w:sz w:val="28"/>
          <w:szCs w:val="28"/>
        </w:rPr>
      </w:pPr>
      <w:r w:rsidRPr="005C55DD">
        <w:rPr>
          <w:sz w:val="28"/>
          <w:szCs w:val="28"/>
        </w:rPr>
        <w:t xml:space="preserve">1. </w:t>
      </w:r>
      <w:r w:rsidR="00D6023F">
        <w:rPr>
          <w:sz w:val="28"/>
          <w:szCs w:val="28"/>
        </w:rPr>
        <w:t>Внести в Порядок сноса и выполнения компенсационных посадок зеленых насаждений на территории города Перми, утвержденный решением Пермской городской Думы от 26.08.2014 № 155, изменения:</w:t>
      </w:r>
    </w:p>
    <w:p w:rsidR="00D6023F" w:rsidRDefault="00D6023F" w:rsidP="00D602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1.2 изложить в редакции:</w:t>
      </w:r>
    </w:p>
    <w:p w:rsidR="00D6023F" w:rsidRDefault="00D6023F" w:rsidP="00D602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Порядок разработан в целях обеспечения единых требований к сносу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 разграничена (за исключением травянистых растений; зеленых насаждений в городских лесах; плодово-ягодных зеленых насаждений на садовых, огородных и дачных земельных участках, земельных участках, предоставленных для ведения личного подсобного хозяйства, под индивидуальное жилищное строительство, занятых жилыми домами).»;</w:t>
      </w:r>
    </w:p>
    <w:p w:rsidR="00D6023F" w:rsidRDefault="00D6023F" w:rsidP="00D602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1.4 признать утратившим силу.</w:t>
      </w:r>
    </w:p>
    <w:p w:rsidR="005C55DD" w:rsidRPr="005C55DD" w:rsidRDefault="005C55DD" w:rsidP="005C5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D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C55DD" w:rsidRPr="005C55DD" w:rsidRDefault="005C55DD" w:rsidP="005C5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DD">
        <w:rPr>
          <w:sz w:val="28"/>
          <w:szCs w:val="28"/>
        </w:rPr>
        <w:t xml:space="preserve">3. Опубликовать </w:t>
      </w:r>
      <w:r w:rsidR="00D6023F">
        <w:rPr>
          <w:sz w:val="28"/>
          <w:szCs w:val="28"/>
        </w:rPr>
        <w:t xml:space="preserve">настоящее </w:t>
      </w:r>
      <w:r w:rsidRPr="005C55DD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115C" w:rsidRDefault="008F115C" w:rsidP="005C55D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8F115C" w:rsidRDefault="008F115C" w:rsidP="005C55D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8F115C" w:rsidRDefault="008F115C" w:rsidP="005C55D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C55DD" w:rsidRPr="005C55DD" w:rsidRDefault="005C55DD" w:rsidP="005C55D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C55DD">
        <w:rPr>
          <w:bCs/>
          <w:sz w:val="28"/>
          <w:szCs w:val="28"/>
        </w:rPr>
        <w:lastRenderedPageBreak/>
        <w:t xml:space="preserve">4. Контроль за исполнением </w:t>
      </w:r>
      <w:r w:rsidR="00D6023F">
        <w:rPr>
          <w:bCs/>
          <w:sz w:val="28"/>
          <w:szCs w:val="28"/>
        </w:rPr>
        <w:t xml:space="preserve">настоящего </w:t>
      </w:r>
      <w:r w:rsidRPr="005C55DD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  <w:bookmarkEnd w:id="2"/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D6023F" w:rsidRDefault="00D6023F" w:rsidP="00A07FEE">
      <w:pPr>
        <w:pStyle w:val="ad"/>
        <w:ind w:right="-851"/>
        <w:rPr>
          <w:sz w:val="28"/>
          <w:szCs w:val="28"/>
        </w:rPr>
      </w:pPr>
    </w:p>
    <w:p w:rsidR="008F115C" w:rsidRDefault="008F115C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5C55DD" w:rsidP="005C55D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1A156" wp14:editId="0B9743AD">
                <wp:simplePos x="0" y="0"/>
                <wp:positionH relativeFrom="column">
                  <wp:posOffset>3579</wp:posOffset>
                </wp:positionH>
                <wp:positionV relativeFrom="paragraph">
                  <wp:posOffset>633383</wp:posOffset>
                </wp:positionV>
                <wp:extent cx="6372860" cy="992331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9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5C55DD" w:rsidRDefault="005C55D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A156" id="Text Box 1025" o:spid="_x0000_s1029" type="#_x0000_t202" style="position:absolute;margin-left:.3pt;margin-top:49.85pt;width:501.8pt;height:78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YBgwIAABMFAAAOAAAAZHJzL2Uyb0RvYy54bWysVFtv2yAUfp+0/4B4T32Jm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" stroked="f">
                <v:textbox inset="0,0,0,0">
                  <w:txbxContent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5C55DD" w:rsidRDefault="005C55D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F115C">
      <w:rPr>
        <w:noProof/>
        <w:sz w:val="16"/>
        <w:szCs w:val="16"/>
        <w:u w:val="single"/>
      </w:rPr>
      <w:t>29.06.2016 16:08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F115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115C">
      <w:rPr>
        <w:noProof/>
        <w:snapToGrid w:val="0"/>
        <w:sz w:val="16"/>
      </w:rPr>
      <w:t>29.06.2016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11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oUSlSH26IiXshvcj4XavVBCRe4hOt+NVMA0alHLMlbEDeAkH5t6rSVqSqn7NZMU2vw++97qGxuKw1A0sMFF9A==" w:salt="+RnO3A3L15LKdMbXcTaw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55DD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115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23F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650A7C3-4B54-4AE9-B12B-5B4D7D8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CB00-AF7C-4DB4-86EE-3AE90FC7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2016-06-29T11:08:00Z</cp:lastPrinted>
  <dcterms:created xsi:type="dcterms:W3CDTF">2016-06-24T06:02:00Z</dcterms:created>
  <dcterms:modified xsi:type="dcterms:W3CDTF">2016-06-29T11:08:00Z</dcterms:modified>
</cp:coreProperties>
</file>