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360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93F1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360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93F16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60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360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036068" w:rsidRDefault="00036068" w:rsidP="00036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6068" w:rsidRDefault="00036068" w:rsidP="00036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6068" w:rsidRDefault="00036068" w:rsidP="00036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3F16" w:rsidRDefault="00D93F16" w:rsidP="00036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7D1A" w:rsidRDefault="00A17D1A" w:rsidP="00036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7D1A">
        <w:rPr>
          <w:b/>
          <w:bCs/>
          <w:sz w:val="28"/>
          <w:szCs w:val="28"/>
        </w:rPr>
        <w:t>О внесении изменений в отдельные решения</w:t>
      </w:r>
      <w:r w:rsidR="00036068">
        <w:rPr>
          <w:b/>
          <w:bCs/>
          <w:sz w:val="28"/>
          <w:szCs w:val="28"/>
        </w:rPr>
        <w:t xml:space="preserve"> </w:t>
      </w:r>
      <w:r w:rsidRPr="00A17D1A">
        <w:rPr>
          <w:b/>
          <w:bCs/>
          <w:sz w:val="28"/>
          <w:szCs w:val="28"/>
        </w:rPr>
        <w:t xml:space="preserve">Пермской городской Думы </w:t>
      </w:r>
      <w:r w:rsidR="00036068">
        <w:rPr>
          <w:b/>
          <w:bCs/>
          <w:sz w:val="28"/>
          <w:szCs w:val="28"/>
        </w:rPr>
        <w:br/>
      </w:r>
      <w:r w:rsidRPr="00A17D1A">
        <w:rPr>
          <w:b/>
          <w:bCs/>
          <w:sz w:val="28"/>
          <w:szCs w:val="28"/>
        </w:rPr>
        <w:t>в связи с наделением органов местного</w:t>
      </w:r>
      <w:r w:rsidR="00036068">
        <w:rPr>
          <w:b/>
          <w:bCs/>
          <w:sz w:val="28"/>
          <w:szCs w:val="28"/>
        </w:rPr>
        <w:t xml:space="preserve"> </w:t>
      </w:r>
      <w:r w:rsidRPr="00A17D1A">
        <w:rPr>
          <w:b/>
          <w:bCs/>
          <w:sz w:val="28"/>
          <w:szCs w:val="28"/>
        </w:rPr>
        <w:t>самоуправления государственными полномочиями Пермского края</w:t>
      </w:r>
      <w:r w:rsidR="00036068">
        <w:rPr>
          <w:b/>
          <w:bCs/>
          <w:sz w:val="28"/>
          <w:szCs w:val="28"/>
        </w:rPr>
        <w:t xml:space="preserve"> </w:t>
      </w:r>
      <w:r w:rsidRPr="00A17D1A">
        <w:rPr>
          <w:b/>
          <w:bCs/>
          <w:sz w:val="28"/>
          <w:szCs w:val="28"/>
        </w:rPr>
        <w:t>по созданию и организации деятельности административных комиссий</w:t>
      </w:r>
    </w:p>
    <w:p w:rsidR="00036068" w:rsidRDefault="00036068" w:rsidP="00036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6068" w:rsidRPr="00A17D1A" w:rsidRDefault="00036068" w:rsidP="00036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7D1A" w:rsidRDefault="00A17D1A" w:rsidP="000360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7D1A">
        <w:rPr>
          <w:bCs/>
          <w:sz w:val="28"/>
          <w:szCs w:val="28"/>
        </w:rPr>
        <w:t xml:space="preserve">В соответствии с Федеральным </w:t>
      </w:r>
      <w:hyperlink r:id="rId9" w:history="1">
        <w:r w:rsidRPr="00A17D1A">
          <w:rPr>
            <w:bCs/>
            <w:sz w:val="28"/>
            <w:szCs w:val="28"/>
          </w:rPr>
          <w:t>законом</w:t>
        </w:r>
      </w:hyperlink>
      <w:r w:rsidRPr="00A17D1A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2560B">
        <w:rPr>
          <w:bCs/>
          <w:sz w:val="28"/>
          <w:szCs w:val="28"/>
        </w:rPr>
        <w:t>з</w:t>
      </w:r>
      <w:r w:rsidRPr="00A17D1A">
        <w:rPr>
          <w:bCs/>
          <w:sz w:val="28"/>
          <w:szCs w:val="28"/>
        </w:rPr>
        <w:t>аконами Пермского края от 06.04.2015 № 460-ПК «Об административных правонарушениях в Пермском крае»,</w:t>
      </w:r>
      <w:r w:rsidRPr="00A17D1A">
        <w:rPr>
          <w:sz w:val="28"/>
          <w:szCs w:val="28"/>
        </w:rPr>
        <w:t xml:space="preserve"> от 01.12.2015 № 576-ПК «</w:t>
      </w:r>
      <w:r w:rsidRPr="00A17D1A">
        <w:rPr>
          <w:bCs/>
          <w:sz w:val="28"/>
          <w:szCs w:val="28"/>
        </w:rPr>
        <w:t>О наделении органов местного самоуправления государственными полномочиями Пермского края по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>созданию и организации деятельности административных комиссий», Уставом города Перми</w:t>
      </w:r>
    </w:p>
    <w:p w:rsidR="00036068" w:rsidRPr="00A17D1A" w:rsidRDefault="00036068" w:rsidP="000360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17D1A" w:rsidRDefault="00A17D1A" w:rsidP="000360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7D1A">
        <w:rPr>
          <w:sz w:val="28"/>
          <w:szCs w:val="28"/>
        </w:rPr>
        <w:t xml:space="preserve">Пермская городская Дума </w:t>
      </w:r>
      <w:r w:rsidRPr="00A17D1A">
        <w:rPr>
          <w:b/>
          <w:spacing w:val="20"/>
          <w:sz w:val="28"/>
          <w:szCs w:val="28"/>
        </w:rPr>
        <w:t>р е ш и л а</w:t>
      </w:r>
      <w:r w:rsidRPr="00A17D1A">
        <w:rPr>
          <w:sz w:val="28"/>
          <w:szCs w:val="28"/>
        </w:rPr>
        <w:t>:</w:t>
      </w:r>
    </w:p>
    <w:p w:rsidR="00036068" w:rsidRPr="00A17D1A" w:rsidRDefault="00036068" w:rsidP="000360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7D1A" w:rsidRPr="00A17D1A" w:rsidRDefault="00A17D1A" w:rsidP="0003606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17D1A">
        <w:rPr>
          <w:bCs/>
          <w:sz w:val="28"/>
          <w:szCs w:val="28"/>
        </w:rPr>
        <w:t>1. Внести изменение в Типовое положение о территориальном органе администрации города Перми, утвержденное ре</w:t>
      </w:r>
      <w:r w:rsidR="00036068">
        <w:rPr>
          <w:bCs/>
          <w:sz w:val="28"/>
          <w:szCs w:val="28"/>
        </w:rPr>
        <w:t xml:space="preserve">шением Пермской городской Думы </w:t>
      </w:r>
      <w:r w:rsidRPr="00A17D1A">
        <w:rPr>
          <w:bCs/>
          <w:sz w:val="28"/>
          <w:szCs w:val="28"/>
        </w:rPr>
        <w:t>от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>29.01.2013 № 7 (в редакции р</w:t>
      </w:r>
      <w:r w:rsidR="00036068">
        <w:rPr>
          <w:bCs/>
          <w:sz w:val="28"/>
          <w:szCs w:val="28"/>
        </w:rPr>
        <w:t xml:space="preserve">ешений Пермской городской Думы </w:t>
      </w:r>
      <w:r w:rsidRPr="00A17D1A">
        <w:rPr>
          <w:bCs/>
          <w:sz w:val="28"/>
          <w:szCs w:val="28"/>
        </w:rPr>
        <w:t>от 26.03.2013 № 67, от 25.06.2013 № 131, от 27.08.201</w:t>
      </w:r>
      <w:r w:rsidR="00036068">
        <w:rPr>
          <w:bCs/>
          <w:sz w:val="28"/>
          <w:szCs w:val="28"/>
        </w:rPr>
        <w:t xml:space="preserve">3 № 188, от 24.09.2013 </w:t>
      </w:r>
      <w:r w:rsidRPr="00A17D1A">
        <w:rPr>
          <w:bCs/>
          <w:sz w:val="28"/>
          <w:szCs w:val="28"/>
        </w:rPr>
        <w:t>№ 223, от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>25.02.2014 № 38, от 27.05.20</w:t>
      </w:r>
      <w:r w:rsidR="00036068">
        <w:rPr>
          <w:bCs/>
          <w:sz w:val="28"/>
          <w:szCs w:val="28"/>
        </w:rPr>
        <w:t xml:space="preserve">14 № 122, от 23.09.2014 № 189, </w:t>
      </w:r>
      <w:r w:rsidRPr="00A17D1A">
        <w:rPr>
          <w:bCs/>
          <w:sz w:val="28"/>
          <w:szCs w:val="28"/>
        </w:rPr>
        <w:t>от 28.10.2014</w:t>
      </w:r>
      <w:r w:rsidR="00D93F16">
        <w:rPr>
          <w:bCs/>
          <w:sz w:val="28"/>
          <w:szCs w:val="28"/>
        </w:rPr>
        <w:t xml:space="preserve"> </w:t>
      </w:r>
      <w:r w:rsidRPr="00A17D1A">
        <w:rPr>
          <w:bCs/>
          <w:sz w:val="28"/>
          <w:szCs w:val="28"/>
        </w:rPr>
        <w:t>№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>219, от 24.02.2015 № 40, от 24.03.2015 № 48, от 22.12.2015 № 280, от 22.12.2015 № 282), дополнив пунктом 3.5</w:t>
      </w:r>
      <w:r w:rsidRPr="00A17D1A">
        <w:rPr>
          <w:bCs/>
          <w:sz w:val="28"/>
          <w:szCs w:val="28"/>
          <w:vertAlign w:val="superscript"/>
        </w:rPr>
        <w:t>5</w:t>
      </w:r>
      <w:r w:rsidRPr="00A17D1A">
        <w:rPr>
          <w:bCs/>
          <w:sz w:val="28"/>
          <w:szCs w:val="28"/>
        </w:rPr>
        <w:t xml:space="preserve"> следующего содержания:</w:t>
      </w:r>
    </w:p>
    <w:p w:rsidR="00A17D1A" w:rsidRPr="00A17D1A" w:rsidRDefault="00A17D1A" w:rsidP="000360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7D1A">
        <w:rPr>
          <w:bCs/>
          <w:sz w:val="28"/>
          <w:szCs w:val="28"/>
        </w:rPr>
        <w:t>«3.5</w:t>
      </w:r>
      <w:r w:rsidRPr="00A17D1A">
        <w:rPr>
          <w:bCs/>
          <w:sz w:val="28"/>
          <w:szCs w:val="28"/>
          <w:vertAlign w:val="superscript"/>
        </w:rPr>
        <w:t>5</w:t>
      </w:r>
      <w:r w:rsidRPr="00A17D1A">
        <w:rPr>
          <w:bCs/>
          <w:sz w:val="28"/>
          <w:szCs w:val="28"/>
        </w:rPr>
        <w:t xml:space="preserve"> организует деятельность административной комиссии Территориального органа.».</w:t>
      </w:r>
    </w:p>
    <w:p w:rsidR="00A17D1A" w:rsidRPr="00A17D1A" w:rsidRDefault="00A17D1A" w:rsidP="0003606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17D1A">
        <w:rPr>
          <w:bCs/>
          <w:sz w:val="28"/>
          <w:szCs w:val="28"/>
        </w:rPr>
        <w:t>2. Внести изменение в Положение о департаменте дорог и транспорта администрации города Перми, утвержденн</w:t>
      </w:r>
      <w:r w:rsidR="00036068">
        <w:rPr>
          <w:bCs/>
          <w:sz w:val="28"/>
          <w:szCs w:val="28"/>
        </w:rPr>
        <w:t xml:space="preserve">ое решением Пермской городской </w:t>
      </w:r>
      <w:r w:rsidRPr="00A17D1A">
        <w:rPr>
          <w:bCs/>
          <w:sz w:val="28"/>
          <w:szCs w:val="28"/>
        </w:rPr>
        <w:t>Думы от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>24.06.2008 № 201 (в редакции решений Пермс</w:t>
      </w:r>
      <w:r w:rsidR="00036068">
        <w:rPr>
          <w:bCs/>
          <w:sz w:val="28"/>
          <w:szCs w:val="28"/>
        </w:rPr>
        <w:t xml:space="preserve">кой городской Думы </w:t>
      </w:r>
      <w:r w:rsidRPr="00A17D1A">
        <w:rPr>
          <w:bCs/>
          <w:sz w:val="28"/>
          <w:szCs w:val="28"/>
        </w:rPr>
        <w:t>от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 xml:space="preserve">28.04.2009 </w:t>
      </w:r>
      <w:hyperlink r:id="rId10" w:history="1">
        <w:r w:rsidRPr="00A17D1A">
          <w:rPr>
            <w:bCs/>
            <w:sz w:val="28"/>
            <w:szCs w:val="28"/>
          </w:rPr>
          <w:t>№ 69</w:t>
        </w:r>
      </w:hyperlink>
      <w:r w:rsidRPr="00A17D1A">
        <w:rPr>
          <w:bCs/>
          <w:sz w:val="28"/>
          <w:szCs w:val="28"/>
        </w:rPr>
        <w:t xml:space="preserve">, от 25.08.2009 </w:t>
      </w:r>
      <w:hyperlink r:id="rId11" w:history="1">
        <w:r w:rsidRPr="00A17D1A">
          <w:rPr>
            <w:bCs/>
            <w:sz w:val="28"/>
            <w:szCs w:val="28"/>
          </w:rPr>
          <w:t>№ 182</w:t>
        </w:r>
      </w:hyperlink>
      <w:r w:rsidRPr="00A17D1A">
        <w:rPr>
          <w:bCs/>
          <w:sz w:val="28"/>
          <w:szCs w:val="28"/>
        </w:rPr>
        <w:t xml:space="preserve">, от 25.08.2009 </w:t>
      </w:r>
      <w:hyperlink r:id="rId12" w:history="1">
        <w:r w:rsidRPr="00A17D1A">
          <w:rPr>
            <w:bCs/>
            <w:sz w:val="28"/>
            <w:szCs w:val="28"/>
          </w:rPr>
          <w:t>№ 188</w:t>
        </w:r>
      </w:hyperlink>
      <w:r w:rsidRPr="00A17D1A">
        <w:rPr>
          <w:bCs/>
          <w:sz w:val="28"/>
          <w:szCs w:val="28"/>
        </w:rPr>
        <w:t xml:space="preserve">, от 24.11.2009 </w:t>
      </w:r>
      <w:hyperlink r:id="rId13" w:history="1">
        <w:r w:rsidRPr="00A17D1A">
          <w:rPr>
            <w:bCs/>
            <w:sz w:val="28"/>
            <w:szCs w:val="28"/>
          </w:rPr>
          <w:t>№</w:t>
        </w:r>
        <w:r w:rsidR="00D93F16">
          <w:rPr>
            <w:bCs/>
            <w:sz w:val="28"/>
            <w:szCs w:val="28"/>
          </w:rPr>
          <w:t> </w:t>
        </w:r>
        <w:r w:rsidRPr="00A17D1A">
          <w:rPr>
            <w:bCs/>
            <w:sz w:val="28"/>
            <w:szCs w:val="28"/>
          </w:rPr>
          <w:t>278</w:t>
        </w:r>
      </w:hyperlink>
      <w:r w:rsidRPr="00A17D1A">
        <w:rPr>
          <w:bCs/>
          <w:sz w:val="28"/>
          <w:szCs w:val="28"/>
        </w:rPr>
        <w:t xml:space="preserve">, от 24.11.2009 </w:t>
      </w:r>
      <w:hyperlink r:id="rId14" w:history="1">
        <w:r w:rsidRPr="00A17D1A">
          <w:rPr>
            <w:bCs/>
            <w:sz w:val="28"/>
            <w:szCs w:val="28"/>
          </w:rPr>
          <w:t>№ 292</w:t>
        </w:r>
      </w:hyperlink>
      <w:r w:rsidRPr="00A17D1A">
        <w:rPr>
          <w:bCs/>
          <w:sz w:val="28"/>
          <w:szCs w:val="28"/>
        </w:rPr>
        <w:t xml:space="preserve">, от 22.12.2009 </w:t>
      </w:r>
      <w:hyperlink r:id="rId15" w:history="1">
        <w:r w:rsidRPr="00A17D1A">
          <w:rPr>
            <w:bCs/>
            <w:sz w:val="28"/>
            <w:szCs w:val="28"/>
          </w:rPr>
          <w:t>№ 329</w:t>
        </w:r>
      </w:hyperlink>
      <w:r w:rsidRPr="00A17D1A">
        <w:rPr>
          <w:bCs/>
          <w:sz w:val="28"/>
          <w:szCs w:val="28"/>
        </w:rPr>
        <w:t xml:space="preserve">, от 26.01.2010 </w:t>
      </w:r>
      <w:hyperlink r:id="rId16" w:history="1">
        <w:r w:rsidRPr="00A17D1A">
          <w:rPr>
            <w:bCs/>
            <w:sz w:val="28"/>
            <w:szCs w:val="28"/>
          </w:rPr>
          <w:t>№ 18</w:t>
        </w:r>
      </w:hyperlink>
      <w:r w:rsidR="00036068">
        <w:rPr>
          <w:bCs/>
          <w:sz w:val="28"/>
          <w:szCs w:val="28"/>
        </w:rPr>
        <w:t xml:space="preserve">, </w:t>
      </w:r>
      <w:r w:rsidRPr="00A17D1A">
        <w:rPr>
          <w:bCs/>
          <w:sz w:val="28"/>
          <w:szCs w:val="28"/>
        </w:rPr>
        <w:t>от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 xml:space="preserve">29.06.2010 </w:t>
      </w:r>
      <w:hyperlink r:id="rId17" w:history="1">
        <w:r w:rsidRPr="00A17D1A">
          <w:rPr>
            <w:bCs/>
            <w:sz w:val="28"/>
            <w:szCs w:val="28"/>
          </w:rPr>
          <w:t>№ 98</w:t>
        </w:r>
      </w:hyperlink>
      <w:r w:rsidRPr="00A17D1A">
        <w:rPr>
          <w:bCs/>
          <w:sz w:val="28"/>
          <w:szCs w:val="28"/>
        </w:rPr>
        <w:t xml:space="preserve">, от 17.12.2010 </w:t>
      </w:r>
      <w:hyperlink r:id="rId18" w:history="1">
        <w:r w:rsidRPr="00A17D1A">
          <w:rPr>
            <w:bCs/>
            <w:sz w:val="28"/>
            <w:szCs w:val="28"/>
          </w:rPr>
          <w:t>№ 216</w:t>
        </w:r>
      </w:hyperlink>
      <w:r w:rsidRPr="00A17D1A">
        <w:rPr>
          <w:bCs/>
          <w:sz w:val="28"/>
          <w:szCs w:val="28"/>
        </w:rPr>
        <w:t xml:space="preserve">, от 01.03.2011 </w:t>
      </w:r>
      <w:hyperlink r:id="rId19" w:history="1">
        <w:r w:rsidRPr="00A17D1A">
          <w:rPr>
            <w:bCs/>
            <w:sz w:val="28"/>
            <w:szCs w:val="28"/>
          </w:rPr>
          <w:t>№ 27</w:t>
        </w:r>
      </w:hyperlink>
      <w:r w:rsidR="00036068">
        <w:rPr>
          <w:bCs/>
          <w:sz w:val="28"/>
          <w:szCs w:val="28"/>
        </w:rPr>
        <w:t xml:space="preserve"> (в ред. 25.10.2011), </w:t>
      </w:r>
      <w:r w:rsidRPr="00A17D1A">
        <w:rPr>
          <w:bCs/>
          <w:sz w:val="28"/>
          <w:szCs w:val="28"/>
        </w:rPr>
        <w:lastRenderedPageBreak/>
        <w:t xml:space="preserve">от 31.05.2011 </w:t>
      </w:r>
      <w:hyperlink r:id="rId20" w:history="1">
        <w:r w:rsidRPr="00A17D1A">
          <w:rPr>
            <w:bCs/>
            <w:sz w:val="28"/>
            <w:szCs w:val="28"/>
          </w:rPr>
          <w:t>№ 100</w:t>
        </w:r>
      </w:hyperlink>
      <w:r w:rsidRPr="00A17D1A">
        <w:rPr>
          <w:bCs/>
          <w:sz w:val="28"/>
          <w:szCs w:val="28"/>
        </w:rPr>
        <w:t xml:space="preserve">, от 30.08.2011 </w:t>
      </w:r>
      <w:hyperlink r:id="rId21" w:history="1">
        <w:r w:rsidRPr="00A17D1A">
          <w:rPr>
            <w:bCs/>
            <w:sz w:val="28"/>
            <w:szCs w:val="28"/>
          </w:rPr>
          <w:t>№ 157</w:t>
        </w:r>
      </w:hyperlink>
      <w:r w:rsidRPr="00A17D1A">
        <w:rPr>
          <w:bCs/>
          <w:sz w:val="28"/>
          <w:szCs w:val="28"/>
        </w:rPr>
        <w:t xml:space="preserve">, от 21.12.2011 </w:t>
      </w:r>
      <w:hyperlink r:id="rId22" w:history="1">
        <w:r w:rsidRPr="00A17D1A">
          <w:rPr>
            <w:bCs/>
            <w:sz w:val="28"/>
            <w:szCs w:val="28"/>
          </w:rPr>
          <w:t>№ 253</w:t>
        </w:r>
      </w:hyperlink>
      <w:r w:rsidRPr="00A17D1A">
        <w:rPr>
          <w:bCs/>
          <w:sz w:val="28"/>
          <w:szCs w:val="28"/>
        </w:rPr>
        <w:t xml:space="preserve">, от 25.09.2012 </w:t>
      </w:r>
      <w:hyperlink r:id="rId23" w:history="1">
        <w:r w:rsidRPr="00A17D1A">
          <w:rPr>
            <w:bCs/>
            <w:sz w:val="28"/>
            <w:szCs w:val="28"/>
          </w:rPr>
          <w:t>№</w:t>
        </w:r>
        <w:r w:rsidR="00D93F16">
          <w:rPr>
            <w:bCs/>
            <w:sz w:val="28"/>
            <w:szCs w:val="28"/>
          </w:rPr>
          <w:t> </w:t>
        </w:r>
        <w:r w:rsidRPr="00A17D1A">
          <w:rPr>
            <w:bCs/>
            <w:sz w:val="28"/>
            <w:szCs w:val="28"/>
          </w:rPr>
          <w:t>189</w:t>
        </w:r>
      </w:hyperlink>
      <w:r w:rsidRPr="00A17D1A">
        <w:rPr>
          <w:bCs/>
          <w:sz w:val="28"/>
          <w:szCs w:val="28"/>
        </w:rPr>
        <w:t xml:space="preserve">, от 17.12.2013 </w:t>
      </w:r>
      <w:hyperlink r:id="rId24" w:history="1">
        <w:r w:rsidRPr="00A17D1A">
          <w:rPr>
            <w:bCs/>
            <w:sz w:val="28"/>
            <w:szCs w:val="28"/>
          </w:rPr>
          <w:t>№ 291</w:t>
        </w:r>
      </w:hyperlink>
      <w:r w:rsidRPr="00A17D1A">
        <w:rPr>
          <w:bCs/>
          <w:sz w:val="28"/>
          <w:szCs w:val="28"/>
        </w:rPr>
        <w:t xml:space="preserve">, от 28.10.2014 </w:t>
      </w:r>
      <w:hyperlink r:id="rId25" w:history="1">
        <w:r w:rsidRPr="00A17D1A">
          <w:rPr>
            <w:bCs/>
            <w:sz w:val="28"/>
            <w:szCs w:val="28"/>
          </w:rPr>
          <w:t>№ 219</w:t>
        </w:r>
      </w:hyperlink>
      <w:r w:rsidRPr="00A17D1A">
        <w:rPr>
          <w:bCs/>
          <w:sz w:val="28"/>
          <w:szCs w:val="28"/>
        </w:rPr>
        <w:t xml:space="preserve">, от 16.12.2014 </w:t>
      </w:r>
      <w:hyperlink r:id="rId26" w:history="1">
        <w:r w:rsidRPr="00A17D1A">
          <w:rPr>
            <w:bCs/>
            <w:sz w:val="28"/>
            <w:szCs w:val="28"/>
          </w:rPr>
          <w:t>№ 275</w:t>
        </w:r>
      </w:hyperlink>
      <w:r w:rsidR="00036068">
        <w:rPr>
          <w:bCs/>
          <w:sz w:val="28"/>
          <w:szCs w:val="28"/>
        </w:rPr>
        <w:t xml:space="preserve">, </w:t>
      </w:r>
      <w:r w:rsidRPr="00A17D1A">
        <w:rPr>
          <w:bCs/>
          <w:sz w:val="28"/>
          <w:szCs w:val="28"/>
        </w:rPr>
        <w:t>от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 xml:space="preserve">24.03.2015 </w:t>
      </w:r>
      <w:hyperlink r:id="rId27" w:history="1">
        <w:r w:rsidRPr="00A17D1A">
          <w:rPr>
            <w:bCs/>
            <w:sz w:val="28"/>
            <w:szCs w:val="28"/>
          </w:rPr>
          <w:t>№ 48</w:t>
        </w:r>
      </w:hyperlink>
      <w:r w:rsidRPr="00A17D1A">
        <w:rPr>
          <w:bCs/>
          <w:sz w:val="28"/>
          <w:szCs w:val="28"/>
        </w:rPr>
        <w:t xml:space="preserve">, от 26.05.2015 </w:t>
      </w:r>
      <w:hyperlink r:id="rId28" w:history="1">
        <w:r w:rsidRPr="00A17D1A">
          <w:rPr>
            <w:bCs/>
            <w:sz w:val="28"/>
            <w:szCs w:val="28"/>
          </w:rPr>
          <w:t>№ 112</w:t>
        </w:r>
      </w:hyperlink>
      <w:r w:rsidRPr="00A17D1A">
        <w:rPr>
          <w:bCs/>
          <w:sz w:val="28"/>
          <w:szCs w:val="28"/>
        </w:rPr>
        <w:t>, от 25.08.2015 № 169, от 22.12.</w:t>
      </w:r>
      <w:r w:rsidR="00036068">
        <w:rPr>
          <w:bCs/>
          <w:sz w:val="28"/>
          <w:szCs w:val="28"/>
        </w:rPr>
        <w:t xml:space="preserve">2015 </w:t>
      </w:r>
      <w:r w:rsidRPr="00A17D1A">
        <w:rPr>
          <w:bCs/>
          <w:sz w:val="28"/>
          <w:szCs w:val="28"/>
        </w:rPr>
        <w:t>№</w:t>
      </w:r>
      <w:r w:rsidR="00D93F16">
        <w:rPr>
          <w:bCs/>
          <w:sz w:val="28"/>
          <w:szCs w:val="28"/>
        </w:rPr>
        <w:t> </w:t>
      </w:r>
      <w:r w:rsidRPr="00A17D1A">
        <w:rPr>
          <w:bCs/>
          <w:sz w:val="28"/>
          <w:szCs w:val="28"/>
        </w:rPr>
        <w:t>282, от 26.01.2016 № 14), дополнив подпунктом 3.3.7 следующего содержания:</w:t>
      </w:r>
    </w:p>
    <w:p w:rsidR="00A17D1A" w:rsidRDefault="00B2560B" w:rsidP="000360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«3.3.7</w:t>
      </w:r>
      <w:r w:rsidR="00A17D1A" w:rsidRPr="00A17D1A">
        <w:rPr>
          <w:bCs/>
          <w:sz w:val="28"/>
          <w:szCs w:val="28"/>
        </w:rPr>
        <w:t xml:space="preserve"> организует деятельность административной комиссии Пермского городского округа </w:t>
      </w:r>
      <w:r w:rsidR="00A17D1A" w:rsidRPr="00A17D1A">
        <w:rPr>
          <w:sz w:val="28"/>
          <w:szCs w:val="28"/>
        </w:rPr>
        <w:t>по рассмотрению дел об ад</w:t>
      </w:r>
      <w:r w:rsidR="005E578B">
        <w:rPr>
          <w:sz w:val="28"/>
          <w:szCs w:val="28"/>
        </w:rPr>
        <w:t xml:space="preserve">министративных правонарушениях </w:t>
      </w:r>
      <w:r w:rsidR="00A17D1A" w:rsidRPr="00A17D1A">
        <w:rPr>
          <w:sz w:val="28"/>
          <w:szCs w:val="28"/>
        </w:rPr>
        <w:t>в</w:t>
      </w:r>
      <w:r w:rsidR="00D93F16">
        <w:rPr>
          <w:sz w:val="28"/>
          <w:szCs w:val="28"/>
        </w:rPr>
        <w:t> </w:t>
      </w:r>
      <w:r w:rsidR="00A17D1A" w:rsidRPr="00A17D1A">
        <w:rPr>
          <w:sz w:val="28"/>
          <w:szCs w:val="28"/>
        </w:rPr>
        <w:t>области благоустройства территории, совершенных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</w:t>
      </w:r>
      <w:r w:rsidR="00D93F16">
        <w:rPr>
          <w:sz w:val="28"/>
          <w:szCs w:val="28"/>
        </w:rPr>
        <w:t> </w:t>
      </w:r>
      <w:r w:rsidR="00A17D1A" w:rsidRPr="00A17D1A">
        <w:rPr>
          <w:sz w:val="28"/>
          <w:szCs w:val="28"/>
        </w:rPr>
        <w:t>киносъемки, видеозаписи.</w:t>
      </w:r>
      <w:r w:rsidR="00A17D1A" w:rsidRPr="00A17D1A">
        <w:rPr>
          <w:bCs/>
          <w:sz w:val="28"/>
          <w:szCs w:val="28"/>
        </w:rPr>
        <w:t>».</w:t>
      </w:r>
    </w:p>
    <w:p w:rsidR="005E578B" w:rsidRPr="00A17D1A" w:rsidRDefault="005E578B" w:rsidP="00036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822">
        <w:rPr>
          <w:color w:val="000000"/>
          <w:sz w:val="28"/>
          <w:szCs w:val="28"/>
        </w:rPr>
        <w:t>3. Рекомендовать администрации города Перми по состоянию на 01.11.2016 уточнить распределение субвенции на 2016 год, предоставляемой из бюджета Пермского края в бюджет города Перми на осуществление переданных государственных полномочий по созданию и организации деятельности административных комиссий, и при наличии возможности высвободить часть средств бюджета города Перми, направляемых на исполнение расходного обязательства на увеличение финансового обеспечения переданных государственных полномочий Пермского края по созданию и 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средств.</w:t>
      </w:r>
    </w:p>
    <w:p w:rsidR="00A17D1A" w:rsidRPr="00A17D1A" w:rsidRDefault="005E578B" w:rsidP="00D93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A17D1A" w:rsidRPr="00A17D1A">
        <w:rPr>
          <w:bCs/>
          <w:sz w:val="28"/>
          <w:szCs w:val="28"/>
        </w:rPr>
        <w:t>.</w:t>
      </w:r>
      <w:r w:rsidR="00A17D1A" w:rsidRPr="00A17D1A">
        <w:rPr>
          <w:sz w:val="28"/>
          <w:szCs w:val="28"/>
        </w:rPr>
        <w:t xml:space="preserve"> </w:t>
      </w:r>
      <w:r w:rsidR="00A17D1A" w:rsidRPr="00A17D1A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A17D1A" w:rsidRPr="00A17D1A" w:rsidRDefault="005E578B" w:rsidP="00D93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D1A" w:rsidRPr="00A17D1A">
        <w:rPr>
          <w:sz w:val="28"/>
          <w:szCs w:val="28"/>
        </w:rPr>
        <w:t>.</w:t>
      </w:r>
      <w:r w:rsidR="00A17D1A" w:rsidRPr="00A17D1A">
        <w:rPr>
          <w:b/>
          <w:sz w:val="28"/>
          <w:szCs w:val="24"/>
        </w:rPr>
        <w:t xml:space="preserve"> </w:t>
      </w:r>
      <w:r w:rsidR="00A17D1A" w:rsidRPr="00A17D1A">
        <w:rPr>
          <w:sz w:val="28"/>
          <w:szCs w:val="28"/>
        </w:rPr>
        <w:t xml:space="preserve">Опубликовать </w:t>
      </w:r>
      <w:r w:rsidR="00036068">
        <w:rPr>
          <w:sz w:val="28"/>
          <w:szCs w:val="28"/>
        </w:rPr>
        <w:t xml:space="preserve">настоящее </w:t>
      </w:r>
      <w:r w:rsidR="00A17D1A" w:rsidRPr="00A17D1A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7D1A" w:rsidRPr="00A17D1A" w:rsidRDefault="005E578B" w:rsidP="00D93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7D1A" w:rsidRPr="00A17D1A">
        <w:rPr>
          <w:sz w:val="28"/>
          <w:szCs w:val="28"/>
        </w:rPr>
        <w:t>.</w:t>
      </w:r>
      <w:r w:rsidR="00A17D1A" w:rsidRPr="00A17D1A">
        <w:rPr>
          <w:b/>
          <w:sz w:val="28"/>
          <w:szCs w:val="24"/>
        </w:rPr>
        <w:t xml:space="preserve"> </w:t>
      </w:r>
      <w:r w:rsidR="00A17D1A" w:rsidRPr="00A17D1A">
        <w:rPr>
          <w:sz w:val="28"/>
          <w:szCs w:val="28"/>
        </w:rPr>
        <w:t xml:space="preserve">Контроль за исполнением </w:t>
      </w:r>
      <w:r w:rsidR="00036068">
        <w:rPr>
          <w:sz w:val="28"/>
          <w:szCs w:val="28"/>
        </w:rPr>
        <w:t xml:space="preserve">настоящего </w:t>
      </w:r>
      <w:r w:rsidR="00A17D1A" w:rsidRPr="00A17D1A">
        <w:rPr>
          <w:sz w:val="28"/>
          <w:szCs w:val="28"/>
        </w:rPr>
        <w:t>решения возложить на комитет Перм</w:t>
      </w:r>
      <w:r w:rsidR="00036068">
        <w:rPr>
          <w:sz w:val="28"/>
          <w:szCs w:val="28"/>
        </w:rPr>
        <w:t xml:space="preserve">ской </w:t>
      </w:r>
      <w:r w:rsidR="00A17D1A" w:rsidRPr="00A17D1A">
        <w:rPr>
          <w:sz w:val="28"/>
          <w:szCs w:val="28"/>
        </w:rPr>
        <w:t>городской Думы по местному самоуправлению.</w:t>
      </w:r>
    </w:p>
    <w:p w:rsidR="00284905" w:rsidRDefault="00284905" w:rsidP="00D93F16">
      <w:pPr>
        <w:jc w:val="both"/>
        <w:rPr>
          <w:b/>
          <w:sz w:val="28"/>
          <w:szCs w:val="28"/>
        </w:rPr>
      </w:pPr>
    </w:p>
    <w:p w:rsidR="0066009D" w:rsidRPr="009E1DC9" w:rsidRDefault="0066009D" w:rsidP="00036068">
      <w:pPr>
        <w:jc w:val="center"/>
        <w:rPr>
          <w:sz w:val="28"/>
          <w:szCs w:val="28"/>
        </w:rPr>
      </w:pPr>
    </w:p>
    <w:p w:rsidR="00573676" w:rsidRPr="00AC7511" w:rsidRDefault="00573676" w:rsidP="00036068">
      <w:pPr>
        <w:pStyle w:val="ad"/>
        <w:ind w:right="-851"/>
        <w:rPr>
          <w:sz w:val="28"/>
          <w:szCs w:val="28"/>
        </w:rPr>
      </w:pPr>
    </w:p>
    <w:p w:rsidR="007A6499" w:rsidRDefault="00947888" w:rsidP="00036068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03606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036068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036068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036068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C645D0" w:rsidRDefault="00C645D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C645D0" w:rsidRDefault="00C645D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9"/>
      <w:headerReference w:type="default" r:id="rId30"/>
      <w:footerReference w:type="default" r:id="rId31"/>
      <w:footerReference w:type="first" r:id="rId3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93F16">
      <w:rPr>
        <w:noProof/>
        <w:sz w:val="16"/>
        <w:szCs w:val="16"/>
        <w:u w:val="single"/>
      </w:rPr>
      <w:t>28.06.2016 17:32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93F1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93F16">
      <w:rPr>
        <w:noProof/>
        <w:snapToGrid w:val="0"/>
        <w:sz w:val="16"/>
      </w:rPr>
      <w:t>28.06.2016 17:32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93F1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985613"/>
      <w:docPartObj>
        <w:docPartGallery w:val="Page Numbers (Top of Page)"/>
        <w:docPartUnique/>
      </w:docPartObj>
    </w:sdtPr>
    <w:sdtEndPr/>
    <w:sdtContent>
      <w:p w:rsidR="00036068" w:rsidRDefault="000360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1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0n4zCaLqydCIic1DnS4xnhhLB0GmSjfnFnRmv53DCm7HihOI3D51HF9N4OctyHqNt1TlmNarPC85SOOrkB62g==" w:salt="WZRMDZLVeD9yDflOKmhB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06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578B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17D1A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560B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45D0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3F16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FE48E57-263F-4386-BF2D-7890DEC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46F338B43B7F1B369C24923C434263EF9F8E90DD6932722A68597B126D1867AAC8E6BDA6852A8583CA750G3f7G" TargetMode="External"/><Relationship Id="rId18" Type="http://schemas.openxmlformats.org/officeDocument/2006/relationships/hyperlink" Target="consultantplus://offline/ref=746F338B43B7F1B369C24923C434263EF9F8E90DD7912521A08597B126D1867AAC8E6BDA6852A8583CA557G3f3G" TargetMode="External"/><Relationship Id="rId26" Type="http://schemas.openxmlformats.org/officeDocument/2006/relationships/hyperlink" Target="consultantplus://offline/ref=746F338B43B7F1B369C24923C434263EF9F8E90DD79F2422A38597B126D1867AAC8E6BDA6852A8583CA752G3f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6F338B43B7F1B369C24923C434263EF9F8E90DD7912521A78597B126D1867AAC8E6BDA6852A8583CA752G3f0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6F338B43B7F1B369C24923C434263EF9F8E90DD7912520AD8597B126D1867AAC8E6BDA6852A8583CA755G3f3G" TargetMode="External"/><Relationship Id="rId17" Type="http://schemas.openxmlformats.org/officeDocument/2006/relationships/hyperlink" Target="consultantplus://offline/ref=746F338B43B7F1B369C24923C434263EF9F8E90DD4922727A48597B126D1867AAC8E6BDA6852A8583CA753G3f0G" TargetMode="External"/><Relationship Id="rId25" Type="http://schemas.openxmlformats.org/officeDocument/2006/relationships/hyperlink" Target="consultantplus://offline/ref=746F338B43B7F1B369C24923C434263EF9F8E90DD79E2121AD8597B126D1867AAC8E6BDA6852A8583CA753G3f2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6F338B43B7F1B369C24923C434263EF9F8E90DD6932723A58597B126D1867AAC8E6BDA6852A8583CA752G3f4G" TargetMode="External"/><Relationship Id="rId20" Type="http://schemas.openxmlformats.org/officeDocument/2006/relationships/hyperlink" Target="consultantplus://offline/ref=746F338B43B7F1B369C24923C434263EF9F8E90DD6932722A78597B126D1867AAC8E6BDA6852A8583CA752G3f4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6F338B43B7F1B369C24923C434263EF9F8E90DD39F2627A78597B126D1867AAC8E6BDA6852A8583CA753G3f0G" TargetMode="External"/><Relationship Id="rId24" Type="http://schemas.openxmlformats.org/officeDocument/2006/relationships/hyperlink" Target="consultantplus://offline/ref=746F338B43B7F1B369C24923C434263EF9F8E90DD7972324A78597B126D1867AAC8E6BDA6852A8583CA753G3f0G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6F338B43B7F1B369C24923C434263EF9F8E90DD4972520A58597B126D1867AAC8E6BDA6852A8583CA753G3f0G" TargetMode="External"/><Relationship Id="rId23" Type="http://schemas.openxmlformats.org/officeDocument/2006/relationships/hyperlink" Target="consultantplus://offline/ref=746F338B43B7F1B369C24923C434263EF9F8E90DD7912521A58597B126D1867AAC8E6BDA6852A8583CA751G3f4G" TargetMode="External"/><Relationship Id="rId28" Type="http://schemas.openxmlformats.org/officeDocument/2006/relationships/hyperlink" Target="consultantplus://offline/ref=746F338B43B7F1B369C24923C434263EF9F8E90DD8952A24AD8597B126D1867AAC8E6BDA6852A8583CA753G3f0G" TargetMode="External"/><Relationship Id="rId10" Type="http://schemas.openxmlformats.org/officeDocument/2006/relationships/hyperlink" Target="consultantplus://offline/ref=746F338B43B7F1B369C24923C434263EF9F8E90DD6932722AC8597B126D1867AAC8E6BDA6852A8583CA751G3f3G" TargetMode="External"/><Relationship Id="rId19" Type="http://schemas.openxmlformats.org/officeDocument/2006/relationships/hyperlink" Target="consultantplus://offline/ref=746F338B43B7F1B369C24923C434263EF9F8E90DD893202CA68597B126D1867AAC8E6BDA6852A8583CA755G3f1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AE9FFFE18F5589F3A780A655AEC6F8C7815A04F55E03E4603C5616917E68F64D63D27C373CDFACUDfCF" TargetMode="External"/><Relationship Id="rId14" Type="http://schemas.openxmlformats.org/officeDocument/2006/relationships/hyperlink" Target="consultantplus://offline/ref=746F338B43B7F1B369C24923C434263EF9F8E90DD7912521A18597B126D1867AAC8E6BDA6852A8583CA75BG3fDG" TargetMode="External"/><Relationship Id="rId22" Type="http://schemas.openxmlformats.org/officeDocument/2006/relationships/hyperlink" Target="consultantplus://offline/ref=746F338B43B7F1B369C24923C434263EF9F8E90DD7912521A68597B126D1867AAC8E6BDA6852A8583CA751G3f3G" TargetMode="External"/><Relationship Id="rId27" Type="http://schemas.openxmlformats.org/officeDocument/2006/relationships/hyperlink" Target="consultantplus://offline/ref=746F338B43B7F1B369C24923C434263EF9F8E90DD894202CA68597B126D1867AAC8E6BDA6852A8583CA751G3f5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CFA3-66E4-4404-8724-7F53F8C7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961</Words>
  <Characters>5478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2016-06-28T12:32:00Z</cp:lastPrinted>
  <dcterms:created xsi:type="dcterms:W3CDTF">2016-06-24T06:06:00Z</dcterms:created>
  <dcterms:modified xsi:type="dcterms:W3CDTF">2016-06-28T12:33:00Z</dcterms:modified>
</cp:coreProperties>
</file>