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483" w:rsidRDefault="0042648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6483" w:rsidRDefault="0042648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26483" w:rsidRDefault="0042648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26483" w:rsidRPr="00573676" w:rsidRDefault="0042648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26483" w:rsidRPr="00573676" w:rsidRDefault="0042648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26483" w:rsidRPr="00573676" w:rsidRDefault="0042648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26483" w:rsidRPr="00573676" w:rsidRDefault="0042648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426483" w:rsidRDefault="0042648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6483" w:rsidRDefault="0042648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26483" w:rsidRDefault="00426483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26483" w:rsidRPr="00573676" w:rsidRDefault="0042648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26483" w:rsidRPr="00573676" w:rsidRDefault="0042648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26483" w:rsidRPr="00573676" w:rsidRDefault="0042648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26483" w:rsidRPr="00573676" w:rsidRDefault="0042648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483" w:rsidRPr="00FD0A67" w:rsidRDefault="004264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426483" w:rsidRPr="00FD0A67" w:rsidRDefault="004264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483" w:rsidRPr="00170172" w:rsidRDefault="004264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426483" w:rsidRPr="00170172" w:rsidRDefault="004264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2D6E35">
      <w:pPr>
        <w:jc w:val="both"/>
        <w:rPr>
          <w:b/>
          <w:bCs/>
          <w:sz w:val="28"/>
          <w:szCs w:val="28"/>
        </w:rPr>
      </w:pPr>
    </w:p>
    <w:p w:rsidR="00284905" w:rsidRDefault="00284905" w:rsidP="002D6E35">
      <w:pPr>
        <w:jc w:val="center"/>
        <w:rPr>
          <w:b/>
          <w:sz w:val="28"/>
          <w:szCs w:val="28"/>
        </w:rPr>
      </w:pPr>
    </w:p>
    <w:p w:rsidR="00394F65" w:rsidRDefault="00961AC0" w:rsidP="002D6E3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E753C">
        <w:rPr>
          <w:rFonts w:ascii="Times New Roman" w:hAnsi="Times New Roman"/>
          <w:sz w:val="28"/>
          <w:szCs w:val="28"/>
        </w:rPr>
        <w:t>О внесении изменений в Концепцию развития городского</w:t>
      </w:r>
      <w:r w:rsidR="00500917">
        <w:rPr>
          <w:rFonts w:ascii="Times New Roman" w:hAnsi="Times New Roman"/>
          <w:sz w:val="28"/>
          <w:szCs w:val="28"/>
        </w:rPr>
        <w:t xml:space="preserve"> </w:t>
      </w:r>
      <w:r w:rsidRPr="00BE753C">
        <w:rPr>
          <w:rFonts w:ascii="Times New Roman" w:hAnsi="Times New Roman"/>
          <w:sz w:val="28"/>
          <w:szCs w:val="28"/>
        </w:rPr>
        <w:t>пассажирского транспорта общего пользования города Перми,</w:t>
      </w:r>
      <w:r w:rsidR="00500917">
        <w:rPr>
          <w:rFonts w:ascii="Times New Roman" w:hAnsi="Times New Roman"/>
          <w:sz w:val="28"/>
          <w:szCs w:val="28"/>
        </w:rPr>
        <w:t xml:space="preserve"> </w:t>
      </w:r>
      <w:r w:rsidRPr="00BE753C">
        <w:rPr>
          <w:rFonts w:ascii="Times New Roman" w:hAnsi="Times New Roman"/>
          <w:sz w:val="28"/>
          <w:szCs w:val="28"/>
        </w:rPr>
        <w:t>утвержденную решени</w:t>
      </w:r>
      <w:r>
        <w:rPr>
          <w:rFonts w:ascii="Times New Roman" w:hAnsi="Times New Roman"/>
          <w:sz w:val="28"/>
          <w:szCs w:val="28"/>
        </w:rPr>
        <w:t>ем Пермской городской Думы от </w:t>
      </w:r>
      <w:r w:rsidRPr="00BE753C">
        <w:rPr>
          <w:rFonts w:ascii="Times New Roman" w:hAnsi="Times New Roman"/>
          <w:sz w:val="28"/>
          <w:szCs w:val="28"/>
        </w:rPr>
        <w:t>23.1</w:t>
      </w:r>
      <w:r w:rsidR="006B0CDD">
        <w:rPr>
          <w:rFonts w:ascii="Times New Roman" w:hAnsi="Times New Roman"/>
          <w:sz w:val="28"/>
          <w:szCs w:val="28"/>
        </w:rPr>
        <w:t xml:space="preserve">0.2012 № </w:t>
      </w:r>
      <w:r>
        <w:rPr>
          <w:rFonts w:ascii="Times New Roman" w:hAnsi="Times New Roman"/>
          <w:sz w:val="28"/>
          <w:szCs w:val="28"/>
        </w:rPr>
        <w:t>216</w:t>
      </w:r>
      <w:r w:rsidR="006B0C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53C">
        <w:rPr>
          <w:rFonts w:ascii="Times New Roman" w:hAnsi="Times New Roman"/>
          <w:sz w:val="28"/>
          <w:szCs w:val="28"/>
        </w:rPr>
        <w:t>и об у</w:t>
      </w:r>
      <w:r>
        <w:rPr>
          <w:rFonts w:ascii="Times New Roman" w:hAnsi="Times New Roman"/>
          <w:sz w:val="28"/>
          <w:szCs w:val="28"/>
        </w:rPr>
        <w:t>тверждении</w:t>
      </w:r>
    </w:p>
    <w:p w:rsidR="00394F65" w:rsidRDefault="00961AC0" w:rsidP="002D6E3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Методики расчета пока</w:t>
      </w:r>
      <w:r w:rsidRPr="00BE753C">
        <w:rPr>
          <w:rFonts w:ascii="Times New Roman" w:hAnsi="Times New Roman"/>
          <w:sz w:val="28"/>
          <w:szCs w:val="28"/>
        </w:rPr>
        <w:t>зателей результатов реализации</w:t>
      </w:r>
    </w:p>
    <w:p w:rsidR="00394F65" w:rsidRDefault="00961AC0" w:rsidP="002D6E3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E753C">
        <w:rPr>
          <w:rFonts w:ascii="Times New Roman" w:hAnsi="Times New Roman"/>
          <w:sz w:val="28"/>
          <w:szCs w:val="28"/>
        </w:rPr>
        <w:t>Концепции</w:t>
      </w:r>
      <w:r w:rsidR="00500917">
        <w:rPr>
          <w:rFonts w:ascii="Times New Roman" w:hAnsi="Times New Roman"/>
          <w:sz w:val="28"/>
          <w:szCs w:val="28"/>
        </w:rPr>
        <w:t xml:space="preserve"> </w:t>
      </w:r>
      <w:r w:rsidRPr="00BE753C">
        <w:rPr>
          <w:rFonts w:ascii="Times New Roman" w:hAnsi="Times New Roman"/>
          <w:sz w:val="28"/>
          <w:szCs w:val="28"/>
        </w:rPr>
        <w:t>развития городского пассажирского</w:t>
      </w:r>
    </w:p>
    <w:p w:rsidR="00500917" w:rsidRDefault="00961AC0" w:rsidP="002D6E3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E753C">
        <w:rPr>
          <w:rFonts w:ascii="Times New Roman" w:hAnsi="Times New Roman"/>
          <w:sz w:val="28"/>
          <w:szCs w:val="28"/>
        </w:rPr>
        <w:t>транспорта общего пользования</w:t>
      </w:r>
      <w:r w:rsidR="00500917">
        <w:rPr>
          <w:rFonts w:ascii="Times New Roman" w:hAnsi="Times New Roman"/>
          <w:sz w:val="28"/>
          <w:szCs w:val="28"/>
        </w:rPr>
        <w:t xml:space="preserve"> </w:t>
      </w:r>
      <w:r w:rsidRPr="00BE753C">
        <w:rPr>
          <w:rFonts w:ascii="Times New Roman" w:hAnsi="Times New Roman"/>
          <w:sz w:val="28"/>
          <w:szCs w:val="28"/>
        </w:rPr>
        <w:t>города Перми</w:t>
      </w:r>
    </w:p>
    <w:p w:rsidR="00961AC0" w:rsidRDefault="00961AC0" w:rsidP="002D6E3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E753C">
        <w:rPr>
          <w:rFonts w:ascii="Times New Roman" w:hAnsi="Times New Roman"/>
          <w:sz w:val="28"/>
          <w:szCs w:val="28"/>
        </w:rPr>
        <w:t>и их значений</w:t>
      </w:r>
      <w:r>
        <w:rPr>
          <w:rFonts w:ascii="Times New Roman" w:hAnsi="Times New Roman"/>
          <w:sz w:val="28"/>
          <w:szCs w:val="28"/>
        </w:rPr>
        <w:t xml:space="preserve"> на 2016-2018 годы</w:t>
      </w:r>
    </w:p>
    <w:p w:rsidR="00500917" w:rsidRDefault="00500917" w:rsidP="002D6E3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00917" w:rsidRPr="00BE753C" w:rsidRDefault="00500917" w:rsidP="002D6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1AC0" w:rsidRDefault="00961AC0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5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E7BF1">
        <w:rPr>
          <w:rFonts w:ascii="Times New Roman" w:hAnsi="Times New Roman" w:cs="Times New Roman"/>
          <w:sz w:val="28"/>
          <w:szCs w:val="28"/>
        </w:rPr>
        <w:t>решения</w:t>
      </w:r>
      <w:r w:rsidRPr="00A40058">
        <w:rPr>
          <w:rFonts w:ascii="Times New Roman" w:hAnsi="Times New Roman" w:cs="Times New Roman"/>
          <w:sz w:val="28"/>
          <w:szCs w:val="28"/>
        </w:rPr>
        <w:t xml:space="preserve"> Пермской городской Думы от</w:t>
      </w:r>
      <w:r w:rsidR="00500917">
        <w:rPr>
          <w:rFonts w:ascii="Times New Roman" w:hAnsi="Times New Roman" w:cs="Times New Roman"/>
          <w:sz w:val="28"/>
          <w:szCs w:val="28"/>
        </w:rPr>
        <w:t xml:space="preserve"> </w:t>
      </w:r>
      <w:r w:rsidRPr="00A40058">
        <w:rPr>
          <w:rFonts w:ascii="Times New Roman" w:hAnsi="Times New Roman" w:cs="Times New Roman"/>
          <w:sz w:val="28"/>
          <w:szCs w:val="28"/>
        </w:rPr>
        <w:t>22.12.2015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0058">
        <w:rPr>
          <w:rFonts w:ascii="Times New Roman" w:hAnsi="Times New Roman" w:cs="Times New Roman"/>
          <w:sz w:val="28"/>
          <w:szCs w:val="28"/>
        </w:rPr>
        <w:t>266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0058">
        <w:rPr>
          <w:rFonts w:ascii="Times New Roman" w:hAnsi="Times New Roman" w:cs="Times New Roman"/>
          <w:sz w:val="28"/>
          <w:szCs w:val="28"/>
        </w:rPr>
        <w:t>реализации Концепции развития городского пассажирского транспорта общего пользования города Перми», в целях совершенствования системы транспортного обслуживания населения города Перми</w:t>
      </w:r>
    </w:p>
    <w:p w:rsidR="00500917" w:rsidRDefault="00500917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AC0" w:rsidRDefault="00961AC0" w:rsidP="002D6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0058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A676B8">
        <w:rPr>
          <w:rFonts w:ascii="Times New Roman" w:hAnsi="Times New Roman" w:cs="Times New Roman"/>
          <w:b/>
          <w:spacing w:val="30"/>
          <w:sz w:val="28"/>
          <w:szCs w:val="28"/>
        </w:rPr>
        <w:t>решила</w:t>
      </w:r>
      <w:r w:rsidRPr="00A40058">
        <w:rPr>
          <w:rFonts w:ascii="Times New Roman" w:hAnsi="Times New Roman" w:cs="Times New Roman"/>
          <w:sz w:val="28"/>
          <w:szCs w:val="28"/>
        </w:rPr>
        <w:t>:</w:t>
      </w:r>
    </w:p>
    <w:p w:rsidR="00500917" w:rsidRPr="00A40058" w:rsidRDefault="00500917" w:rsidP="002D6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1AC0" w:rsidRPr="00475F41" w:rsidRDefault="00961AC0" w:rsidP="002D6E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0058">
        <w:rPr>
          <w:rFonts w:ascii="Times New Roman" w:hAnsi="Times New Roman" w:cs="Times New Roman"/>
          <w:sz w:val="28"/>
          <w:szCs w:val="28"/>
        </w:rPr>
        <w:t>1.</w:t>
      </w:r>
      <w:r w:rsidR="00E02CA4">
        <w:rPr>
          <w:rFonts w:ascii="Times New Roman" w:hAnsi="Times New Roman" w:cs="Times New Roman"/>
          <w:sz w:val="28"/>
          <w:szCs w:val="28"/>
        </w:rPr>
        <w:t> </w:t>
      </w:r>
      <w:r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Концепцию развития городского пассажирского транспорта общего пользования города Перми, утвержденную решением Пермской</w:t>
      </w:r>
      <w:r w:rsidR="00054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городской Думы от 23.10.2012 № 216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</w:t>
      </w:r>
      <w:r w:rsidR="00500917">
        <w:rPr>
          <w:rFonts w:ascii="Times New Roman" w:eastAsia="Calibri" w:hAnsi="Times New Roman" w:cs="Times New Roman"/>
          <w:sz w:val="28"/>
          <w:szCs w:val="28"/>
          <w:lang w:eastAsia="en-US"/>
        </w:rPr>
        <w:t>акции 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</w:t>
      </w:r>
      <w:r w:rsidR="005009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>28.04.2015 № 100)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изменения:</w:t>
      </w:r>
    </w:p>
    <w:p w:rsidR="00961AC0" w:rsidRDefault="00961AC0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BE753C">
        <w:rPr>
          <w:rFonts w:ascii="Times New Roman" w:hAnsi="Times New Roman" w:cs="Times New Roman"/>
          <w:sz w:val="28"/>
          <w:szCs w:val="28"/>
        </w:rPr>
        <w:t xml:space="preserve"> </w:t>
      </w:r>
      <w:r w:rsidR="00567929">
        <w:rPr>
          <w:rFonts w:ascii="Times New Roman" w:hAnsi="Times New Roman" w:cs="Times New Roman"/>
          <w:sz w:val="28"/>
          <w:szCs w:val="28"/>
        </w:rPr>
        <w:t xml:space="preserve">пункт 3.3 изложить в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961AC0" w:rsidRDefault="00961AC0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r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равных условий доступа на рынок транспортных услуг города Перми для юридических лиц и индивидуальных предпринимателей.»;</w:t>
      </w:r>
    </w:p>
    <w:p w:rsidR="00961AC0" w:rsidRDefault="00567929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61AC0">
        <w:rPr>
          <w:rFonts w:ascii="Times New Roman" w:hAnsi="Times New Roman" w:cs="Times New Roman"/>
          <w:sz w:val="28"/>
          <w:szCs w:val="28"/>
        </w:rPr>
        <w:t xml:space="preserve"> пункт 4.3 изложить в редакции:</w:t>
      </w:r>
    </w:p>
    <w:p w:rsidR="00961AC0" w:rsidRPr="00475F41" w:rsidRDefault="00961AC0" w:rsidP="002D6E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«4.3. </w:t>
      </w:r>
      <w:r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равных условий доступа на рынок транспортных услуг города Перми для юридических лиц и индивидуальных предпринимателей (задача 3.3) достигается:</w:t>
      </w:r>
    </w:p>
    <w:p w:rsidR="00961AC0" w:rsidRDefault="00C06D91" w:rsidP="002D6E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4.3.1</w:t>
      </w:r>
      <w:r w:rsidR="00961AC0"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муниципальных маршрутах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регулярных перевозок</w:t>
      </w:r>
      <w:r w:rsidR="00961AC0"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регулируемым тарифам посредством заключения муниципальных контрактов с перевозчиками в порядке, установленном законодательством в сфере закупок товаров, работ, услуг для обеспечения государственных и муниципальных нужд;</w:t>
      </w:r>
    </w:p>
    <w:p w:rsidR="00961AC0" w:rsidRPr="00475F41" w:rsidRDefault="00C06D91" w:rsidP="002D6E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4.3.2</w:t>
      </w:r>
      <w:r w:rsidR="00961AC0"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муниципальных маршрутах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регулярных перевозок</w:t>
      </w:r>
      <w:r w:rsidR="00961AC0"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нерегулируемым тарифам посредством выдачи свидетельств об осуществлении перевозок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61AC0"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маршрутам и карт муниципальных маршрутов по результатам открытых конкурсов на право осуществления регулярных перевозок на муници</w:t>
      </w:r>
      <w:r w:rsidR="00961AC0"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пальных маршрутах по нерегулируемым тарифам или без проведения открытого конкурса в соответствии с требованиями 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Федерации».»;</w:t>
      </w:r>
    </w:p>
    <w:p w:rsidR="00961AC0" w:rsidRDefault="00C06D91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61AC0">
        <w:rPr>
          <w:rFonts w:ascii="Times New Roman" w:hAnsi="Times New Roman" w:cs="Times New Roman"/>
          <w:sz w:val="28"/>
          <w:szCs w:val="28"/>
        </w:rPr>
        <w:t xml:space="preserve"> в</w:t>
      </w:r>
      <w:r w:rsidR="0005461B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961AC0">
        <w:rPr>
          <w:rFonts w:ascii="Times New Roman" w:hAnsi="Times New Roman" w:cs="Times New Roman"/>
          <w:sz w:val="28"/>
          <w:szCs w:val="28"/>
        </w:rPr>
        <w:t xml:space="preserve"> 4.4.2:</w:t>
      </w:r>
    </w:p>
    <w:p w:rsidR="00961AC0" w:rsidRDefault="00961AC0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C06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первый изложить в редакции:</w:t>
      </w:r>
    </w:p>
    <w:p w:rsidR="00961AC0" w:rsidRPr="00475F41" w:rsidRDefault="00C079A7" w:rsidP="002D6E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«4.4.2</w:t>
      </w:r>
      <w:r w:rsidR="00961AC0">
        <w:rPr>
          <w:rFonts w:ascii="Times New Roman" w:hAnsi="Times New Roman" w:cs="Times New Roman"/>
          <w:sz w:val="28"/>
          <w:szCs w:val="28"/>
        </w:rPr>
        <w:t xml:space="preserve"> </w:t>
      </w:r>
      <w:r w:rsidR="00961AC0"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>рационализации (оптимизации) мероприятий по организации муниципальных маршрутов</w:t>
      </w:r>
      <w:r w:rsidR="00C06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регулярных перевозок</w:t>
      </w:r>
      <w:r w:rsidR="00961AC0" w:rsidRPr="00475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посредством:»;</w:t>
      </w:r>
    </w:p>
    <w:p w:rsidR="00961AC0" w:rsidRDefault="00C06D91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961AC0">
        <w:rPr>
          <w:rFonts w:ascii="Times New Roman" w:hAnsi="Times New Roman" w:cs="Times New Roman"/>
          <w:sz w:val="28"/>
          <w:szCs w:val="28"/>
        </w:rPr>
        <w:t xml:space="preserve"> абзац пятый</w:t>
      </w:r>
      <w:r w:rsidR="00961AC0" w:rsidRPr="001F7125">
        <w:rPr>
          <w:rFonts w:ascii="Times New Roman" w:hAnsi="Times New Roman" w:cs="Times New Roman"/>
          <w:sz w:val="28"/>
          <w:szCs w:val="28"/>
        </w:rPr>
        <w:t xml:space="preserve"> </w:t>
      </w:r>
      <w:r w:rsidR="00961AC0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961AC0" w:rsidRDefault="00961AC0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«утверждения документа планирования регулярных перевозок по муниципальным маршрутам города Перми </w:t>
      </w:r>
      <w:r w:rsidRPr="00E9748D">
        <w:rPr>
          <w:rFonts w:ascii="Times New Roman" w:hAnsi="Times New Roman" w:cs="Times New Roman"/>
          <w:sz w:val="28"/>
          <w:szCs w:val="28"/>
        </w:rPr>
        <w:t>(далее – Документ планирования),</w:t>
      </w:r>
      <w:r>
        <w:rPr>
          <w:rFonts w:ascii="Times New Roman" w:hAnsi="Times New Roman" w:cs="Times New Roman"/>
          <w:sz w:val="28"/>
          <w:szCs w:val="28"/>
        </w:rPr>
        <w:t xml:space="preserve"> включающего </w:t>
      </w:r>
      <w:r w:rsidRPr="00E9748D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 маршрутов</w:t>
      </w:r>
      <w:r w:rsidR="0016767E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Pr="00E9748D">
        <w:rPr>
          <w:rFonts w:ascii="Times New Roman" w:hAnsi="Times New Roman" w:cs="Times New Roman"/>
          <w:sz w:val="28"/>
          <w:szCs w:val="28"/>
        </w:rPr>
        <w:t xml:space="preserve"> </w:t>
      </w:r>
      <w:r w:rsidRPr="00BB2222">
        <w:rPr>
          <w:rFonts w:ascii="Times New Roman" w:hAnsi="Times New Roman" w:cs="Times New Roman"/>
          <w:sz w:val="28"/>
          <w:szCs w:val="28"/>
        </w:rPr>
        <w:t xml:space="preserve">номера, наименования маршрута, </w:t>
      </w:r>
      <w:r>
        <w:rPr>
          <w:rFonts w:ascii="Times New Roman" w:hAnsi="Times New Roman"/>
          <w:sz w:val="28"/>
          <w:szCs w:val="28"/>
        </w:rPr>
        <w:t>параметров, характеризующих</w:t>
      </w:r>
      <w:r w:rsidRPr="00DB1D16">
        <w:rPr>
          <w:rFonts w:ascii="Times New Roman" w:hAnsi="Times New Roman"/>
          <w:sz w:val="28"/>
          <w:szCs w:val="28"/>
        </w:rPr>
        <w:t xml:space="preserve"> количество используемых транспортных средств на маршруте, их класс, экологические характеристики, категорию, вместимость, временные и интервальные параметры работы маршрута</w:t>
      </w:r>
      <w:r>
        <w:rPr>
          <w:rFonts w:ascii="Times New Roman" w:hAnsi="Times New Roman"/>
          <w:sz w:val="28"/>
          <w:szCs w:val="28"/>
        </w:rPr>
        <w:t>,</w:t>
      </w:r>
      <w:r w:rsidR="0016767E">
        <w:rPr>
          <w:rFonts w:ascii="Times New Roman" w:hAnsi="Times New Roman"/>
          <w:sz w:val="28"/>
          <w:szCs w:val="28"/>
        </w:rPr>
        <w:t xml:space="preserve"> </w:t>
      </w:r>
      <w:r w:rsidRPr="00DB1D16">
        <w:rPr>
          <w:rFonts w:ascii="Times New Roman" w:hAnsi="Times New Roman"/>
          <w:sz w:val="28"/>
          <w:szCs w:val="28"/>
        </w:rPr>
        <w:t>и други</w:t>
      </w:r>
      <w:r>
        <w:rPr>
          <w:rFonts w:ascii="Times New Roman" w:hAnsi="Times New Roman"/>
          <w:sz w:val="28"/>
          <w:szCs w:val="28"/>
        </w:rPr>
        <w:t>х</w:t>
      </w:r>
      <w:r w:rsidRPr="00DB1D16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ов, влияющих</w:t>
      </w:r>
      <w:r w:rsidRPr="00DB1D16">
        <w:rPr>
          <w:rFonts w:ascii="Times New Roman" w:hAnsi="Times New Roman"/>
          <w:sz w:val="28"/>
          <w:szCs w:val="28"/>
        </w:rPr>
        <w:t xml:space="preserve"> на безопасность, комфортность и</w:t>
      </w:r>
      <w:r w:rsidR="0016767E">
        <w:rPr>
          <w:rFonts w:ascii="Times New Roman" w:hAnsi="Times New Roman"/>
          <w:sz w:val="28"/>
          <w:szCs w:val="28"/>
        </w:rPr>
        <w:t> </w:t>
      </w:r>
      <w:r w:rsidRPr="00DB1D16">
        <w:rPr>
          <w:rFonts w:ascii="Times New Roman" w:hAnsi="Times New Roman"/>
          <w:sz w:val="28"/>
          <w:szCs w:val="28"/>
        </w:rPr>
        <w:t xml:space="preserve">доступность транспортного обслуживания населения, в том числе для </w:t>
      </w:r>
      <w:r w:rsidRPr="00E9748D">
        <w:rPr>
          <w:rFonts w:ascii="Times New Roman" w:hAnsi="Times New Roman"/>
          <w:sz w:val="28"/>
          <w:szCs w:val="28"/>
        </w:rPr>
        <w:t>инвалидов, лиц с ограниченными возможностями здоровья и иных маломобильных групп населения</w:t>
      </w:r>
      <w:r>
        <w:rPr>
          <w:rFonts w:ascii="Times New Roman" w:hAnsi="Times New Roman"/>
          <w:sz w:val="28"/>
          <w:szCs w:val="28"/>
        </w:rPr>
        <w:t>;»;</w:t>
      </w:r>
    </w:p>
    <w:p w:rsidR="00961AC0" w:rsidRDefault="00961AC0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5461B">
        <w:rPr>
          <w:rFonts w:ascii="Times New Roman" w:hAnsi="Times New Roman" w:cs="Times New Roman"/>
          <w:sz w:val="28"/>
          <w:szCs w:val="28"/>
        </w:rPr>
        <w:t xml:space="preserve"> подпункт </w:t>
      </w:r>
      <w:r>
        <w:rPr>
          <w:rFonts w:ascii="Times New Roman" w:hAnsi="Times New Roman" w:cs="Times New Roman"/>
          <w:sz w:val="28"/>
          <w:szCs w:val="28"/>
        </w:rPr>
        <w:t>4.4.4 изложить в редакции:</w:t>
      </w:r>
    </w:p>
    <w:p w:rsidR="00961AC0" w:rsidRDefault="008F6CB2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«4.4.4</w:t>
      </w:r>
      <w:r w:rsidR="00961AC0">
        <w:rPr>
          <w:rFonts w:ascii="Times New Roman" w:hAnsi="Times New Roman" w:cs="Times New Roman"/>
          <w:sz w:val="28"/>
          <w:szCs w:val="28"/>
        </w:rPr>
        <w:t xml:space="preserve"> сбалансированности расходов бюджета города Перми с перечнем мероприятий по развитию </w:t>
      </w:r>
      <w:r w:rsidR="00823BDC">
        <w:rPr>
          <w:rFonts w:ascii="Times New Roman" w:hAnsi="Times New Roman" w:cs="Times New Roman"/>
          <w:sz w:val="28"/>
          <w:szCs w:val="28"/>
        </w:rPr>
        <w:t>муниципальны</w:t>
      </w:r>
      <w:r w:rsidR="006E4EE9">
        <w:rPr>
          <w:rFonts w:ascii="Times New Roman" w:hAnsi="Times New Roman" w:cs="Times New Roman"/>
          <w:sz w:val="28"/>
          <w:szCs w:val="28"/>
        </w:rPr>
        <w:t>х</w:t>
      </w:r>
      <w:r w:rsidR="00823BDC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E4EE9">
        <w:rPr>
          <w:rFonts w:ascii="Times New Roman" w:hAnsi="Times New Roman" w:cs="Times New Roman"/>
          <w:sz w:val="28"/>
          <w:szCs w:val="28"/>
        </w:rPr>
        <w:t>ов</w:t>
      </w:r>
      <w:r w:rsidR="00823BDC">
        <w:rPr>
          <w:rFonts w:ascii="Times New Roman" w:hAnsi="Times New Roman" w:cs="Times New Roman"/>
          <w:sz w:val="28"/>
          <w:szCs w:val="28"/>
        </w:rPr>
        <w:t xml:space="preserve"> </w:t>
      </w:r>
      <w:r w:rsidR="00961AC0">
        <w:rPr>
          <w:rFonts w:ascii="Times New Roman" w:hAnsi="Times New Roman" w:cs="Times New Roman"/>
          <w:sz w:val="28"/>
          <w:szCs w:val="28"/>
        </w:rPr>
        <w:t>регулярных перевозок, утвержденным Документом планирования;»;</w:t>
      </w:r>
    </w:p>
    <w:p w:rsidR="00961AC0" w:rsidRDefault="00961AC0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5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5 изложить в редакции:</w:t>
      </w:r>
    </w:p>
    <w:p w:rsidR="00961AC0" w:rsidRDefault="00961AC0" w:rsidP="002D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AC0" w:rsidRDefault="00961AC0" w:rsidP="002D6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Прогнозные результаты реализации Концепции</w:t>
      </w:r>
    </w:p>
    <w:p w:rsidR="00961AC0" w:rsidRDefault="00961AC0" w:rsidP="00961A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58"/>
        <w:gridCol w:w="1814"/>
      </w:tblGrid>
      <w:tr w:rsidR="00961AC0" w:rsidRPr="00C54D0E" w:rsidTr="00E02CA4">
        <w:trPr>
          <w:trHeight w:val="461"/>
          <w:tblHeader/>
        </w:trPr>
        <w:tc>
          <w:tcPr>
            <w:tcW w:w="709" w:type="dxa"/>
            <w:shd w:val="clear" w:color="auto" w:fill="auto"/>
          </w:tcPr>
          <w:p w:rsidR="00961AC0" w:rsidRPr="00C54D0E" w:rsidRDefault="00961AC0" w:rsidP="00E02CA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58" w:type="dxa"/>
            <w:shd w:val="clear" w:color="auto" w:fill="auto"/>
          </w:tcPr>
          <w:p w:rsidR="00961AC0" w:rsidRPr="00C54D0E" w:rsidRDefault="00961AC0" w:rsidP="002D6E3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814" w:type="dxa"/>
            <w:shd w:val="clear" w:color="auto" w:fill="auto"/>
          </w:tcPr>
          <w:p w:rsidR="00C06D91" w:rsidRDefault="00961AC0" w:rsidP="00C06D91">
            <w:pPr>
              <w:pStyle w:val="ConsPlusNormal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961AC0" w:rsidRPr="00C54D0E" w:rsidRDefault="00961AC0" w:rsidP="00C06D91">
            <w:pPr>
              <w:pStyle w:val="ConsPlusNormal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</w:tr>
      <w:tr w:rsidR="00961AC0" w:rsidRPr="00C54D0E" w:rsidTr="00E02CA4">
        <w:tc>
          <w:tcPr>
            <w:tcW w:w="709" w:type="dxa"/>
            <w:shd w:val="clear" w:color="auto" w:fill="auto"/>
          </w:tcPr>
          <w:p w:rsidR="00961AC0" w:rsidRPr="00C54D0E" w:rsidRDefault="00961AC0" w:rsidP="00E02CA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961AC0" w:rsidRPr="00C54D0E" w:rsidRDefault="00961AC0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перевезенных пассажиров на </w:t>
            </w:r>
            <w:r w:rsidR="0016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муниципальных 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маршрутах регулярных перевозок в год по</w:t>
            </w:r>
            <w:r w:rsidR="00394F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видам транспорта:</w:t>
            </w:r>
          </w:p>
          <w:p w:rsidR="00961AC0" w:rsidRPr="00C54D0E" w:rsidRDefault="00961AC0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автобус</w:t>
            </w:r>
            <w:r w:rsidR="00C079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16767E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трамвай</w:t>
            </w:r>
            <w:r w:rsidR="00C079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троллейбус</w:t>
            </w:r>
          </w:p>
        </w:tc>
        <w:tc>
          <w:tcPr>
            <w:tcW w:w="1814" w:type="dxa"/>
            <w:shd w:val="clear" w:color="auto" w:fill="auto"/>
          </w:tcPr>
          <w:p w:rsidR="00961AC0" w:rsidRPr="00C54D0E" w:rsidRDefault="006B0CDD" w:rsidP="00C06D91">
            <w:pPr>
              <w:pStyle w:val="ConsPlusNormal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млн </w:t>
            </w:r>
            <w:r w:rsidR="00961AC0"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961AC0" w:rsidRPr="00C54D0E" w:rsidTr="00E02CA4">
        <w:tc>
          <w:tcPr>
            <w:tcW w:w="709" w:type="dxa"/>
            <w:shd w:val="clear" w:color="auto" w:fill="auto"/>
          </w:tcPr>
          <w:p w:rsidR="00961AC0" w:rsidRPr="00C54D0E" w:rsidRDefault="00961AC0" w:rsidP="00E02CA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961AC0" w:rsidRPr="00C54D0E" w:rsidRDefault="00961AC0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транспортных средств с низким расположением пола на</w:t>
            </w:r>
            <w:r w:rsidR="0016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муниципальных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маршрутах регулярных перевозок по видам транспорта:</w:t>
            </w:r>
          </w:p>
          <w:p w:rsidR="00961AC0" w:rsidRPr="00C54D0E" w:rsidRDefault="00961AC0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автобус</w:t>
            </w:r>
            <w:r w:rsidR="00C079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C079A7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трамвай,</w:t>
            </w:r>
          </w:p>
          <w:p w:rsidR="00961AC0" w:rsidRPr="00C54D0E" w:rsidRDefault="00C079A7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троллейбус</w:t>
            </w:r>
          </w:p>
        </w:tc>
        <w:tc>
          <w:tcPr>
            <w:tcW w:w="1814" w:type="dxa"/>
            <w:shd w:val="clear" w:color="auto" w:fill="auto"/>
          </w:tcPr>
          <w:p w:rsidR="00961AC0" w:rsidRPr="00C54D0E" w:rsidRDefault="00961AC0" w:rsidP="00C06D91">
            <w:pPr>
              <w:pStyle w:val="ConsPlusNormal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961AC0" w:rsidRPr="00C54D0E" w:rsidTr="002D6E35">
        <w:tc>
          <w:tcPr>
            <w:tcW w:w="709" w:type="dxa"/>
            <w:shd w:val="clear" w:color="auto" w:fill="auto"/>
          </w:tcPr>
          <w:p w:rsidR="00961AC0" w:rsidRPr="00E02CA4" w:rsidRDefault="00E02CA4" w:rsidP="00E02CA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7258" w:type="dxa"/>
            <w:shd w:val="clear" w:color="auto" w:fill="auto"/>
          </w:tcPr>
          <w:p w:rsidR="00961AC0" w:rsidRPr="00C54D0E" w:rsidRDefault="00961AC0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Средняя эксплуатационная скорость движения транспортных средств на </w:t>
            </w:r>
            <w:r w:rsidR="006E4E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муниципальных 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маршрутах регулярных перевозок по</w:t>
            </w:r>
            <w:r w:rsidR="006E4E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видам транспорта:</w:t>
            </w:r>
          </w:p>
          <w:p w:rsidR="00961AC0" w:rsidRPr="00C54D0E" w:rsidRDefault="00961AC0" w:rsidP="0016767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автобус</w:t>
            </w:r>
            <w:r w:rsidR="00C079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16767E" w:rsidP="00C06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трамвай</w:t>
            </w:r>
            <w:r w:rsidR="00C079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C06D9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троллейбус</w:t>
            </w:r>
          </w:p>
        </w:tc>
        <w:tc>
          <w:tcPr>
            <w:tcW w:w="1814" w:type="dxa"/>
            <w:shd w:val="clear" w:color="auto" w:fill="auto"/>
          </w:tcPr>
          <w:p w:rsidR="00961AC0" w:rsidRPr="00C54D0E" w:rsidRDefault="00961AC0" w:rsidP="00C06D9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км/час</w:t>
            </w:r>
          </w:p>
        </w:tc>
      </w:tr>
      <w:tr w:rsidR="00961AC0" w:rsidRPr="00C54D0E" w:rsidTr="002D6E35">
        <w:tc>
          <w:tcPr>
            <w:tcW w:w="709" w:type="dxa"/>
            <w:shd w:val="clear" w:color="auto" w:fill="auto"/>
          </w:tcPr>
          <w:p w:rsidR="00961AC0" w:rsidRPr="00C54D0E" w:rsidRDefault="00E02CA4" w:rsidP="00E02CA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961AC0" w:rsidRPr="00C54D0E" w:rsidRDefault="00961AC0" w:rsidP="0016767E">
            <w:pPr>
              <w:jc w:val="both"/>
              <w:rPr>
                <w:rFonts w:eastAsia="Calibri"/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 xml:space="preserve">Средний срок эксплуатации </w:t>
            </w:r>
            <w:r w:rsidRPr="00C54D0E">
              <w:rPr>
                <w:rFonts w:eastAsia="Calibri"/>
                <w:sz w:val="28"/>
                <w:szCs w:val="28"/>
              </w:rPr>
              <w:t>транспортных средств на</w:t>
            </w:r>
            <w:r w:rsidR="006E4EE9">
              <w:rPr>
                <w:rFonts w:eastAsia="Calibri"/>
                <w:sz w:val="28"/>
                <w:szCs w:val="28"/>
              </w:rPr>
              <w:t xml:space="preserve"> муниципальных </w:t>
            </w:r>
            <w:r w:rsidRPr="00C54D0E">
              <w:rPr>
                <w:rFonts w:eastAsia="Calibri"/>
                <w:sz w:val="28"/>
                <w:szCs w:val="28"/>
              </w:rPr>
              <w:t>маршрутах регулярных перевозок по видам транспорта:</w:t>
            </w:r>
          </w:p>
          <w:p w:rsidR="00961AC0" w:rsidRPr="00C54D0E" w:rsidRDefault="00961AC0" w:rsidP="00C06D9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автобус</w:t>
            </w:r>
            <w:r w:rsidR="00C079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16767E" w:rsidP="00C06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трамвай</w:t>
            </w:r>
            <w:r w:rsidR="00C079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C06D91">
            <w:pPr>
              <w:rPr>
                <w:sz w:val="28"/>
                <w:szCs w:val="28"/>
              </w:rPr>
            </w:pPr>
            <w:r w:rsidRPr="00C54D0E">
              <w:rPr>
                <w:rFonts w:eastAsia="Calibri"/>
                <w:sz w:val="28"/>
                <w:szCs w:val="28"/>
              </w:rPr>
              <w:t>троллейбус</w:t>
            </w:r>
          </w:p>
        </w:tc>
        <w:tc>
          <w:tcPr>
            <w:tcW w:w="1814" w:type="dxa"/>
            <w:shd w:val="clear" w:color="auto" w:fill="auto"/>
          </w:tcPr>
          <w:p w:rsidR="00961AC0" w:rsidRPr="00C54D0E" w:rsidRDefault="00961AC0" w:rsidP="00C06D9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961AC0" w:rsidRPr="00C54D0E" w:rsidTr="002D6E35">
        <w:tc>
          <w:tcPr>
            <w:tcW w:w="709" w:type="dxa"/>
            <w:shd w:val="clear" w:color="auto" w:fill="auto"/>
          </w:tcPr>
          <w:p w:rsidR="00961AC0" w:rsidRPr="00E02CA4" w:rsidRDefault="00E02CA4" w:rsidP="00E02CA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961AC0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 xml:space="preserve">Экологический класс транспортных средств </w:t>
            </w:r>
          </w:p>
          <w:p w:rsidR="00961AC0" w:rsidRPr="00C54D0E" w:rsidRDefault="00961AC0" w:rsidP="00394F65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 xml:space="preserve">на автобусных </w:t>
            </w:r>
            <w:r w:rsidR="00394F65">
              <w:rPr>
                <w:sz w:val="28"/>
                <w:szCs w:val="28"/>
              </w:rPr>
              <w:t xml:space="preserve">муниципальных </w:t>
            </w:r>
            <w:r w:rsidRPr="00C54D0E">
              <w:rPr>
                <w:sz w:val="28"/>
                <w:szCs w:val="28"/>
              </w:rPr>
              <w:t xml:space="preserve">маршрутах </w:t>
            </w:r>
            <w:r w:rsidRPr="00C54D0E">
              <w:rPr>
                <w:rFonts w:eastAsia="Calibri"/>
                <w:sz w:val="28"/>
                <w:szCs w:val="28"/>
              </w:rPr>
              <w:t>регулярных перевозок</w:t>
            </w:r>
          </w:p>
        </w:tc>
        <w:tc>
          <w:tcPr>
            <w:tcW w:w="1814" w:type="dxa"/>
            <w:shd w:val="clear" w:color="auto" w:fill="auto"/>
          </w:tcPr>
          <w:p w:rsidR="00961AC0" w:rsidRPr="00C54D0E" w:rsidRDefault="00961AC0" w:rsidP="00C06D9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евро</w:t>
            </w:r>
          </w:p>
        </w:tc>
      </w:tr>
      <w:tr w:rsidR="00961AC0" w:rsidRPr="00C54D0E" w:rsidTr="002D6E35">
        <w:tc>
          <w:tcPr>
            <w:tcW w:w="709" w:type="dxa"/>
            <w:shd w:val="clear" w:color="auto" w:fill="auto"/>
          </w:tcPr>
          <w:p w:rsidR="00961AC0" w:rsidRPr="00C54D0E" w:rsidRDefault="00E02CA4" w:rsidP="00E02CA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961AC0" w:rsidRPr="00C54D0E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Регулярность движения</w:t>
            </w:r>
            <w:r w:rsidRPr="00C54D0E">
              <w:rPr>
                <w:rFonts w:eastAsia="Calibri"/>
                <w:sz w:val="28"/>
                <w:szCs w:val="28"/>
              </w:rPr>
              <w:t xml:space="preserve"> транспортных средств на </w:t>
            </w:r>
            <w:r w:rsidR="006E4EE9">
              <w:rPr>
                <w:rFonts w:eastAsia="Calibri"/>
                <w:sz w:val="28"/>
                <w:szCs w:val="28"/>
              </w:rPr>
              <w:t xml:space="preserve">муниципальных </w:t>
            </w:r>
            <w:r w:rsidRPr="00C54D0E">
              <w:rPr>
                <w:rFonts w:eastAsia="Calibri"/>
                <w:sz w:val="28"/>
                <w:szCs w:val="28"/>
              </w:rPr>
              <w:t xml:space="preserve">маршрутах регулярных перевозок </w:t>
            </w:r>
            <w:r w:rsidRPr="00C54D0E">
              <w:rPr>
                <w:sz w:val="28"/>
                <w:szCs w:val="28"/>
              </w:rPr>
              <w:t>по видам транспорта:</w:t>
            </w:r>
          </w:p>
          <w:p w:rsidR="00961AC0" w:rsidRPr="00C54D0E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автобус</w:t>
            </w:r>
            <w:r w:rsidR="00C079A7">
              <w:rPr>
                <w:sz w:val="28"/>
                <w:szCs w:val="28"/>
              </w:rPr>
              <w:t>,</w:t>
            </w:r>
          </w:p>
          <w:p w:rsidR="00961AC0" w:rsidRPr="00C54D0E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трамвай</w:t>
            </w:r>
            <w:r w:rsidR="00C079A7">
              <w:rPr>
                <w:sz w:val="28"/>
                <w:szCs w:val="28"/>
              </w:rPr>
              <w:t>,</w:t>
            </w:r>
          </w:p>
          <w:p w:rsidR="00961AC0" w:rsidRPr="00C54D0E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троллейбус</w:t>
            </w:r>
          </w:p>
        </w:tc>
        <w:tc>
          <w:tcPr>
            <w:tcW w:w="1814" w:type="dxa"/>
            <w:shd w:val="clear" w:color="auto" w:fill="auto"/>
          </w:tcPr>
          <w:p w:rsidR="00961AC0" w:rsidRPr="00C54D0E" w:rsidRDefault="00961AC0" w:rsidP="00C06D9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961AC0" w:rsidRPr="00C54D0E" w:rsidTr="002D6E35">
        <w:tc>
          <w:tcPr>
            <w:tcW w:w="709" w:type="dxa"/>
            <w:shd w:val="clear" w:color="auto" w:fill="auto"/>
          </w:tcPr>
          <w:p w:rsidR="00961AC0" w:rsidRPr="00C54D0E" w:rsidRDefault="00E02CA4" w:rsidP="00E02CA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961AC0" w:rsidRPr="00C54D0E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 xml:space="preserve">Выполнение рейсов </w:t>
            </w:r>
            <w:r w:rsidRPr="00C54D0E">
              <w:rPr>
                <w:rFonts w:eastAsia="Calibri"/>
                <w:sz w:val="28"/>
                <w:szCs w:val="28"/>
              </w:rPr>
              <w:t xml:space="preserve">на </w:t>
            </w:r>
            <w:r w:rsidR="006E4EE9">
              <w:rPr>
                <w:rFonts w:eastAsia="Calibri"/>
                <w:sz w:val="28"/>
                <w:szCs w:val="28"/>
              </w:rPr>
              <w:t xml:space="preserve">муниципальных </w:t>
            </w:r>
            <w:r w:rsidRPr="00C54D0E">
              <w:rPr>
                <w:rFonts w:eastAsia="Calibri"/>
                <w:sz w:val="28"/>
                <w:szCs w:val="28"/>
              </w:rPr>
              <w:t xml:space="preserve">маршрутах регулярных перевозок </w:t>
            </w:r>
            <w:r w:rsidRPr="00C54D0E">
              <w:rPr>
                <w:sz w:val="28"/>
                <w:szCs w:val="28"/>
              </w:rPr>
              <w:t>по видам транспорта:</w:t>
            </w:r>
          </w:p>
          <w:p w:rsidR="00961AC0" w:rsidRPr="00C54D0E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автобус</w:t>
            </w:r>
            <w:r w:rsidR="00C079A7">
              <w:rPr>
                <w:sz w:val="28"/>
                <w:szCs w:val="28"/>
              </w:rPr>
              <w:t>,</w:t>
            </w:r>
          </w:p>
          <w:p w:rsidR="00961AC0" w:rsidRPr="00C54D0E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трамвай</w:t>
            </w:r>
            <w:r w:rsidR="00C079A7">
              <w:rPr>
                <w:sz w:val="28"/>
                <w:szCs w:val="28"/>
              </w:rPr>
              <w:t>,</w:t>
            </w:r>
          </w:p>
          <w:p w:rsidR="00961AC0" w:rsidRPr="00C54D0E" w:rsidRDefault="00961AC0" w:rsidP="0016767E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троллейбус</w:t>
            </w:r>
          </w:p>
        </w:tc>
        <w:tc>
          <w:tcPr>
            <w:tcW w:w="1814" w:type="dxa"/>
            <w:shd w:val="clear" w:color="auto" w:fill="auto"/>
          </w:tcPr>
          <w:p w:rsidR="00961AC0" w:rsidRPr="00C54D0E" w:rsidRDefault="00961AC0" w:rsidP="00C06D9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961AC0" w:rsidRDefault="0005461B" w:rsidP="0005461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61AC0" w:rsidRPr="00B55D71" w:rsidRDefault="00961AC0" w:rsidP="00961AC0">
      <w:pPr>
        <w:pStyle w:val="ad"/>
        <w:ind w:firstLine="709"/>
        <w:jc w:val="both"/>
        <w:rPr>
          <w:sz w:val="28"/>
          <w:szCs w:val="28"/>
        </w:rPr>
      </w:pPr>
      <w:r w:rsidRPr="00B55D7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55D71">
        <w:rPr>
          <w:sz w:val="28"/>
          <w:szCs w:val="28"/>
        </w:rPr>
        <w:t xml:space="preserve"> </w:t>
      </w:r>
      <w:r w:rsidR="0005461B">
        <w:rPr>
          <w:sz w:val="28"/>
          <w:szCs w:val="28"/>
        </w:rPr>
        <w:t>под</w:t>
      </w:r>
      <w:r>
        <w:rPr>
          <w:sz w:val="28"/>
          <w:szCs w:val="28"/>
        </w:rPr>
        <w:t>пункты 6.1.2-</w:t>
      </w:r>
      <w:r>
        <w:rPr>
          <w:rFonts w:eastAsia="Calibri"/>
          <w:sz w:val="28"/>
          <w:szCs w:val="28"/>
          <w:lang w:eastAsia="en-US"/>
        </w:rPr>
        <w:t>6.1.4, 6.1.7</w:t>
      </w:r>
      <w:r w:rsidRPr="00B55D7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силу;</w:t>
      </w:r>
    </w:p>
    <w:p w:rsidR="00961AC0" w:rsidRDefault="00961AC0" w:rsidP="00961AC0">
      <w:pPr>
        <w:pStyle w:val="ad"/>
        <w:ind w:firstLine="709"/>
        <w:jc w:val="both"/>
        <w:rPr>
          <w:sz w:val="28"/>
          <w:szCs w:val="28"/>
        </w:rPr>
      </w:pPr>
      <w:r w:rsidRPr="00B55D71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55D71">
        <w:rPr>
          <w:sz w:val="28"/>
          <w:szCs w:val="28"/>
        </w:rPr>
        <w:t xml:space="preserve"> пункт</w:t>
      </w:r>
      <w:r w:rsidR="0005461B">
        <w:rPr>
          <w:sz w:val="28"/>
          <w:szCs w:val="28"/>
        </w:rPr>
        <w:t xml:space="preserve"> 6.2</w:t>
      </w:r>
      <w:r>
        <w:rPr>
          <w:sz w:val="28"/>
          <w:szCs w:val="28"/>
        </w:rPr>
        <w:t xml:space="preserve"> изложить в редакции:</w:t>
      </w:r>
    </w:p>
    <w:p w:rsidR="00961AC0" w:rsidRDefault="00961AC0" w:rsidP="00961AC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«6.2. Администрация города Перми утверждает:</w:t>
      </w:r>
    </w:p>
    <w:p w:rsidR="00961AC0" w:rsidRDefault="00961AC0" w:rsidP="00961AC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Порядок подготовки Д</w:t>
      </w:r>
      <w:r w:rsidRPr="007C72FB">
        <w:rPr>
          <w:sz w:val="28"/>
          <w:szCs w:val="28"/>
        </w:rPr>
        <w:t>окумента планирования</w:t>
      </w:r>
      <w:r>
        <w:rPr>
          <w:sz w:val="28"/>
          <w:szCs w:val="28"/>
        </w:rPr>
        <w:t>;</w:t>
      </w:r>
    </w:p>
    <w:p w:rsidR="00961AC0" w:rsidRDefault="00961AC0" w:rsidP="00961AC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Документ планирования;</w:t>
      </w:r>
    </w:p>
    <w:p w:rsidR="00961AC0" w:rsidRDefault="00961AC0" w:rsidP="00961AC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Порядок установления, изменения, отмены муниципальных маршрутов регулярных перевозок города Перми.».</w:t>
      </w:r>
    </w:p>
    <w:p w:rsidR="00961AC0" w:rsidRDefault="00961AC0" w:rsidP="00961AC0">
      <w:pPr>
        <w:pStyle w:val="ad"/>
        <w:ind w:firstLine="709"/>
        <w:jc w:val="both"/>
        <w:rPr>
          <w:sz w:val="28"/>
          <w:szCs w:val="28"/>
        </w:rPr>
      </w:pPr>
      <w:r w:rsidRPr="00B55D71">
        <w:rPr>
          <w:sz w:val="28"/>
          <w:szCs w:val="28"/>
        </w:rPr>
        <w:t>2.</w:t>
      </w:r>
      <w:r w:rsidR="00E02CA4">
        <w:rPr>
          <w:sz w:val="28"/>
          <w:szCs w:val="28"/>
        </w:rPr>
        <w:t> </w:t>
      </w:r>
      <w:r w:rsidRPr="003D1C55">
        <w:rPr>
          <w:sz w:val="28"/>
          <w:szCs w:val="28"/>
        </w:rPr>
        <w:t>Утвердить Методику расчета показателей результатов реализации Концепции развития городского пассажирского транспорта общего пользования города Перми согласно приложению 1 к настоящему решению.</w:t>
      </w:r>
    </w:p>
    <w:p w:rsidR="00961AC0" w:rsidRDefault="00961AC0" w:rsidP="00961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7F76">
        <w:rPr>
          <w:rFonts w:ascii="Times New Roman" w:hAnsi="Times New Roman" w:cs="Times New Roman"/>
          <w:sz w:val="28"/>
          <w:szCs w:val="28"/>
        </w:rPr>
        <w:t>.</w:t>
      </w:r>
      <w:r w:rsidR="00E02CA4">
        <w:rPr>
          <w:rFonts w:ascii="Times New Roman" w:hAnsi="Times New Roman" w:cs="Times New Roman"/>
          <w:sz w:val="28"/>
          <w:szCs w:val="28"/>
        </w:rPr>
        <w:t> </w:t>
      </w:r>
      <w:r w:rsidRPr="00A400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E7BF1">
        <w:rPr>
          <w:rFonts w:ascii="Times New Roman" w:hAnsi="Times New Roman" w:cs="Times New Roman"/>
          <w:sz w:val="28"/>
          <w:szCs w:val="28"/>
        </w:rPr>
        <w:t>значения</w:t>
      </w:r>
      <w:r w:rsidRPr="00A40058">
        <w:rPr>
          <w:rFonts w:ascii="Times New Roman" w:hAnsi="Times New Roman" w:cs="Times New Roman"/>
          <w:sz w:val="28"/>
          <w:szCs w:val="28"/>
        </w:rPr>
        <w:t xml:space="preserve"> показателей результатов реализации </w:t>
      </w:r>
      <w:r w:rsidRPr="005E7BF1">
        <w:rPr>
          <w:rFonts w:ascii="Times New Roman" w:hAnsi="Times New Roman" w:cs="Times New Roman"/>
          <w:sz w:val="28"/>
          <w:szCs w:val="28"/>
        </w:rPr>
        <w:t>Концепции</w:t>
      </w:r>
      <w:r w:rsidRPr="00A40058">
        <w:rPr>
          <w:rFonts w:ascii="Times New Roman" w:hAnsi="Times New Roman" w:cs="Times New Roman"/>
          <w:sz w:val="28"/>
          <w:szCs w:val="28"/>
        </w:rPr>
        <w:t xml:space="preserve"> развития городского пассажирского транспорта общего пользования города Перми на 2016-2018 годы согласно приложению</w:t>
      </w:r>
      <w:r w:rsidR="005E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</w:t>
      </w:r>
      <w:r w:rsidR="005E76D7">
        <w:rPr>
          <w:rFonts w:ascii="Times New Roman" w:hAnsi="Times New Roman" w:cs="Times New Roman"/>
          <w:sz w:val="28"/>
          <w:szCs w:val="28"/>
        </w:rPr>
        <w:t xml:space="preserve"> </w:t>
      </w:r>
      <w:r w:rsidRPr="00A40058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961AC0" w:rsidRPr="007C72FB" w:rsidRDefault="00961AC0" w:rsidP="00961AC0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E02CA4">
        <w:rPr>
          <w:sz w:val="28"/>
          <w:szCs w:val="28"/>
        </w:rPr>
        <w:t> </w:t>
      </w:r>
      <w:r w:rsidRPr="007C72FB">
        <w:rPr>
          <w:sz w:val="28"/>
          <w:szCs w:val="28"/>
        </w:rPr>
        <w:t>Признать</w:t>
      </w:r>
      <w:r w:rsidRPr="007C72FB">
        <w:rPr>
          <w:rFonts w:eastAsia="Calibri"/>
          <w:sz w:val="28"/>
          <w:szCs w:val="28"/>
          <w:lang w:eastAsia="en-US"/>
        </w:rPr>
        <w:t xml:space="preserve"> утратившими силу:</w:t>
      </w:r>
    </w:p>
    <w:p w:rsidR="00961AC0" w:rsidRPr="007C72FB" w:rsidRDefault="00961AC0" w:rsidP="00961AC0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72FB">
        <w:rPr>
          <w:rFonts w:eastAsia="Calibri"/>
          <w:sz w:val="28"/>
          <w:szCs w:val="28"/>
          <w:lang w:eastAsia="en-US"/>
        </w:rPr>
        <w:lastRenderedPageBreak/>
        <w:t xml:space="preserve">решение Пермской городской Думы от 26.02.2013 № 34 «Об утверждении Методики расчета показателей результатов реализации </w:t>
      </w:r>
      <w:r>
        <w:rPr>
          <w:rFonts w:eastAsia="Calibri"/>
          <w:sz w:val="28"/>
          <w:szCs w:val="28"/>
          <w:lang w:eastAsia="en-US"/>
        </w:rPr>
        <w:t>К</w:t>
      </w:r>
      <w:r w:rsidRPr="007C72FB">
        <w:rPr>
          <w:rFonts w:eastAsia="Calibri"/>
          <w:sz w:val="28"/>
          <w:szCs w:val="28"/>
          <w:lang w:eastAsia="en-US"/>
        </w:rPr>
        <w:t>онцепции развития городского пассажирского транспорта о</w:t>
      </w:r>
      <w:r>
        <w:rPr>
          <w:rFonts w:eastAsia="Calibri"/>
          <w:sz w:val="28"/>
          <w:szCs w:val="28"/>
          <w:lang w:eastAsia="en-US"/>
        </w:rPr>
        <w:t>бщего пользования города Перми»;</w:t>
      </w:r>
    </w:p>
    <w:p w:rsidR="00961AC0" w:rsidRDefault="00961AC0" w:rsidP="00961AC0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E7C">
        <w:rPr>
          <w:rFonts w:eastAsia="Calibri"/>
          <w:sz w:val="28"/>
          <w:szCs w:val="28"/>
          <w:lang w:eastAsia="en-US"/>
        </w:rPr>
        <w:t>решение Пермской городской Думы 26.0</w:t>
      </w:r>
      <w:r>
        <w:rPr>
          <w:rFonts w:eastAsia="Calibri"/>
          <w:sz w:val="28"/>
          <w:szCs w:val="28"/>
          <w:lang w:eastAsia="en-US"/>
        </w:rPr>
        <w:t>3</w:t>
      </w:r>
      <w:r w:rsidRPr="00E40E7C">
        <w:rPr>
          <w:rFonts w:eastAsia="Calibri"/>
          <w:sz w:val="28"/>
          <w:szCs w:val="28"/>
          <w:lang w:eastAsia="en-US"/>
        </w:rPr>
        <w:t xml:space="preserve">.2013 № </w:t>
      </w:r>
      <w:r>
        <w:rPr>
          <w:rFonts w:eastAsia="Calibri"/>
          <w:sz w:val="28"/>
          <w:szCs w:val="28"/>
          <w:lang w:eastAsia="en-US"/>
        </w:rPr>
        <w:t>59</w:t>
      </w:r>
      <w:r w:rsidRPr="00E40E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</w:t>
      </w:r>
      <w:r w:rsidRPr="00E40E7C">
        <w:rPr>
          <w:rFonts w:eastAsia="Calibri"/>
          <w:sz w:val="28"/>
          <w:szCs w:val="28"/>
          <w:lang w:eastAsia="en-US"/>
        </w:rPr>
        <w:t>б утверждении значений показателей результатов реализации</w:t>
      </w:r>
      <w:r>
        <w:rPr>
          <w:rFonts w:eastAsia="Calibri"/>
          <w:sz w:val="28"/>
          <w:szCs w:val="28"/>
          <w:lang w:eastAsia="en-US"/>
        </w:rPr>
        <w:t xml:space="preserve"> К</w:t>
      </w:r>
      <w:r w:rsidRPr="00E40E7C">
        <w:rPr>
          <w:rFonts w:eastAsia="Calibri"/>
          <w:sz w:val="28"/>
          <w:szCs w:val="28"/>
          <w:lang w:eastAsia="en-US"/>
        </w:rPr>
        <w:t>онцепции развития городского пассажирского транспорта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0E7C">
        <w:rPr>
          <w:rFonts w:eastAsia="Calibri"/>
          <w:sz w:val="28"/>
          <w:szCs w:val="28"/>
          <w:lang w:eastAsia="en-US"/>
        </w:rPr>
        <w:t xml:space="preserve">общего пользования города </w:t>
      </w:r>
      <w:r>
        <w:rPr>
          <w:rFonts w:eastAsia="Calibri"/>
          <w:sz w:val="28"/>
          <w:szCs w:val="28"/>
          <w:lang w:eastAsia="en-US"/>
        </w:rPr>
        <w:t>П</w:t>
      </w:r>
      <w:r w:rsidRPr="00E40E7C">
        <w:rPr>
          <w:rFonts w:eastAsia="Calibri"/>
          <w:sz w:val="28"/>
          <w:szCs w:val="28"/>
          <w:lang w:eastAsia="en-US"/>
        </w:rPr>
        <w:t xml:space="preserve">ерми на 2013-2015 </w:t>
      </w:r>
      <w:r w:rsidR="00394F65">
        <w:rPr>
          <w:rFonts w:eastAsia="Calibri"/>
          <w:sz w:val="28"/>
          <w:szCs w:val="28"/>
          <w:lang w:eastAsia="en-US"/>
        </w:rPr>
        <w:t>годы»;</w:t>
      </w:r>
    </w:p>
    <w:p w:rsidR="00823BDC" w:rsidRDefault="00823BDC" w:rsidP="00961AC0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386">
        <w:rPr>
          <w:color w:val="000000"/>
          <w:sz w:val="28"/>
          <w:szCs w:val="28"/>
        </w:rPr>
        <w:t>пункт 1 решения Пермской городской Думы от 22.04.2014 № 92 «О внесении изменений в отдельные решения Пермской городской Думы в сфере утверждения показателей деятельност</w:t>
      </w:r>
      <w:r>
        <w:rPr>
          <w:color w:val="000000"/>
          <w:sz w:val="28"/>
          <w:szCs w:val="28"/>
        </w:rPr>
        <w:t>и администрации города Перми</w:t>
      </w:r>
      <w:r w:rsidR="00C079A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61AC0" w:rsidRPr="00BA56A6" w:rsidRDefault="00961AC0" w:rsidP="00961AC0">
      <w:pPr>
        <w:pStyle w:val="ad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76441">
        <w:rPr>
          <w:rFonts w:eastAsia="Calibri"/>
          <w:sz w:val="28"/>
          <w:szCs w:val="28"/>
          <w:lang w:eastAsia="en-US"/>
        </w:rPr>
        <w:t>.</w:t>
      </w:r>
      <w:r w:rsidR="00E02CA4">
        <w:rPr>
          <w:rFonts w:eastAsia="Calibri"/>
          <w:sz w:val="28"/>
          <w:szCs w:val="28"/>
          <w:lang w:eastAsia="en-US"/>
        </w:rPr>
        <w:t> </w:t>
      </w:r>
      <w:r w:rsidRPr="00C0174B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 w:rsidR="005E76D7">
        <w:rPr>
          <w:rFonts w:eastAsia="Calibri"/>
          <w:sz w:val="28"/>
          <w:szCs w:val="28"/>
          <w:lang w:eastAsia="en-US"/>
        </w:rPr>
        <w:t>со дня его</w:t>
      </w:r>
      <w:r w:rsidRPr="00C0174B">
        <w:rPr>
          <w:rFonts w:eastAsia="Calibri"/>
          <w:sz w:val="28"/>
          <w:szCs w:val="28"/>
          <w:lang w:eastAsia="en-US"/>
        </w:rPr>
        <w:t xml:space="preserve"> официального </w:t>
      </w:r>
      <w:r w:rsidRPr="00BA56A6">
        <w:rPr>
          <w:sz w:val="28"/>
          <w:szCs w:val="28"/>
        </w:rPr>
        <w:t>опубликования.</w:t>
      </w:r>
    </w:p>
    <w:p w:rsidR="00961AC0" w:rsidRPr="00A40058" w:rsidRDefault="00961AC0" w:rsidP="00961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0058">
        <w:rPr>
          <w:rFonts w:ascii="Times New Roman" w:hAnsi="Times New Roman" w:cs="Times New Roman"/>
          <w:sz w:val="28"/>
          <w:szCs w:val="28"/>
        </w:rPr>
        <w:t>.</w:t>
      </w:r>
      <w:r w:rsidR="00E02CA4">
        <w:rPr>
          <w:rFonts w:ascii="Times New Roman" w:hAnsi="Times New Roman" w:cs="Times New Roman"/>
          <w:sz w:val="28"/>
          <w:szCs w:val="28"/>
        </w:rPr>
        <w:t> </w:t>
      </w:r>
      <w:r w:rsidRPr="00A40058">
        <w:rPr>
          <w:rFonts w:ascii="Times New Roman" w:hAnsi="Times New Roman" w:cs="Times New Roman"/>
          <w:sz w:val="28"/>
          <w:szCs w:val="28"/>
        </w:rPr>
        <w:t>Опубликовать</w:t>
      </w:r>
      <w:r w:rsidR="005E76D7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A40058">
        <w:rPr>
          <w:rFonts w:ascii="Times New Roman" w:hAnsi="Times New Roman" w:cs="Times New Roman"/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61AC0" w:rsidRPr="00A40058" w:rsidRDefault="00961AC0" w:rsidP="00961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0058">
        <w:rPr>
          <w:rFonts w:ascii="Times New Roman" w:hAnsi="Times New Roman" w:cs="Times New Roman"/>
          <w:sz w:val="28"/>
          <w:szCs w:val="28"/>
        </w:rPr>
        <w:t>.</w:t>
      </w:r>
      <w:r w:rsidR="00E02CA4">
        <w:rPr>
          <w:rFonts w:ascii="Times New Roman" w:hAnsi="Times New Roman" w:cs="Times New Roman"/>
          <w:sz w:val="28"/>
          <w:szCs w:val="28"/>
        </w:rPr>
        <w:t> </w:t>
      </w:r>
      <w:r w:rsidRPr="00A40058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5E76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40058"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61AC0" w:rsidRDefault="00961AC0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FD1A3E" wp14:editId="1CE48D00">
                <wp:simplePos x="0" y="0"/>
                <wp:positionH relativeFrom="column">
                  <wp:posOffset>-33655</wp:posOffset>
                </wp:positionH>
                <wp:positionV relativeFrom="paragraph">
                  <wp:posOffset>52070</wp:posOffset>
                </wp:positionV>
                <wp:extent cx="6372860" cy="10668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483" w:rsidRDefault="00426483" w:rsidP="003F67FB"/>
                          <w:p w:rsidR="00426483" w:rsidRDefault="00426483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1A3E" id="Text Box 1025" o:spid="_x0000_s1029" type="#_x0000_t202" style="position:absolute;margin-left:-2.65pt;margin-top:4.1pt;width:501.8pt;height:84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" stroked="f">
                <v:textbox inset="0,0,0,0">
                  <w:txbxContent>
                    <w:p w:rsidR="00426483" w:rsidRDefault="00426483" w:rsidP="003F67FB"/>
                    <w:p w:rsidR="00426483" w:rsidRDefault="00426483" w:rsidP="003F67FB"/>
                  </w:txbxContent>
                </v:textbox>
              </v:shape>
            </w:pict>
          </mc:Fallback>
        </mc:AlternateContent>
      </w:r>
    </w:p>
    <w:p w:rsidR="00961AC0" w:rsidRDefault="00961A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61AC0" w:rsidRDefault="00961AC0" w:rsidP="009E1FC0">
      <w:pPr>
        <w:pStyle w:val="ad"/>
        <w:tabs>
          <w:tab w:val="right" w:pos="9915"/>
        </w:tabs>
        <w:rPr>
          <w:sz w:val="24"/>
          <w:szCs w:val="24"/>
        </w:rPr>
        <w:sectPr w:rsidR="00961AC0" w:rsidSect="00C06D91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61AC0" w:rsidRPr="00FE4D77" w:rsidRDefault="00961AC0" w:rsidP="005E76D7">
      <w:pPr>
        <w:pStyle w:val="ConsPlusNormal"/>
        <w:ind w:left="11340" w:firstLine="0"/>
        <w:rPr>
          <w:rFonts w:ascii="Times New Roman" w:hAnsi="Times New Roman" w:cs="Times New Roman"/>
          <w:sz w:val="28"/>
          <w:szCs w:val="28"/>
        </w:rPr>
      </w:pPr>
      <w:r w:rsidRPr="00FE4D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61AC0" w:rsidRPr="00FE4D77" w:rsidRDefault="00961AC0" w:rsidP="005E76D7">
      <w:pPr>
        <w:pStyle w:val="ConsPlusNormal"/>
        <w:ind w:left="11340" w:firstLine="0"/>
        <w:rPr>
          <w:rFonts w:ascii="Times New Roman" w:hAnsi="Times New Roman" w:cs="Times New Roman"/>
          <w:sz w:val="28"/>
          <w:szCs w:val="28"/>
        </w:rPr>
      </w:pPr>
      <w:r w:rsidRPr="00FE4D77">
        <w:rPr>
          <w:rFonts w:ascii="Times New Roman" w:hAnsi="Times New Roman" w:cs="Times New Roman"/>
          <w:sz w:val="28"/>
          <w:szCs w:val="28"/>
        </w:rPr>
        <w:t>к решению</w:t>
      </w:r>
    </w:p>
    <w:p w:rsidR="00961AC0" w:rsidRPr="00FE4D77" w:rsidRDefault="00961AC0" w:rsidP="005E76D7">
      <w:pPr>
        <w:pStyle w:val="ConsPlusNormal"/>
        <w:ind w:left="11340" w:firstLine="0"/>
        <w:rPr>
          <w:rFonts w:ascii="Times New Roman" w:hAnsi="Times New Roman" w:cs="Times New Roman"/>
          <w:sz w:val="28"/>
          <w:szCs w:val="28"/>
        </w:rPr>
      </w:pPr>
      <w:r w:rsidRPr="00FE4D77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961AC0" w:rsidRDefault="005E76D7" w:rsidP="005E76D7">
      <w:pPr>
        <w:pStyle w:val="ConsPlusNormal"/>
        <w:ind w:left="113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28.06.2016 № </w:t>
      </w:r>
      <w:r w:rsidR="00394F65">
        <w:rPr>
          <w:rFonts w:ascii="Times New Roman" w:hAnsi="Times New Roman" w:cs="Times New Roman"/>
          <w:sz w:val="28"/>
          <w:szCs w:val="28"/>
        </w:rPr>
        <w:t>134</w:t>
      </w:r>
    </w:p>
    <w:p w:rsidR="00961AC0" w:rsidRDefault="00961AC0" w:rsidP="005E76D7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</w:p>
    <w:p w:rsidR="00961AC0" w:rsidRPr="00FE4D77" w:rsidRDefault="00961AC0" w:rsidP="005E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FE4D77">
        <w:rPr>
          <w:rFonts w:ascii="Times New Roman" w:hAnsi="Times New Roman" w:cs="Times New Roman"/>
          <w:sz w:val="28"/>
          <w:szCs w:val="28"/>
        </w:rPr>
        <w:t>МЕТОДИКА</w:t>
      </w:r>
    </w:p>
    <w:p w:rsidR="00961AC0" w:rsidRDefault="00961AC0" w:rsidP="005E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E4D77">
        <w:rPr>
          <w:rFonts w:ascii="Times New Roman" w:hAnsi="Times New Roman" w:cs="Times New Roman"/>
          <w:sz w:val="28"/>
          <w:szCs w:val="28"/>
        </w:rPr>
        <w:t>асчета пока</w:t>
      </w:r>
      <w:r>
        <w:rPr>
          <w:rFonts w:ascii="Times New Roman" w:hAnsi="Times New Roman" w:cs="Times New Roman"/>
          <w:sz w:val="28"/>
          <w:szCs w:val="28"/>
        </w:rPr>
        <w:t>зателей результатов реализации К</w:t>
      </w:r>
      <w:r w:rsidRPr="00FE4D77">
        <w:rPr>
          <w:rFonts w:ascii="Times New Roman" w:hAnsi="Times New Roman" w:cs="Times New Roman"/>
          <w:sz w:val="28"/>
          <w:szCs w:val="28"/>
        </w:rPr>
        <w:t>онцепции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E4D77">
        <w:rPr>
          <w:rFonts w:ascii="Times New Roman" w:hAnsi="Times New Roman" w:cs="Times New Roman"/>
          <w:sz w:val="28"/>
          <w:szCs w:val="28"/>
        </w:rPr>
        <w:t xml:space="preserve">азвития </w:t>
      </w:r>
    </w:p>
    <w:p w:rsidR="00961AC0" w:rsidRDefault="00961AC0" w:rsidP="005E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D77">
        <w:rPr>
          <w:rFonts w:ascii="Times New Roman" w:hAnsi="Times New Roman" w:cs="Times New Roman"/>
          <w:sz w:val="28"/>
          <w:szCs w:val="28"/>
        </w:rPr>
        <w:t>городского пассажирского транспорта общего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E4D77">
        <w:rPr>
          <w:rFonts w:ascii="Times New Roman" w:hAnsi="Times New Roman" w:cs="Times New Roman"/>
          <w:sz w:val="28"/>
          <w:szCs w:val="28"/>
        </w:rPr>
        <w:t xml:space="preserve">ользования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4D77">
        <w:rPr>
          <w:rFonts w:ascii="Times New Roman" w:hAnsi="Times New Roman" w:cs="Times New Roman"/>
          <w:sz w:val="28"/>
          <w:szCs w:val="28"/>
        </w:rPr>
        <w:t>ерми</w:t>
      </w:r>
    </w:p>
    <w:p w:rsidR="00961AC0" w:rsidRDefault="00961AC0" w:rsidP="005E76D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06"/>
        <w:gridCol w:w="3969"/>
        <w:gridCol w:w="2835"/>
        <w:gridCol w:w="1134"/>
        <w:gridCol w:w="1701"/>
        <w:gridCol w:w="1275"/>
      </w:tblGrid>
      <w:tr w:rsidR="00823BDC" w:rsidRPr="00823BDC" w:rsidTr="00823BDC">
        <w:tc>
          <w:tcPr>
            <w:tcW w:w="704" w:type="dxa"/>
            <w:vMerge w:val="restart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106" w:type="dxa"/>
            <w:vMerge w:val="restart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6804" w:type="dxa"/>
            <w:gridSpan w:val="2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>Расчет показателя</w:t>
            </w:r>
          </w:p>
        </w:tc>
        <w:tc>
          <w:tcPr>
            <w:tcW w:w="4110" w:type="dxa"/>
            <w:gridSpan w:val="3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 xml:space="preserve">Исходные данные для расчета значений показателя </w:t>
            </w:r>
          </w:p>
        </w:tc>
      </w:tr>
      <w:tr w:rsidR="00823BDC" w:rsidRPr="00823BDC" w:rsidTr="00823BDC">
        <w:trPr>
          <w:trHeight w:val="2501"/>
        </w:trPr>
        <w:tc>
          <w:tcPr>
            <w:tcW w:w="704" w:type="dxa"/>
            <w:vMerge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>формула расчета</w:t>
            </w:r>
          </w:p>
        </w:tc>
        <w:tc>
          <w:tcPr>
            <w:tcW w:w="2835" w:type="dxa"/>
          </w:tcPr>
          <w:p w:rsidR="00823BDC" w:rsidRPr="00823BDC" w:rsidRDefault="00823BDC" w:rsidP="00823BDC">
            <w:pPr>
              <w:jc w:val="center"/>
              <w:rPr>
                <w:rFonts w:eastAsia="Calibri"/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>буквенное обозначение переменной в формуле расчета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>источ</w:t>
            </w:r>
            <w:r w:rsidRPr="00823BDC">
              <w:rPr>
                <w:rFonts w:eastAsia="Calibri"/>
                <w:sz w:val="28"/>
                <w:szCs w:val="28"/>
              </w:rPr>
              <w:softHyphen/>
              <w:t>ник ис</w:t>
            </w:r>
            <w:r w:rsidRPr="00823BDC">
              <w:rPr>
                <w:rFonts w:eastAsia="Calibri"/>
                <w:sz w:val="28"/>
                <w:szCs w:val="28"/>
              </w:rPr>
              <w:softHyphen/>
              <w:t>ходных данных</w:t>
            </w:r>
          </w:p>
        </w:tc>
        <w:tc>
          <w:tcPr>
            <w:tcW w:w="1701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>метод сбора исходных данных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rFonts w:eastAsia="Calibri"/>
                <w:sz w:val="28"/>
                <w:szCs w:val="28"/>
              </w:rPr>
              <w:t>перио</w:t>
            </w:r>
            <w:r w:rsidRPr="00823BDC">
              <w:rPr>
                <w:rFonts w:eastAsia="Calibri"/>
                <w:sz w:val="28"/>
                <w:szCs w:val="28"/>
              </w:rPr>
              <w:softHyphen/>
              <w:t>дичность сбора исход</w:t>
            </w:r>
            <w:r w:rsidRPr="00823BDC">
              <w:rPr>
                <w:rFonts w:eastAsia="Calibri"/>
                <w:sz w:val="28"/>
                <w:szCs w:val="28"/>
              </w:rPr>
              <w:softHyphen/>
              <w:t>ных дан</w:t>
            </w:r>
            <w:r w:rsidRPr="00823BDC">
              <w:rPr>
                <w:rFonts w:eastAsia="Calibri"/>
                <w:sz w:val="28"/>
                <w:szCs w:val="28"/>
              </w:rPr>
              <w:softHyphen/>
              <w:t>ных</w:t>
            </w:r>
          </w:p>
        </w:tc>
      </w:tr>
    </w:tbl>
    <w:p w:rsidR="00823BDC" w:rsidRPr="00823BDC" w:rsidRDefault="00823BDC" w:rsidP="00823BDC">
      <w:pPr>
        <w:widowControl w:val="0"/>
        <w:autoSpaceDE w:val="0"/>
        <w:autoSpaceDN w:val="0"/>
        <w:adjustRightInd w:val="0"/>
        <w:jc w:val="center"/>
        <w:rPr>
          <w:b/>
          <w:bCs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06"/>
        <w:gridCol w:w="3969"/>
        <w:gridCol w:w="2835"/>
        <w:gridCol w:w="1134"/>
        <w:gridCol w:w="1701"/>
        <w:gridCol w:w="1275"/>
      </w:tblGrid>
      <w:tr w:rsidR="00823BDC" w:rsidRPr="00823BDC" w:rsidTr="00823BDC">
        <w:trPr>
          <w:tblHeader/>
        </w:trPr>
        <w:tc>
          <w:tcPr>
            <w:tcW w:w="70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8</w:t>
            </w:r>
          </w:p>
        </w:tc>
      </w:tr>
      <w:tr w:rsidR="00823BDC" w:rsidRPr="00823BDC" w:rsidTr="00823BDC">
        <w:tc>
          <w:tcPr>
            <w:tcW w:w="70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Количество перевезенных пассажиров на муниципальных маршрутах регулярных перевозок в год по видам транспорта</w:t>
            </w:r>
          </w:p>
        </w:tc>
        <w:tc>
          <w:tcPr>
            <w:tcW w:w="1106" w:type="dxa"/>
          </w:tcPr>
          <w:p w:rsidR="00823BDC" w:rsidRPr="00823BDC" w:rsidRDefault="006B0CDD" w:rsidP="006B0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r w:rsidR="00823BDC" w:rsidRPr="00823B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823BDC" w:rsidRPr="00823BDC" w:rsidRDefault="00823BDC" w:rsidP="00823BDC">
            <w:pPr>
              <w:spacing w:after="200"/>
              <w:jc w:val="center"/>
              <w:rPr>
                <w:sz w:val="28"/>
                <w:szCs w:val="24"/>
              </w:rPr>
            </w:pPr>
            <w:r w:rsidRPr="00823BDC">
              <w:rPr>
                <w:noProof/>
                <w:sz w:val="28"/>
                <w:szCs w:val="24"/>
                <w:lang w:val="en-US"/>
              </w:rPr>
              <w:t>P</w:t>
            </w:r>
            <w:r w:rsidRPr="00823BDC">
              <w:rPr>
                <w:noProof/>
                <w:sz w:val="28"/>
                <w:szCs w:val="24"/>
              </w:rPr>
              <w:t xml:space="preserve"> = </w:t>
            </w:r>
            <w:r w:rsidRPr="00823BDC">
              <w:rPr>
                <w:noProof/>
                <w:sz w:val="28"/>
                <w:szCs w:val="24"/>
                <w:lang w:val="en-US"/>
              </w:rPr>
              <w:t>P</w:t>
            </w:r>
            <w:r w:rsidRPr="00823BDC">
              <w:rPr>
                <w:noProof/>
                <w:sz w:val="28"/>
                <w:szCs w:val="24"/>
                <w:vertAlign w:val="subscript"/>
                <w:lang w:val="en-US"/>
              </w:rPr>
              <w:t>a</w:t>
            </w:r>
            <w:r w:rsidRPr="00823BDC">
              <w:rPr>
                <w:noProof/>
                <w:sz w:val="28"/>
                <w:szCs w:val="24"/>
                <w:vertAlign w:val="subscript"/>
              </w:rPr>
              <w:t xml:space="preserve"> </w:t>
            </w:r>
            <w:r w:rsidRPr="00823BDC">
              <w:rPr>
                <w:noProof/>
                <w:sz w:val="28"/>
                <w:szCs w:val="24"/>
              </w:rPr>
              <w:t xml:space="preserve">+ </w:t>
            </w:r>
            <w:r w:rsidRPr="00823BDC">
              <w:rPr>
                <w:noProof/>
                <w:sz w:val="28"/>
                <w:szCs w:val="24"/>
                <w:lang w:val="en-US"/>
              </w:rPr>
              <w:t>P</w:t>
            </w:r>
            <w:r w:rsidRPr="00823BDC">
              <w:rPr>
                <w:noProof/>
                <w:sz w:val="28"/>
                <w:szCs w:val="24"/>
                <w:vertAlign w:val="subscript"/>
              </w:rPr>
              <w:t xml:space="preserve">трам </w:t>
            </w:r>
            <w:r w:rsidRPr="00823BDC">
              <w:rPr>
                <w:noProof/>
                <w:sz w:val="28"/>
                <w:szCs w:val="24"/>
              </w:rPr>
              <w:t xml:space="preserve">+ </w:t>
            </w:r>
            <w:r w:rsidRPr="00823BDC">
              <w:rPr>
                <w:noProof/>
                <w:sz w:val="28"/>
                <w:szCs w:val="24"/>
                <w:lang w:val="en-US"/>
              </w:rPr>
              <w:t>P</w:t>
            </w:r>
            <w:r w:rsidRPr="00823BDC">
              <w:rPr>
                <w:noProof/>
                <w:sz w:val="28"/>
                <w:szCs w:val="24"/>
                <w:vertAlign w:val="subscript"/>
              </w:rPr>
              <w:t>трол</w:t>
            </w:r>
            <w:r w:rsidRPr="00823BDC">
              <w:rPr>
                <w:noProof/>
                <w:sz w:val="28"/>
                <w:szCs w:val="24"/>
              </w:rPr>
              <w:t>;</w:t>
            </w:r>
          </w:p>
          <w:p w:rsidR="00823BDC" w:rsidRPr="00823BDC" w:rsidRDefault="00823BDC" w:rsidP="00823BDC">
            <w:pPr>
              <w:spacing w:after="200"/>
              <w:jc w:val="center"/>
              <w:rPr>
                <w:sz w:val="28"/>
                <w:szCs w:val="24"/>
              </w:rPr>
            </w:pPr>
            <w:r w:rsidRPr="00823BDC">
              <w:rPr>
                <w:sz w:val="28"/>
                <w:szCs w:val="24"/>
                <w:lang w:val="en-US"/>
              </w:rPr>
              <w:t>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a</w:t>
            </w:r>
            <w:r w:rsidRPr="00823BDC">
              <w:rPr>
                <w:sz w:val="28"/>
                <w:szCs w:val="24"/>
                <w:vertAlign w:val="subscript"/>
              </w:rPr>
              <w:t xml:space="preserve">,трам,трол </w:t>
            </w:r>
            <w:r w:rsidRPr="00823BDC">
              <w:rPr>
                <w:sz w:val="28"/>
                <w:szCs w:val="24"/>
              </w:rPr>
              <w:t xml:space="preserve">= </w:t>
            </w:r>
            <w:r w:rsidRPr="00823BDC">
              <w:rPr>
                <w:sz w:val="28"/>
                <w:szCs w:val="24"/>
                <w:lang w:val="en-US"/>
              </w:rPr>
              <w:t>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P</w:t>
            </w:r>
            <w:r w:rsidRPr="00823BDC">
              <w:rPr>
                <w:sz w:val="28"/>
                <w:szCs w:val="24"/>
                <w:vertAlign w:val="subscript"/>
              </w:rPr>
              <w:t xml:space="preserve"> </w:t>
            </w:r>
            <w:r w:rsidRPr="00823BDC">
              <w:rPr>
                <w:sz w:val="28"/>
                <w:szCs w:val="24"/>
              </w:rPr>
              <w:t xml:space="preserve">+ </w:t>
            </w:r>
            <w:r w:rsidRPr="00823BDC">
              <w:rPr>
                <w:sz w:val="28"/>
                <w:szCs w:val="24"/>
                <w:lang w:val="en-US"/>
              </w:rPr>
              <w:t>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L</w:t>
            </w:r>
            <w:r w:rsidRPr="00823BDC">
              <w:rPr>
                <w:noProof/>
                <w:sz w:val="28"/>
                <w:szCs w:val="24"/>
              </w:rPr>
              <w:t>;</w:t>
            </w:r>
          </w:p>
          <w:p w:rsidR="00823BDC" w:rsidRPr="00823BDC" w:rsidRDefault="00823BDC" w:rsidP="00823BDC">
            <w:pPr>
              <w:spacing w:after="200"/>
              <w:jc w:val="both"/>
              <w:rPr>
                <w:sz w:val="28"/>
                <w:szCs w:val="24"/>
              </w:rPr>
            </w:pPr>
            <w:r w:rsidRPr="00823BDC">
              <w:rPr>
                <w:sz w:val="28"/>
                <w:szCs w:val="24"/>
              </w:rPr>
              <w:t>P</w:t>
            </w:r>
            <w:r w:rsidRPr="00823BDC">
              <w:rPr>
                <w:sz w:val="28"/>
                <w:szCs w:val="24"/>
                <w:vertAlign w:val="subscript"/>
              </w:rPr>
              <w:t xml:space="preserve">р </w:t>
            </w:r>
            <w:r w:rsidRPr="00823BDC">
              <w:rPr>
                <w:sz w:val="28"/>
                <w:szCs w:val="24"/>
              </w:rPr>
              <w:t>= P</w:t>
            </w:r>
            <w:r w:rsidRPr="00823BDC">
              <w:rPr>
                <w:sz w:val="28"/>
                <w:szCs w:val="24"/>
                <w:vertAlign w:val="subscript"/>
              </w:rPr>
              <w:t>Pср</w:t>
            </w:r>
            <w:r w:rsidRPr="00823BDC">
              <w:rPr>
                <w:sz w:val="28"/>
                <w:szCs w:val="24"/>
                <w:vertAlign w:val="superscript"/>
              </w:rPr>
              <w:t xml:space="preserve">буд∙ </w:t>
            </w:r>
            <w:r w:rsidRPr="00823BDC">
              <w:rPr>
                <w:sz w:val="28"/>
                <w:szCs w:val="24"/>
              </w:rPr>
              <w:t xml:space="preserve">х </w:t>
            </w:r>
            <w:r w:rsidRPr="00823BDC">
              <w:rPr>
                <w:sz w:val="28"/>
                <w:szCs w:val="24"/>
                <w:lang w:val="en-US"/>
              </w:rPr>
              <w:t>N</w:t>
            </w:r>
            <w:r w:rsidRPr="00823BDC">
              <w:rPr>
                <w:sz w:val="28"/>
                <w:szCs w:val="24"/>
                <w:vertAlign w:val="superscript"/>
              </w:rPr>
              <w:t xml:space="preserve">буд </w:t>
            </w:r>
            <w:r w:rsidRPr="00823BDC">
              <w:rPr>
                <w:sz w:val="28"/>
                <w:szCs w:val="24"/>
              </w:rPr>
              <w:t>+ P</w:t>
            </w:r>
            <w:r w:rsidRPr="00823BDC">
              <w:rPr>
                <w:sz w:val="28"/>
                <w:szCs w:val="24"/>
                <w:vertAlign w:val="subscript"/>
              </w:rPr>
              <w:t>Pср</w:t>
            </w:r>
            <w:r w:rsidRPr="00823BDC">
              <w:rPr>
                <w:sz w:val="28"/>
                <w:szCs w:val="24"/>
                <w:vertAlign w:val="superscript"/>
              </w:rPr>
              <w:t xml:space="preserve">пят </w:t>
            </w:r>
            <w:r w:rsidRPr="00823BDC">
              <w:rPr>
                <w:sz w:val="28"/>
                <w:szCs w:val="24"/>
              </w:rPr>
              <w:t>х N</w:t>
            </w:r>
            <w:r w:rsidRPr="00823BDC">
              <w:rPr>
                <w:sz w:val="28"/>
                <w:szCs w:val="24"/>
                <w:vertAlign w:val="superscript"/>
              </w:rPr>
              <w:t xml:space="preserve">пят </w:t>
            </w:r>
            <w:r w:rsidRPr="00823BDC">
              <w:rPr>
                <w:sz w:val="28"/>
                <w:szCs w:val="24"/>
              </w:rPr>
              <w:t>+ P</w:t>
            </w:r>
            <w:r w:rsidRPr="00823BDC">
              <w:rPr>
                <w:sz w:val="28"/>
                <w:szCs w:val="24"/>
                <w:vertAlign w:val="subscript"/>
              </w:rPr>
              <w:t>Pср</w:t>
            </w:r>
            <w:r w:rsidRPr="00823BDC">
              <w:rPr>
                <w:sz w:val="28"/>
                <w:szCs w:val="24"/>
                <w:vertAlign w:val="superscript"/>
              </w:rPr>
              <w:t xml:space="preserve">вых </w:t>
            </w:r>
            <w:r w:rsidRPr="00823BDC">
              <w:rPr>
                <w:sz w:val="28"/>
                <w:szCs w:val="24"/>
              </w:rPr>
              <w:t>х N</w:t>
            </w:r>
            <w:r w:rsidRPr="00823BDC">
              <w:rPr>
                <w:sz w:val="28"/>
                <w:szCs w:val="24"/>
                <w:vertAlign w:val="superscript"/>
              </w:rPr>
              <w:t>вых</w:t>
            </w:r>
            <w:r w:rsidRPr="00823BDC">
              <w:rPr>
                <w:noProof/>
                <w:sz w:val="28"/>
                <w:szCs w:val="24"/>
              </w:rPr>
              <w:t>;</w:t>
            </w:r>
          </w:p>
          <w:p w:rsidR="00823BDC" w:rsidRPr="00823BDC" w:rsidRDefault="00823BDC" w:rsidP="00823BDC">
            <w:pPr>
              <w:spacing w:after="200"/>
              <w:jc w:val="center"/>
              <w:rPr>
                <w:sz w:val="28"/>
                <w:szCs w:val="24"/>
                <w:lang w:val="en-US"/>
              </w:rPr>
            </w:pPr>
            <w:r w:rsidRPr="00823BDC">
              <w:rPr>
                <w:sz w:val="28"/>
                <w:szCs w:val="24"/>
                <w:lang w:val="en-US"/>
              </w:rPr>
              <w:t>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P</w:t>
            </w:r>
            <w:r w:rsidRPr="00823BDC">
              <w:rPr>
                <w:sz w:val="28"/>
                <w:szCs w:val="24"/>
                <w:vertAlign w:val="subscript"/>
              </w:rPr>
              <w:t>ср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 xml:space="preserve"> </w:t>
            </w:r>
            <w:r w:rsidRPr="00823BDC">
              <w:rPr>
                <w:sz w:val="28"/>
                <w:szCs w:val="24"/>
                <w:lang w:val="en-US"/>
              </w:rPr>
              <w:t>= (P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 xml:space="preserve">P1 </w:t>
            </w:r>
            <w:r w:rsidRPr="00823BDC">
              <w:rPr>
                <w:sz w:val="28"/>
                <w:szCs w:val="24"/>
                <w:lang w:val="en-US"/>
              </w:rPr>
              <w:t>+ 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 xml:space="preserve">P2 </w:t>
            </w:r>
            <w:r w:rsidRPr="00823BDC">
              <w:rPr>
                <w:sz w:val="28"/>
                <w:szCs w:val="24"/>
                <w:lang w:val="en-US"/>
              </w:rPr>
              <w:t>+</w:t>
            </w:r>
            <w:r w:rsidRPr="00823BDC">
              <w:rPr>
                <w:rFonts w:ascii="Cambria Math" w:hAnsi="Cambria Math" w:cs="Cambria Math"/>
                <w:sz w:val="28"/>
                <w:szCs w:val="24"/>
                <w:lang w:val="en-US"/>
              </w:rPr>
              <w:t>⋯</w:t>
            </w:r>
            <w:r w:rsidRPr="00823BDC">
              <w:rPr>
                <w:sz w:val="28"/>
                <w:szCs w:val="24"/>
                <w:lang w:val="en-US"/>
              </w:rPr>
              <w:t>+ 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Pm</w:t>
            </w:r>
            <w:r w:rsidRPr="00823BDC">
              <w:rPr>
                <w:sz w:val="28"/>
                <w:szCs w:val="24"/>
                <w:lang w:val="en-US"/>
              </w:rPr>
              <w:t>) / m</w:t>
            </w:r>
            <w:r w:rsidRPr="00823BDC">
              <w:rPr>
                <w:noProof/>
                <w:sz w:val="28"/>
                <w:szCs w:val="24"/>
                <w:lang w:val="en-US"/>
              </w:rPr>
              <w:t>;</w:t>
            </w:r>
          </w:p>
          <w:p w:rsidR="00823BDC" w:rsidRPr="00823BDC" w:rsidRDefault="00823BDC" w:rsidP="00823BDC">
            <w:pPr>
              <w:jc w:val="center"/>
              <w:rPr>
                <w:sz w:val="28"/>
                <w:szCs w:val="24"/>
                <w:lang w:val="en-US"/>
              </w:rPr>
            </w:pPr>
            <w:r w:rsidRPr="00823BDC">
              <w:rPr>
                <w:sz w:val="28"/>
                <w:szCs w:val="24"/>
                <w:lang w:val="en-US"/>
              </w:rPr>
              <w:t>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L</w:t>
            </w:r>
            <w:r w:rsidRPr="00823BDC">
              <w:rPr>
                <w:sz w:val="28"/>
                <w:szCs w:val="24"/>
                <w:lang w:val="en-US"/>
              </w:rPr>
              <w:t>=</w:t>
            </w:r>
            <w:r w:rsidRPr="00823BDC">
              <w:rPr>
                <w:sz w:val="40"/>
                <w:szCs w:val="24"/>
                <w:lang w:val="en-US"/>
              </w:rPr>
              <w:t>∑</w:t>
            </w:r>
            <w:r w:rsidRPr="00823BDC">
              <w:rPr>
                <w:sz w:val="28"/>
                <w:szCs w:val="24"/>
                <w:lang w:val="en-US"/>
              </w:rPr>
              <w:t xml:space="preserve"> 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Lj</w:t>
            </w:r>
            <w:r w:rsidRPr="00823BDC">
              <w:rPr>
                <w:noProof/>
                <w:sz w:val="28"/>
                <w:szCs w:val="24"/>
                <w:lang w:val="en-US"/>
              </w:rPr>
              <w:t>;</w:t>
            </w:r>
          </w:p>
          <w:p w:rsidR="00823BDC" w:rsidRPr="00823BDC" w:rsidRDefault="00823BDC" w:rsidP="00823BDC">
            <w:pPr>
              <w:jc w:val="center"/>
              <w:rPr>
                <w:sz w:val="28"/>
                <w:szCs w:val="24"/>
                <w:vertAlign w:val="superscript"/>
                <w:lang w:val="en-US"/>
              </w:rPr>
            </w:pPr>
            <w:r w:rsidRPr="00823BDC">
              <w:rPr>
                <w:sz w:val="28"/>
                <w:szCs w:val="24"/>
                <w:vertAlign w:val="superscript"/>
                <w:lang w:val="en-US"/>
              </w:rPr>
              <w:lastRenderedPageBreak/>
              <w:t>j</w:t>
            </w:r>
          </w:p>
          <w:p w:rsidR="00823BDC" w:rsidRPr="00823BDC" w:rsidRDefault="00823BDC" w:rsidP="00823BDC">
            <w:pPr>
              <w:jc w:val="both"/>
              <w:rPr>
                <w:sz w:val="28"/>
                <w:szCs w:val="24"/>
                <w:vertAlign w:val="subscript"/>
                <w:lang w:val="en-US"/>
              </w:rPr>
            </w:pPr>
            <w:r w:rsidRPr="00823BDC">
              <w:rPr>
                <w:sz w:val="28"/>
                <w:szCs w:val="24"/>
                <w:vertAlign w:val="subscript"/>
                <w:lang w:val="en-US"/>
              </w:rPr>
              <w:t xml:space="preserve">                               n</w:t>
            </w:r>
          </w:p>
          <w:p w:rsidR="00823BDC" w:rsidRPr="00823BDC" w:rsidRDefault="00823BDC" w:rsidP="00823BDC">
            <w:pPr>
              <w:jc w:val="center"/>
              <w:rPr>
                <w:rFonts w:ascii="Cambria Math" w:hAnsi="Cambria Math" w:cs="Cambria Math"/>
                <w:sz w:val="28"/>
                <w:szCs w:val="24"/>
                <w:lang w:val="en-US"/>
              </w:rPr>
            </w:pPr>
            <w:r w:rsidRPr="00823BDC">
              <w:rPr>
                <w:sz w:val="28"/>
                <w:szCs w:val="24"/>
                <w:lang w:val="en-US"/>
              </w:rPr>
              <w:t>P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Lij</w:t>
            </w:r>
            <w:r w:rsidRPr="00823BDC">
              <w:rPr>
                <w:sz w:val="28"/>
                <w:szCs w:val="24"/>
                <w:lang w:val="en-US"/>
              </w:rPr>
              <w:t xml:space="preserve"> = </w:t>
            </w:r>
            <w:r w:rsidRPr="00823BDC">
              <w:rPr>
                <w:sz w:val="36"/>
                <w:szCs w:val="24"/>
                <w:lang w:val="en-US"/>
              </w:rPr>
              <w:t>∑</w:t>
            </w:r>
            <w:r w:rsidRPr="00823BDC">
              <w:rPr>
                <w:sz w:val="36"/>
                <w:szCs w:val="24"/>
                <w:vertAlign w:val="superscript"/>
                <w:lang w:val="en-US"/>
              </w:rPr>
              <w:t xml:space="preserve"> </w:t>
            </w:r>
            <w:r w:rsidRPr="00823BDC">
              <w:rPr>
                <w:sz w:val="28"/>
                <w:szCs w:val="24"/>
                <w:lang w:val="en-US"/>
              </w:rPr>
              <w:t>(K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Lij</w:t>
            </w:r>
            <w:r w:rsidRPr="00823BDC">
              <w:rPr>
                <w:sz w:val="28"/>
                <w:szCs w:val="24"/>
                <w:lang w:val="en-US"/>
              </w:rPr>
              <w:t>+ Q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Lij</w:t>
            </w:r>
            <w:r w:rsidRPr="00823BDC">
              <w:rPr>
                <w:sz w:val="28"/>
                <w:szCs w:val="24"/>
                <w:lang w:val="en-US"/>
              </w:rPr>
              <w:t>)</w:t>
            </w:r>
            <w:r w:rsidRPr="00823BDC">
              <w:rPr>
                <w:noProof/>
                <w:sz w:val="28"/>
                <w:szCs w:val="24"/>
                <w:lang w:val="en-US"/>
              </w:rPr>
              <w:t xml:space="preserve"> ;</w:t>
            </w:r>
          </w:p>
          <w:p w:rsidR="00823BDC" w:rsidRPr="00823BDC" w:rsidRDefault="00823BDC" w:rsidP="00823BDC">
            <w:pPr>
              <w:jc w:val="both"/>
              <w:rPr>
                <w:sz w:val="28"/>
                <w:szCs w:val="24"/>
                <w:vertAlign w:val="superscript"/>
                <w:lang w:val="en-US"/>
              </w:rPr>
            </w:pPr>
            <w:r w:rsidRPr="00823BDC">
              <w:rPr>
                <w:sz w:val="28"/>
                <w:szCs w:val="24"/>
                <w:vertAlign w:val="superscript"/>
                <w:lang w:val="en-US"/>
              </w:rPr>
              <w:t xml:space="preserve">                                1</w:t>
            </w:r>
          </w:p>
          <w:p w:rsidR="00823BDC" w:rsidRPr="00823BDC" w:rsidRDefault="00823BDC" w:rsidP="00823BDC">
            <w:pPr>
              <w:jc w:val="both"/>
              <w:rPr>
                <w:sz w:val="28"/>
                <w:szCs w:val="24"/>
                <w:vertAlign w:val="subscript"/>
                <w:lang w:val="en-US"/>
              </w:rPr>
            </w:pPr>
            <w:r w:rsidRPr="00823BDC">
              <w:rPr>
                <w:sz w:val="28"/>
                <w:szCs w:val="24"/>
                <w:vertAlign w:val="subscript"/>
                <w:lang w:val="en-US"/>
              </w:rPr>
              <w:t xml:space="preserve">                         n</w:t>
            </w:r>
          </w:p>
          <w:p w:rsidR="00823BDC" w:rsidRPr="00823BDC" w:rsidRDefault="00823BDC" w:rsidP="00823BDC">
            <w:pPr>
              <w:jc w:val="center"/>
              <w:rPr>
                <w:sz w:val="28"/>
                <w:szCs w:val="24"/>
                <w:vertAlign w:val="superscript"/>
                <w:lang w:val="en-US"/>
              </w:rPr>
            </w:pPr>
            <w:r w:rsidRPr="00823BDC">
              <w:rPr>
                <w:sz w:val="28"/>
                <w:szCs w:val="24"/>
                <w:lang w:val="en-US"/>
              </w:rPr>
              <w:t>K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Lij</w:t>
            </w:r>
            <w:r w:rsidRPr="00823BDC">
              <w:rPr>
                <w:sz w:val="28"/>
                <w:szCs w:val="24"/>
                <w:lang w:val="en-US"/>
              </w:rPr>
              <w:t xml:space="preserve"> = (∑(L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ij</w:t>
            </w:r>
            <w:r w:rsidRPr="00823BDC">
              <w:rPr>
                <w:sz w:val="28"/>
                <w:szCs w:val="24"/>
                <w:vertAlign w:val="superscript"/>
              </w:rPr>
              <w:t>буд</w:t>
            </w:r>
            <w:r w:rsidRPr="00823BDC">
              <w:rPr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823BDC">
              <w:rPr>
                <w:sz w:val="28"/>
                <w:szCs w:val="24"/>
                <w:lang w:val="en-US"/>
              </w:rPr>
              <w:t>х N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i</w:t>
            </w:r>
            <w:r w:rsidRPr="00823BDC">
              <w:rPr>
                <w:sz w:val="28"/>
                <w:szCs w:val="24"/>
                <w:vertAlign w:val="superscript"/>
              </w:rPr>
              <w:t>буд</w:t>
            </w:r>
            <w:r w:rsidRPr="00823BDC">
              <w:rPr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823BDC">
              <w:rPr>
                <w:sz w:val="28"/>
                <w:szCs w:val="24"/>
                <w:lang w:val="en-US"/>
              </w:rPr>
              <w:t>+L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ij</w:t>
            </w:r>
            <w:r w:rsidRPr="00823BDC">
              <w:rPr>
                <w:sz w:val="28"/>
                <w:szCs w:val="24"/>
                <w:vertAlign w:val="superscript"/>
              </w:rPr>
              <w:t>пят</w:t>
            </w:r>
          </w:p>
          <w:p w:rsidR="00823BDC" w:rsidRPr="00823BDC" w:rsidRDefault="00823BDC" w:rsidP="00823BDC">
            <w:pPr>
              <w:rPr>
                <w:sz w:val="28"/>
                <w:szCs w:val="24"/>
                <w:vertAlign w:val="superscript"/>
              </w:rPr>
            </w:pPr>
            <w:r w:rsidRPr="00823BDC">
              <w:rPr>
                <w:sz w:val="28"/>
                <w:szCs w:val="24"/>
                <w:vertAlign w:val="superscript"/>
                <w:lang w:val="en-US"/>
              </w:rPr>
              <w:t xml:space="preserve">                         i</w:t>
            </w:r>
            <w:r w:rsidRPr="00823BDC">
              <w:rPr>
                <w:sz w:val="28"/>
                <w:szCs w:val="24"/>
                <w:vertAlign w:val="superscript"/>
              </w:rPr>
              <w:t>=1</w:t>
            </w:r>
          </w:p>
          <w:p w:rsidR="00823BDC" w:rsidRPr="00823BDC" w:rsidRDefault="00823BDC" w:rsidP="00823BDC">
            <w:pPr>
              <w:jc w:val="center"/>
              <w:rPr>
                <w:sz w:val="28"/>
                <w:szCs w:val="24"/>
              </w:rPr>
            </w:pPr>
            <w:r w:rsidRPr="00823BDC">
              <w:rPr>
                <w:sz w:val="28"/>
                <w:szCs w:val="24"/>
                <w:vertAlign w:val="superscript"/>
              </w:rPr>
              <w:t xml:space="preserve"> </w:t>
            </w:r>
            <w:r w:rsidRPr="00823BDC">
              <w:rPr>
                <w:sz w:val="28"/>
                <w:szCs w:val="24"/>
              </w:rPr>
              <w:t xml:space="preserve">х </w:t>
            </w:r>
            <w:r w:rsidRPr="00823BDC">
              <w:rPr>
                <w:sz w:val="28"/>
                <w:szCs w:val="24"/>
                <w:lang w:val="en-US"/>
              </w:rPr>
              <w:t>N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i</w:t>
            </w:r>
            <w:r w:rsidRPr="00823BDC">
              <w:rPr>
                <w:sz w:val="28"/>
                <w:szCs w:val="24"/>
                <w:vertAlign w:val="superscript"/>
              </w:rPr>
              <w:t xml:space="preserve">пят </w:t>
            </w:r>
            <w:r w:rsidRPr="00823BDC">
              <w:rPr>
                <w:sz w:val="28"/>
                <w:szCs w:val="24"/>
              </w:rPr>
              <w:t xml:space="preserve">+ </w:t>
            </w:r>
            <w:r w:rsidRPr="00823BDC">
              <w:rPr>
                <w:sz w:val="28"/>
                <w:szCs w:val="24"/>
                <w:lang w:val="en-US"/>
              </w:rPr>
              <w:t>L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ij</w:t>
            </w:r>
            <w:r w:rsidRPr="00823BDC">
              <w:rPr>
                <w:sz w:val="28"/>
                <w:szCs w:val="24"/>
                <w:vertAlign w:val="superscript"/>
              </w:rPr>
              <w:t xml:space="preserve">вых </w:t>
            </w:r>
            <w:r w:rsidRPr="00823BDC">
              <w:rPr>
                <w:sz w:val="28"/>
                <w:szCs w:val="24"/>
              </w:rPr>
              <w:t xml:space="preserve">х </w:t>
            </w:r>
            <w:r w:rsidRPr="00823BDC">
              <w:rPr>
                <w:sz w:val="28"/>
                <w:szCs w:val="24"/>
                <w:lang w:val="en-US"/>
              </w:rPr>
              <w:t>N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i</w:t>
            </w:r>
            <w:r w:rsidRPr="00823BDC">
              <w:rPr>
                <w:sz w:val="28"/>
                <w:szCs w:val="24"/>
                <w:vertAlign w:val="superscript"/>
              </w:rPr>
              <w:t>вых</w:t>
            </w:r>
            <w:r w:rsidRPr="00823BDC">
              <w:rPr>
                <w:sz w:val="28"/>
                <w:szCs w:val="24"/>
              </w:rPr>
              <w:t xml:space="preserve">)) / </w:t>
            </w:r>
            <w:r w:rsidRPr="00823BDC">
              <w:rPr>
                <w:sz w:val="28"/>
                <w:szCs w:val="24"/>
                <w:lang w:val="en-US"/>
              </w:rPr>
              <w:t>Q</w:t>
            </w:r>
            <w:r w:rsidRPr="00823BDC">
              <w:rPr>
                <w:sz w:val="28"/>
                <w:szCs w:val="24"/>
                <w:vertAlign w:val="subscript"/>
                <w:lang w:val="en-US"/>
              </w:rPr>
              <w:t>Lij</w:t>
            </w:r>
          </w:p>
          <w:p w:rsidR="00823BDC" w:rsidRPr="00823BDC" w:rsidRDefault="00823BDC" w:rsidP="00823BD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Р – общий годовой пассажиропоток;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>a</w:t>
            </w:r>
            <w:r w:rsidRPr="00823BDC">
              <w:rPr>
                <w:sz w:val="28"/>
                <w:szCs w:val="28"/>
              </w:rPr>
              <w:t xml:space="preserve"> – общий годовой пассажиропоток на автобусных маршрутах;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 xml:space="preserve">трам </w:t>
            </w:r>
            <w:r w:rsidRPr="00823BDC">
              <w:rPr>
                <w:sz w:val="28"/>
                <w:szCs w:val="28"/>
              </w:rPr>
              <w:t>– общий годовой пассажиропоток на трамвайных маршру</w:t>
            </w:r>
            <w:r w:rsidRPr="00823BDC">
              <w:rPr>
                <w:sz w:val="28"/>
                <w:szCs w:val="28"/>
              </w:rPr>
              <w:lastRenderedPageBreak/>
              <w:t>тах;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>трол</w:t>
            </w:r>
            <w:r w:rsidRPr="00823BDC">
              <w:rPr>
                <w:sz w:val="28"/>
                <w:szCs w:val="28"/>
              </w:rPr>
              <w:t xml:space="preserve"> – общий годовой пассажиропоток на троллейбусных маршрутах;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>р</w:t>
            </w:r>
            <w:r w:rsidRPr="00823BDC">
              <w:rPr>
                <w:sz w:val="28"/>
                <w:szCs w:val="28"/>
              </w:rPr>
              <w:t xml:space="preserve"> – годовой пассажиропоток поездок пассажиров, оплативших проезд по разовым билетам;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  <w:lang w:val="en-US"/>
              </w:rPr>
              <w:t>L</w:t>
            </w:r>
            <w:r w:rsidRPr="00823BDC">
              <w:rPr>
                <w:sz w:val="28"/>
                <w:szCs w:val="28"/>
              </w:rPr>
              <w:t xml:space="preserve"> – годовой пассажиропоток с использованием проездных документов, количество поездок определяется в соответствии с </w:t>
            </w:r>
            <w:hyperlink r:id="rId13" w:history="1">
              <w:r w:rsidR="00C079A7">
                <w:rPr>
                  <w:sz w:val="28"/>
                  <w:szCs w:val="28"/>
                </w:rPr>
                <w:t>п</w:t>
              </w:r>
              <w:r w:rsidRPr="00823BDC">
                <w:rPr>
                  <w:sz w:val="28"/>
                  <w:szCs w:val="28"/>
                </w:rPr>
                <w:t>риказом</w:t>
              </w:r>
            </w:hyperlink>
            <w:r w:rsidRPr="00823BDC">
              <w:rPr>
                <w:sz w:val="28"/>
                <w:szCs w:val="28"/>
              </w:rPr>
              <w:t xml:space="preserve"> Федеральной службы государственной ста</w:t>
            </w:r>
            <w:r w:rsidR="00C079A7">
              <w:rPr>
                <w:sz w:val="28"/>
                <w:szCs w:val="28"/>
              </w:rPr>
              <w:t>тистики от 07.08.</w:t>
            </w:r>
            <w:r w:rsidRPr="00823BDC">
              <w:rPr>
                <w:sz w:val="28"/>
                <w:szCs w:val="28"/>
              </w:rPr>
              <w:t xml:space="preserve">2013 № 312 «Об утверждении статистического инструментария для организации федерального статистического наблюдения за деятельностью </w:t>
            </w:r>
            <w:r w:rsidRPr="00823BDC">
              <w:rPr>
                <w:sz w:val="28"/>
                <w:szCs w:val="28"/>
              </w:rPr>
              <w:lastRenderedPageBreak/>
              <w:t>в сфере транспорта»;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K</w:t>
            </w:r>
            <w:r w:rsidRPr="00823BDC">
              <w:rPr>
                <w:sz w:val="28"/>
                <w:szCs w:val="28"/>
                <w:vertAlign w:val="subscript"/>
              </w:rPr>
              <w:t>Lij</w:t>
            </w:r>
            <w:r w:rsidRPr="00823BDC">
              <w:rPr>
                <w:sz w:val="28"/>
                <w:szCs w:val="28"/>
              </w:rPr>
              <w:t xml:space="preserve"> – количество поездок за месяц, принимаемое в i-й расчетный период по данным последнего обследования пассажиропотока;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j – вид проездного документа;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>Pср</w:t>
            </w:r>
            <w:r w:rsidRPr="00823BDC">
              <w:rPr>
                <w:sz w:val="28"/>
                <w:szCs w:val="28"/>
                <w:vertAlign w:val="superscript"/>
              </w:rPr>
              <w:t>буд</w:t>
            </w:r>
            <w:r w:rsidRPr="00823BDC">
              <w:rPr>
                <w:sz w:val="28"/>
                <w:szCs w:val="28"/>
              </w:rPr>
              <w:t xml:space="preserve"> – средний суточный пассажиропоток в будние дни;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>Pср</w:t>
            </w:r>
            <w:r w:rsidRPr="00823BDC">
              <w:rPr>
                <w:sz w:val="28"/>
                <w:szCs w:val="28"/>
                <w:vertAlign w:val="superscript"/>
              </w:rPr>
              <w:t>пят</w:t>
            </w:r>
            <w:r w:rsidRPr="00823BDC">
              <w:rPr>
                <w:sz w:val="28"/>
                <w:szCs w:val="28"/>
              </w:rPr>
              <w:t xml:space="preserve"> – средний суточный пассажиропоток в пятничные и предшествующие нерабочим праздничным дням рабочие дни;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>Pср</w:t>
            </w:r>
            <w:r w:rsidRPr="00823BDC">
              <w:rPr>
                <w:sz w:val="28"/>
                <w:szCs w:val="28"/>
                <w:vertAlign w:val="superscript"/>
              </w:rPr>
              <w:t>вых</w:t>
            </w:r>
            <w:r w:rsidRPr="00823BDC">
              <w:rPr>
                <w:sz w:val="28"/>
                <w:szCs w:val="28"/>
              </w:rPr>
              <w:t xml:space="preserve"> – суточный пассажиропоток в выходные и нерабочие праздничные дни;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>Pср</w:t>
            </w:r>
            <w:r w:rsidRPr="00823BDC">
              <w:rPr>
                <w:sz w:val="28"/>
                <w:szCs w:val="28"/>
              </w:rPr>
              <w:t xml:space="preserve"> – средний суточный пассажиропоток </w:t>
            </w:r>
            <w:r w:rsidRPr="00823BDC">
              <w:rPr>
                <w:sz w:val="28"/>
                <w:szCs w:val="28"/>
              </w:rPr>
              <w:lastRenderedPageBreak/>
              <w:t>поездок пассажиров, оплативших проезд по разовым билетам, по итогам проведенных обследований за год;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  <w:lang w:val="en-US"/>
              </w:rPr>
              <w:t>P</w:t>
            </w:r>
            <w:r w:rsidRPr="00823BDC">
              <w:rPr>
                <w:sz w:val="28"/>
                <w:szCs w:val="28"/>
                <w:vertAlign w:val="subscript"/>
                <w:lang w:val="en-US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 xml:space="preserve">1 </w:t>
            </w:r>
            <w:r w:rsidRPr="00823BDC">
              <w:rPr>
                <w:sz w:val="28"/>
                <w:szCs w:val="28"/>
              </w:rPr>
              <w:t xml:space="preserve">+ </w:t>
            </w:r>
            <w:r w:rsidRPr="00823BDC">
              <w:rPr>
                <w:sz w:val="28"/>
                <w:szCs w:val="28"/>
                <w:lang w:val="en-US"/>
              </w:rPr>
              <w:t>P</w:t>
            </w:r>
            <w:r w:rsidRPr="00823BDC">
              <w:rPr>
                <w:sz w:val="28"/>
                <w:szCs w:val="28"/>
                <w:vertAlign w:val="subscript"/>
                <w:lang w:val="en-US"/>
              </w:rPr>
              <w:t>P</w:t>
            </w:r>
            <w:r w:rsidRPr="00823BDC">
              <w:rPr>
                <w:sz w:val="28"/>
                <w:szCs w:val="28"/>
                <w:vertAlign w:val="subscript"/>
              </w:rPr>
              <w:t xml:space="preserve">2 </w:t>
            </w:r>
            <w:r w:rsidRPr="00823BDC">
              <w:rPr>
                <w:sz w:val="28"/>
                <w:szCs w:val="28"/>
              </w:rPr>
              <w:t>+</w:t>
            </w:r>
            <w:r w:rsidRPr="00823BDC">
              <w:rPr>
                <w:rFonts w:ascii="Cambria Math" w:hAnsi="Cambria Math" w:cs="Cambria Math"/>
                <w:sz w:val="28"/>
                <w:szCs w:val="28"/>
              </w:rPr>
              <w:t>⋯</w:t>
            </w:r>
            <w:r w:rsidRPr="00823BDC">
              <w:rPr>
                <w:sz w:val="28"/>
                <w:szCs w:val="28"/>
              </w:rPr>
              <w:t xml:space="preserve">+ </w:t>
            </w:r>
            <w:r w:rsidRPr="00823BDC">
              <w:rPr>
                <w:sz w:val="28"/>
                <w:szCs w:val="28"/>
                <w:lang w:val="en-US"/>
              </w:rPr>
              <w:t>P</w:t>
            </w:r>
            <w:r w:rsidRPr="00823BDC">
              <w:rPr>
                <w:sz w:val="28"/>
                <w:szCs w:val="28"/>
                <w:vertAlign w:val="subscript"/>
                <w:lang w:val="en-US"/>
              </w:rPr>
              <w:t>Pm</w:t>
            </w:r>
            <w:r w:rsidRPr="00823BDC">
              <w:rPr>
                <w:sz w:val="28"/>
                <w:szCs w:val="28"/>
              </w:rPr>
              <w:t xml:space="preserve">  – суточный пассажиропоток поездок пассажиров, оплативших проезд по разовым билетам, по итогам каждого проведенного обследования пассажиропотока за год;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m – количество обследований пассажиропотока в году;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L</w:t>
            </w:r>
            <w:r w:rsidRPr="00823BDC">
              <w:rPr>
                <w:sz w:val="28"/>
                <w:szCs w:val="28"/>
                <w:vertAlign w:val="subscript"/>
              </w:rPr>
              <w:t>ij</w:t>
            </w:r>
            <w:r w:rsidRPr="00823BDC">
              <w:rPr>
                <w:sz w:val="28"/>
                <w:szCs w:val="28"/>
                <w:vertAlign w:val="superscript"/>
              </w:rPr>
              <w:t>буд</w:t>
            </w:r>
            <w:r w:rsidRPr="00823BDC">
              <w:rPr>
                <w:sz w:val="28"/>
                <w:szCs w:val="28"/>
              </w:rPr>
              <w:t xml:space="preserve"> – суточный пассажиропоток в будние дни по результатам i-го обследования пассажиропотока;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L</w:t>
            </w:r>
            <w:r w:rsidRPr="00823BDC">
              <w:rPr>
                <w:sz w:val="28"/>
                <w:szCs w:val="28"/>
                <w:vertAlign w:val="subscript"/>
              </w:rPr>
              <w:t>ij</w:t>
            </w:r>
            <w:r w:rsidRPr="00823BDC">
              <w:rPr>
                <w:sz w:val="28"/>
                <w:szCs w:val="28"/>
                <w:vertAlign w:val="superscript"/>
              </w:rPr>
              <w:t>пят</w:t>
            </w:r>
            <w:r w:rsidRPr="00823BDC">
              <w:rPr>
                <w:sz w:val="28"/>
                <w:szCs w:val="28"/>
              </w:rPr>
              <w:t xml:space="preserve"> – суточный пассажиропоток в пятничные и предше</w:t>
            </w:r>
            <w:r w:rsidRPr="00823BDC">
              <w:rPr>
                <w:sz w:val="28"/>
                <w:szCs w:val="28"/>
              </w:rPr>
              <w:lastRenderedPageBreak/>
              <w:t>ствующие нерабочим праздничным дням рабочие дни по результатам i-го обследования пассажиропотока;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L</w:t>
            </w:r>
            <w:r w:rsidRPr="00823BDC">
              <w:rPr>
                <w:sz w:val="28"/>
                <w:szCs w:val="28"/>
                <w:vertAlign w:val="subscript"/>
              </w:rPr>
              <w:t>ij</w:t>
            </w:r>
            <w:r w:rsidRPr="00823BDC">
              <w:rPr>
                <w:sz w:val="28"/>
                <w:szCs w:val="28"/>
                <w:vertAlign w:val="superscript"/>
              </w:rPr>
              <w:t>вых</w:t>
            </w:r>
            <w:r w:rsidRPr="00823BDC">
              <w:rPr>
                <w:sz w:val="28"/>
                <w:szCs w:val="28"/>
              </w:rPr>
              <w:t xml:space="preserve"> – суточный пассажиропоток в выходные дни по результатам i-го обследования пассажиропотока;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  <w:lang w:val="en-US"/>
              </w:rPr>
              <w:t>N</w:t>
            </w:r>
            <w:r w:rsidRPr="00823BDC">
              <w:rPr>
                <w:sz w:val="28"/>
                <w:szCs w:val="28"/>
                <w:vertAlign w:val="superscript"/>
              </w:rPr>
              <w:t>буд</w:t>
            </w:r>
            <w:r w:rsidRPr="00823BDC">
              <w:rPr>
                <w:sz w:val="28"/>
                <w:szCs w:val="28"/>
              </w:rPr>
              <w:t xml:space="preserve"> –количество будних дней в году;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  <w:lang w:val="en-US"/>
              </w:rPr>
              <w:t>N</w:t>
            </w:r>
            <w:r w:rsidRPr="00823BDC">
              <w:rPr>
                <w:sz w:val="28"/>
                <w:szCs w:val="28"/>
                <w:vertAlign w:val="superscript"/>
              </w:rPr>
              <w:t>пят</w:t>
            </w:r>
            <w:r w:rsidRPr="00823BDC">
              <w:rPr>
                <w:sz w:val="28"/>
                <w:szCs w:val="28"/>
              </w:rPr>
              <w:t xml:space="preserve"> – количество пятничных и предшествующих нерабочим праздничным дням рабочих дней в году;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  <w:lang w:val="en-US"/>
              </w:rPr>
              <w:t>N</w:t>
            </w:r>
            <w:r w:rsidRPr="00823BDC">
              <w:rPr>
                <w:sz w:val="28"/>
                <w:szCs w:val="28"/>
                <w:vertAlign w:val="superscript"/>
              </w:rPr>
              <w:t>вых</w:t>
            </w:r>
            <w:r w:rsidRPr="00823BDC">
              <w:rPr>
                <w:sz w:val="28"/>
                <w:szCs w:val="28"/>
              </w:rPr>
              <w:t xml:space="preserve"> – количество выходных и нерабочих праздничных дней в году;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Q</w:t>
            </w:r>
            <w:r w:rsidRPr="00823BDC">
              <w:rPr>
                <w:sz w:val="28"/>
                <w:szCs w:val="28"/>
                <w:vertAlign w:val="subscript"/>
              </w:rPr>
              <w:t>Lij</w:t>
            </w:r>
            <w:r w:rsidRPr="00823BDC">
              <w:rPr>
                <w:sz w:val="28"/>
                <w:szCs w:val="28"/>
              </w:rPr>
              <w:t xml:space="preserve"> –количество реализованных льготных проездных докумен</w:t>
            </w:r>
            <w:r w:rsidRPr="00823BDC">
              <w:rPr>
                <w:sz w:val="28"/>
                <w:szCs w:val="28"/>
              </w:rPr>
              <w:lastRenderedPageBreak/>
              <w:t>тов для проезда в транспорте общего пользования в i-й расчетный период;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n - количество расчетных периодов между обследованиями пассажиропотока. В качестве расчетного периода принимается календарный месяц.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Расчетные периоды при проведении весеннего и осеннего обследования пассажиропотока: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i = 1 – период от начала года до последнего числа месяца, предшествующего месяцу первого обследования пассажиропотока в текущем году, расчет проводится по данным последнего об</w:t>
            </w:r>
            <w:r w:rsidRPr="00823BDC">
              <w:rPr>
                <w:sz w:val="28"/>
                <w:szCs w:val="28"/>
              </w:rPr>
              <w:lastRenderedPageBreak/>
              <w:t>следования пассажиропотока в предыдущем периоде;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i = 2, 3..., n - 1 – период от первого числа месяца обследования пассажиропотока до последнего числа месяца, предшествующего месяцу следующего обследования;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i = n – период от первого числа месяца последнего обследования пассажиропотока в текущем году до конца года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функциональный орган администрации го</w:t>
            </w:r>
            <w:r w:rsidRPr="00823BDC">
              <w:rPr>
                <w:sz w:val="28"/>
                <w:szCs w:val="28"/>
              </w:rPr>
              <w:lastRenderedPageBreak/>
              <w:t>рода Перми, осуществляющий функции управления в области развития городского пассажирского транспорта общего пользования</w:t>
            </w:r>
          </w:p>
        </w:tc>
        <w:tc>
          <w:tcPr>
            <w:tcW w:w="1701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 xml:space="preserve">отчет по результатам обследования пассажиропотока на муниципальных маршрутах регулярных </w:t>
            </w:r>
            <w:r w:rsidRPr="00823BDC">
              <w:rPr>
                <w:sz w:val="28"/>
                <w:szCs w:val="28"/>
              </w:rPr>
              <w:lastRenderedPageBreak/>
              <w:t>перевозок, предоставляемый подведомственным функциональному органу администрации города Перми, осуществляющему функции управления в области развития городского пассажирского транспорта общего пользования, муниципальным учреждением, испол</w:t>
            </w:r>
            <w:r w:rsidRPr="00823BDC">
              <w:rPr>
                <w:sz w:val="28"/>
                <w:szCs w:val="28"/>
              </w:rPr>
              <w:lastRenderedPageBreak/>
              <w:t>няющим функции контроля за соблюдением регулярности движения общественного транспорта на муниципальных маршрутах регулярных перевозок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ежегодно до 01 апреля года, следующего за отчетным перио</w:t>
            </w:r>
            <w:r w:rsidRPr="00823BDC">
              <w:rPr>
                <w:sz w:val="28"/>
                <w:szCs w:val="28"/>
              </w:rPr>
              <w:lastRenderedPageBreak/>
              <w:t>дом</w:t>
            </w:r>
          </w:p>
        </w:tc>
      </w:tr>
      <w:tr w:rsidR="00823BDC" w:rsidRPr="00823BDC" w:rsidTr="00823BDC">
        <w:tc>
          <w:tcPr>
            <w:tcW w:w="70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823BDC" w:rsidRPr="00823BDC" w:rsidRDefault="00823BDC" w:rsidP="00823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Доля транспортных средств с низким расположением пола на муниципальных маршрутах регулярных перевозок по ви</w:t>
            </w:r>
            <w:r w:rsidRPr="00823BDC">
              <w:rPr>
                <w:sz w:val="28"/>
                <w:szCs w:val="28"/>
              </w:rPr>
              <w:lastRenderedPageBreak/>
              <w:t>дам транспорта</w:t>
            </w:r>
          </w:p>
        </w:tc>
        <w:tc>
          <w:tcPr>
            <w:tcW w:w="1106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969" w:type="dxa"/>
          </w:tcPr>
          <w:p w:rsidR="00823BDC" w:rsidRPr="00823BDC" w:rsidRDefault="00ED2FB8" w:rsidP="00823BDC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(а, трам, трол)</m:t>
                  </m:r>
                </m:sub>
              </m:sSub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н(а, трам, трол)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об(а, трам, трол)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sz w:val="28"/>
                  <w:szCs w:val="24"/>
                </w:rPr>
                <m:t>×100%</m:t>
              </m:r>
            </m:oMath>
            <w:r w:rsidR="00823BDC" w:rsidRPr="00823BDC">
              <w:rPr>
                <w:rFonts w:ascii="Symbol" w:hAnsi="Symbol" w:cs="Symbol"/>
                <w:sz w:val="28"/>
                <w:szCs w:val="24"/>
              </w:rPr>
              <w:t></w:t>
            </w:r>
            <w:r w:rsidR="00823BDC" w:rsidRPr="00823BDC">
              <w:rPr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23BDC" w:rsidRPr="00823BDC" w:rsidRDefault="00ED2FB8" w:rsidP="00823BDC">
            <w:pPr>
              <w:rPr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(а, трам, трол)</m:t>
                  </m:r>
                </m:sub>
              </m:sSub>
            </m:oMath>
            <w:r w:rsidR="00823BDC" w:rsidRPr="00823BDC">
              <w:rPr>
                <w:rFonts w:eastAsia="Calibri"/>
                <w:sz w:val="28"/>
                <w:szCs w:val="24"/>
              </w:rPr>
              <w:t xml:space="preserve"> – </w:t>
            </w:r>
            <w:r w:rsidR="00823BDC" w:rsidRPr="00823BDC">
              <w:rPr>
                <w:sz w:val="28"/>
                <w:szCs w:val="24"/>
              </w:rPr>
              <w:t xml:space="preserve">доля транспортных средств с низким расположением пола в общем числе транспортных средств </w:t>
            </w:r>
            <w:r w:rsidR="00823BDC" w:rsidRPr="00823BDC">
              <w:rPr>
                <w:sz w:val="28"/>
                <w:szCs w:val="28"/>
              </w:rPr>
              <w:t>на муниципальных маршрутах регулярных перево</w:t>
            </w:r>
            <w:r w:rsidR="00823BDC" w:rsidRPr="00823BDC">
              <w:rPr>
                <w:sz w:val="28"/>
                <w:szCs w:val="28"/>
              </w:rPr>
              <w:lastRenderedPageBreak/>
              <w:t>зок (отдельно по каждому виду: автобус, трамвай, троллейбус)</w:t>
            </w:r>
            <w:r w:rsidR="00823BDC" w:rsidRPr="00823BDC">
              <w:rPr>
                <w:sz w:val="28"/>
                <w:szCs w:val="24"/>
              </w:rPr>
              <w:t>;</w:t>
            </w:r>
          </w:p>
          <w:p w:rsidR="00823BDC" w:rsidRPr="00823BDC" w:rsidRDefault="00ED2FB8" w:rsidP="00823BDC">
            <w:pPr>
              <w:rPr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н(а, трам, трол)</m:t>
                  </m:r>
                </m:sub>
              </m:sSub>
            </m:oMath>
            <w:r w:rsidR="00823BDC" w:rsidRPr="00823BDC">
              <w:rPr>
                <w:sz w:val="28"/>
                <w:szCs w:val="24"/>
              </w:rPr>
              <w:t xml:space="preserve"> – кол</w:t>
            </w:r>
            <w:r w:rsidR="006B0CDD">
              <w:rPr>
                <w:sz w:val="28"/>
                <w:szCs w:val="24"/>
              </w:rPr>
              <w:t>и</w:t>
            </w:r>
            <w:r w:rsidR="00823BDC" w:rsidRPr="00823BDC">
              <w:rPr>
                <w:sz w:val="28"/>
                <w:szCs w:val="24"/>
              </w:rPr>
              <w:t>чество транспортных средств с низким расположением пола (отдельно по каждому виду транспорта);</w:t>
            </w:r>
          </w:p>
          <w:p w:rsidR="00823BDC" w:rsidRPr="00823BDC" w:rsidRDefault="00ED2FB8" w:rsidP="00823BDC"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об(а, трам, трол)</m:t>
                  </m:r>
                </m:sub>
              </m:sSub>
            </m:oMath>
            <w:r w:rsidR="00823BDC" w:rsidRPr="00823BDC">
              <w:rPr>
                <w:sz w:val="28"/>
                <w:szCs w:val="24"/>
              </w:rPr>
              <w:t xml:space="preserve"> – о</w:t>
            </w:r>
            <w:r w:rsidR="006B0CDD">
              <w:rPr>
                <w:sz w:val="28"/>
                <w:szCs w:val="24"/>
              </w:rPr>
              <w:t>б</w:t>
            </w:r>
            <w:r w:rsidR="00823BDC" w:rsidRPr="00823BDC">
              <w:rPr>
                <w:sz w:val="28"/>
                <w:szCs w:val="24"/>
              </w:rPr>
              <w:t>щее количество транспортных средств</w:t>
            </w:r>
            <w:r w:rsidR="006B0CDD">
              <w:rPr>
                <w:sz w:val="28"/>
                <w:szCs w:val="24"/>
              </w:rPr>
              <w:t xml:space="preserve"> с низким расположением</w:t>
            </w:r>
            <w:r w:rsidR="00823BDC" w:rsidRPr="00823BDC">
              <w:rPr>
                <w:sz w:val="28"/>
                <w:szCs w:val="24"/>
              </w:rPr>
              <w:t xml:space="preserve"> пола (отдельно по каждому виду транспорта)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rPr>
                <w:sz w:val="28"/>
                <w:szCs w:val="24"/>
              </w:rPr>
            </w:pPr>
            <w:r w:rsidRPr="00823BDC">
              <w:rPr>
                <w:sz w:val="28"/>
                <w:szCs w:val="28"/>
              </w:rPr>
              <w:lastRenderedPageBreak/>
              <w:t>функциональный орган администрации го</w:t>
            </w:r>
            <w:r w:rsidRPr="00823BDC">
              <w:rPr>
                <w:sz w:val="28"/>
                <w:szCs w:val="28"/>
              </w:rPr>
              <w:lastRenderedPageBreak/>
              <w:t>рода Перми, осуществляющий функции управления в области развития городского пассажирского транспорта общего пользования</w:t>
            </w:r>
          </w:p>
        </w:tc>
        <w:tc>
          <w:tcPr>
            <w:tcW w:w="1701" w:type="dxa"/>
          </w:tcPr>
          <w:p w:rsidR="00823BDC" w:rsidRPr="00823BDC" w:rsidRDefault="00823BDC" w:rsidP="00C079A7">
            <w:pPr>
              <w:rPr>
                <w:sz w:val="28"/>
                <w:szCs w:val="24"/>
              </w:rPr>
            </w:pPr>
            <w:r w:rsidRPr="00823BDC">
              <w:rPr>
                <w:sz w:val="28"/>
                <w:szCs w:val="28"/>
              </w:rPr>
              <w:lastRenderedPageBreak/>
              <w:t>Список подвижного состава перевозчиков, обслуживающих муниципальн</w:t>
            </w:r>
            <w:r w:rsidR="00C079A7">
              <w:rPr>
                <w:sz w:val="28"/>
                <w:szCs w:val="28"/>
              </w:rPr>
              <w:t>ые</w:t>
            </w:r>
            <w:r w:rsidRPr="00823BDC">
              <w:rPr>
                <w:sz w:val="28"/>
                <w:szCs w:val="28"/>
              </w:rPr>
              <w:t xml:space="preserve"> маршруты </w:t>
            </w:r>
            <w:r w:rsidRPr="00823BDC">
              <w:rPr>
                <w:sz w:val="28"/>
                <w:szCs w:val="28"/>
              </w:rPr>
              <w:lastRenderedPageBreak/>
              <w:t xml:space="preserve">регулярных перевозок 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rPr>
                <w:sz w:val="28"/>
                <w:szCs w:val="24"/>
              </w:rPr>
            </w:pPr>
            <w:r w:rsidRPr="00823BDC">
              <w:rPr>
                <w:sz w:val="28"/>
                <w:szCs w:val="28"/>
              </w:rPr>
              <w:lastRenderedPageBreak/>
              <w:t>ежегодно до 01 апреля года, следующего за отчетным перио</w:t>
            </w:r>
            <w:r w:rsidRPr="00823BDC">
              <w:rPr>
                <w:sz w:val="28"/>
                <w:szCs w:val="28"/>
              </w:rPr>
              <w:lastRenderedPageBreak/>
              <w:t>дом</w:t>
            </w:r>
          </w:p>
        </w:tc>
      </w:tr>
      <w:tr w:rsidR="00823BDC" w:rsidRPr="00823BDC" w:rsidTr="00823BDC">
        <w:tc>
          <w:tcPr>
            <w:tcW w:w="70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823BDC" w:rsidRPr="00823BDC" w:rsidRDefault="00823BDC" w:rsidP="00823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 xml:space="preserve">Средняя эксплуатационная </w:t>
            </w:r>
            <w:r w:rsidRPr="00823BDC">
              <w:rPr>
                <w:sz w:val="28"/>
                <w:szCs w:val="28"/>
              </w:rPr>
              <w:lastRenderedPageBreak/>
              <w:t>скорость движения транспортных средств на муниципальных маршрутах регулярных перевозок по видам транспорта</w:t>
            </w:r>
          </w:p>
        </w:tc>
        <w:tc>
          <w:tcPr>
            <w:tcW w:w="1106" w:type="dxa"/>
          </w:tcPr>
          <w:p w:rsidR="00823BDC" w:rsidRPr="00823BDC" w:rsidRDefault="00823BDC" w:rsidP="0082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км/час</w:t>
            </w:r>
          </w:p>
        </w:tc>
        <w:tc>
          <w:tcPr>
            <w:tcW w:w="3969" w:type="dxa"/>
          </w:tcPr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ср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а, трам, трол</m:t>
                        </m:r>
                      </m:e>
                    </m:d>
                  </m:sub>
                </m:sSub>
                <m:r>
                  <w:rPr>
                    <w:rFonts w:ascii="Cambria Math" w:hAnsi="Cambria Math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факт(а, трам, трол)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общ(а, трам, трол)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35" w:type="dxa"/>
          </w:tcPr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ср(а, трам, трол)</m:t>
                  </m:r>
                </m:sub>
              </m:sSub>
            </m:oMath>
            <w:r w:rsidR="00823BDC" w:rsidRPr="00823BDC">
              <w:rPr>
                <w:sz w:val="28"/>
                <w:szCs w:val="28"/>
                <w:vertAlign w:val="subscript"/>
              </w:rPr>
              <w:t xml:space="preserve"> </w:t>
            </w:r>
            <w:r w:rsidR="00823BDC" w:rsidRPr="00823BDC">
              <w:rPr>
                <w:sz w:val="28"/>
                <w:szCs w:val="28"/>
              </w:rPr>
              <w:t>– средняя эксплуатацион</w:t>
            </w:r>
            <w:r w:rsidR="00823BDC" w:rsidRPr="00823BDC">
              <w:rPr>
                <w:sz w:val="28"/>
                <w:szCs w:val="28"/>
              </w:rPr>
              <w:lastRenderedPageBreak/>
              <w:t>ная скорость движения транспортных средств на муниципальных маршрутах регулярных перевозок (отдельно по каждому виду: автобус, трамвай, троллейбус);</w:t>
            </w:r>
          </w:p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факт(а, трам, трол)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фактический пробег (отдельно по каждому виду транспорта);</w:t>
            </w:r>
          </w:p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общ(а, трам, трол)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фактический объем транспортной работы (отдельно по каждому виду транспорта)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rPr>
                <w:sz w:val="28"/>
                <w:szCs w:val="24"/>
              </w:rPr>
            </w:pPr>
            <w:r w:rsidRPr="00823BDC">
              <w:rPr>
                <w:sz w:val="28"/>
                <w:szCs w:val="28"/>
              </w:rPr>
              <w:lastRenderedPageBreak/>
              <w:t>функцио</w:t>
            </w:r>
            <w:r w:rsidRPr="00823BDC">
              <w:rPr>
                <w:sz w:val="28"/>
                <w:szCs w:val="28"/>
              </w:rPr>
              <w:lastRenderedPageBreak/>
              <w:t>нальный орган администрации города Перми, осуществляющий функции управления в области развития городского пассажирского транс</w:t>
            </w:r>
            <w:r w:rsidRPr="00823BDC">
              <w:rPr>
                <w:sz w:val="28"/>
                <w:szCs w:val="28"/>
              </w:rPr>
              <w:lastRenderedPageBreak/>
              <w:t>порта общего пользования</w:t>
            </w:r>
          </w:p>
        </w:tc>
        <w:tc>
          <w:tcPr>
            <w:tcW w:w="1701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согласно данны</w:t>
            </w:r>
            <w:r w:rsidR="00C079A7">
              <w:rPr>
                <w:sz w:val="28"/>
                <w:szCs w:val="28"/>
              </w:rPr>
              <w:t>м</w:t>
            </w:r>
            <w:r w:rsidRPr="00823BDC">
              <w:rPr>
                <w:sz w:val="28"/>
                <w:szCs w:val="28"/>
              </w:rPr>
              <w:t xml:space="preserve"> </w:t>
            </w:r>
            <w:r w:rsidRPr="00823BDC">
              <w:rPr>
                <w:sz w:val="28"/>
                <w:szCs w:val="28"/>
              </w:rPr>
              <w:lastRenderedPageBreak/>
              <w:t>навигационного контроля за работой муниципальных маршрутов регулярных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перевозок, осуществляемого подведомственным функциональному органу администрации города Перми, осуществляющему функции управления в области развития городского пассажир</w:t>
            </w:r>
            <w:r w:rsidRPr="00823BDC">
              <w:rPr>
                <w:sz w:val="28"/>
                <w:szCs w:val="28"/>
              </w:rPr>
              <w:lastRenderedPageBreak/>
              <w:t>ского транспорта общего пользования, муниципальным учреждением, исполняющим функции контроля за соблюдением регулярности движения общественного транспорта на муниципальных маршрутах регулярных перевозок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 xml:space="preserve">ежегодно, до </w:t>
            </w:r>
            <w:r w:rsidRPr="00823BDC">
              <w:rPr>
                <w:sz w:val="28"/>
                <w:szCs w:val="28"/>
              </w:rPr>
              <w:lastRenderedPageBreak/>
              <w:t>01 апреля года, следующего за отчетным периодом</w:t>
            </w:r>
          </w:p>
        </w:tc>
      </w:tr>
      <w:tr w:rsidR="00823BDC" w:rsidRPr="00823BDC" w:rsidTr="00823BDC">
        <w:tc>
          <w:tcPr>
            <w:tcW w:w="70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Средний срок эксплуатации транспортных средств на му</w:t>
            </w:r>
            <w:r w:rsidRPr="00823BDC">
              <w:rPr>
                <w:sz w:val="28"/>
                <w:szCs w:val="28"/>
              </w:rPr>
              <w:lastRenderedPageBreak/>
              <w:t>ниципальных маршрутах регулярных перевозок по видам транспорта</w:t>
            </w:r>
          </w:p>
        </w:tc>
        <w:tc>
          <w:tcPr>
            <w:tcW w:w="1106" w:type="dxa"/>
          </w:tcPr>
          <w:p w:rsidR="00823BDC" w:rsidRPr="00823BDC" w:rsidRDefault="00823BDC" w:rsidP="0082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969" w:type="dxa"/>
          </w:tcPr>
          <w:p w:rsidR="00823BDC" w:rsidRPr="00823BDC" w:rsidRDefault="00ED2FB8" w:rsidP="00823BDC">
            <w:pPr>
              <w:rPr>
                <w:sz w:val="24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Вср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тр</m:t>
                        </m:r>
                      </m:sub>
                    </m:sSub>
                  </m:den>
                </m:f>
              </m:oMath>
            </m:oMathPara>
          </w:p>
          <w:p w:rsidR="00823BDC" w:rsidRPr="00823BDC" w:rsidRDefault="00823BDC" w:rsidP="00823BDC">
            <w:pPr>
              <w:rPr>
                <w:sz w:val="24"/>
                <w:szCs w:val="28"/>
                <w:vertAlign w:val="subscript"/>
              </w:rPr>
            </w:pPr>
            <w:r w:rsidRPr="00823BDC">
              <w:rPr>
                <w:sz w:val="28"/>
                <w:szCs w:val="28"/>
              </w:rPr>
              <w:t xml:space="preserve"> </w:t>
            </w:r>
            <w:r w:rsidRPr="00823BDC">
              <w:rPr>
                <w:rFonts w:ascii="Cambria Math" w:hAnsi="Cambria Math"/>
                <w:sz w:val="24"/>
                <w:szCs w:val="24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Вср</m:t>
                    </m:r>
                  </m:sub>
                </m:sSub>
              </m:oMath>
            </m:oMathPara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Вср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средний год выпуска (отдельно по каждому виду: автобус, трамвай, трол</w:t>
            </w:r>
            <w:r w:rsidR="00823BDC" w:rsidRPr="00823BDC">
              <w:rPr>
                <w:sz w:val="28"/>
                <w:szCs w:val="28"/>
              </w:rPr>
              <w:lastRenderedPageBreak/>
              <w:t>лейбус);</w:t>
            </w:r>
          </w:p>
          <w:p w:rsidR="00823BDC" w:rsidRPr="00823BDC" w:rsidRDefault="00ED2FB8" w:rsidP="00823BDC">
            <w:pPr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823BDC" w:rsidRPr="00823BDC">
              <w:rPr>
                <w:sz w:val="24"/>
                <w:szCs w:val="24"/>
              </w:rPr>
              <w:t xml:space="preserve"> - </w:t>
            </w:r>
            <w:r w:rsidR="00823BDC" w:rsidRPr="00823BDC">
              <w:rPr>
                <w:sz w:val="28"/>
                <w:szCs w:val="28"/>
              </w:rPr>
              <w:t>сумма годов выпуска всех транспортных средств на муниципальных маршрутах регулярных перевозок (отдельно по каждому виду транспорта);</w:t>
            </w:r>
          </w:p>
          <w:p w:rsidR="00823BDC" w:rsidRPr="00823BDC" w:rsidRDefault="00ED2FB8" w:rsidP="00823BDC">
            <w:pPr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тр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общее количество транспортных средств, осуществляющих пассажирские перевозки на муниципальных маршрутах регулярных перевозок (отдельно по каждому виду транспорта);</w:t>
            </w:r>
          </w:p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сс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средний срок службы транспортных средств (отдельно по каждому виду транспорта);</w:t>
            </w:r>
          </w:p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г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текущий год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 xml:space="preserve">функциональный </w:t>
            </w:r>
            <w:r w:rsidRPr="00823BDC">
              <w:rPr>
                <w:sz w:val="28"/>
                <w:szCs w:val="28"/>
              </w:rPr>
              <w:lastRenderedPageBreak/>
              <w:t xml:space="preserve">орган администрации города Перми, осуществляющий функции управления в области развития городского пассажирского транспорта общего </w:t>
            </w:r>
            <w:r w:rsidRPr="00823BDC">
              <w:rPr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1701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 xml:space="preserve">определяется исходя из данных, указанных в </w:t>
            </w:r>
            <w:r w:rsidRPr="00823BDC">
              <w:rPr>
                <w:sz w:val="28"/>
                <w:szCs w:val="28"/>
              </w:rPr>
              <w:lastRenderedPageBreak/>
              <w:t>паспорте транспортных средств, осуществляющих перевозки на муниципальных маршрутах регулярных перевозок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 xml:space="preserve">ежегодно, до 01 апреля года, </w:t>
            </w:r>
            <w:r w:rsidRPr="00823BDC">
              <w:rPr>
                <w:sz w:val="28"/>
                <w:szCs w:val="28"/>
              </w:rPr>
              <w:lastRenderedPageBreak/>
              <w:t>следующего за отчетным периодом</w:t>
            </w:r>
          </w:p>
        </w:tc>
      </w:tr>
      <w:tr w:rsidR="00823BDC" w:rsidRPr="00823BDC" w:rsidTr="00823BDC">
        <w:tc>
          <w:tcPr>
            <w:tcW w:w="70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 xml:space="preserve">Экологический класс транспортных средств на автобусных муниципальных маршрутах регулярных перевозок </w:t>
            </w:r>
          </w:p>
        </w:tc>
        <w:tc>
          <w:tcPr>
            <w:tcW w:w="1106" w:type="dxa"/>
          </w:tcPr>
          <w:p w:rsidR="00823BDC" w:rsidRPr="00823BDC" w:rsidRDefault="00823BDC" w:rsidP="00823BD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евро</w:t>
            </w:r>
          </w:p>
        </w:tc>
        <w:tc>
          <w:tcPr>
            <w:tcW w:w="3969" w:type="dxa"/>
          </w:tcPr>
          <w:p w:rsidR="00823BDC" w:rsidRPr="00823BDC" w:rsidRDefault="00ED2FB8" w:rsidP="00823BDC">
            <w:pPr>
              <w:rPr>
                <w:sz w:val="24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кл1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кл2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клn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авт</m:t>
                        </m:r>
                      </m:sub>
                    </m:sSub>
                  </m:den>
                </m:f>
              </m:oMath>
            </m:oMathPara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Э</w:t>
            </w:r>
            <w:r w:rsidRPr="00823BDC">
              <w:rPr>
                <w:sz w:val="28"/>
                <w:szCs w:val="28"/>
                <w:vertAlign w:val="subscript"/>
              </w:rPr>
              <w:t>ср</w:t>
            </w:r>
            <w:r w:rsidRPr="00823BDC">
              <w:rPr>
                <w:sz w:val="28"/>
                <w:szCs w:val="28"/>
              </w:rPr>
              <w:t xml:space="preserve"> – экологический класс автотранспорт</w:t>
            </w:r>
            <w:r w:rsidR="00426483">
              <w:rPr>
                <w:sz w:val="28"/>
                <w:szCs w:val="28"/>
              </w:rPr>
              <w:t>ных средств;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(Э</w:t>
            </w:r>
            <w:r w:rsidRPr="00823BDC">
              <w:rPr>
                <w:sz w:val="28"/>
                <w:szCs w:val="28"/>
                <w:vertAlign w:val="subscript"/>
              </w:rPr>
              <w:t>кл1</w:t>
            </w:r>
            <w:r w:rsidRPr="00823BDC">
              <w:rPr>
                <w:sz w:val="28"/>
                <w:szCs w:val="28"/>
              </w:rPr>
              <w:t>+Э</w:t>
            </w:r>
            <w:r w:rsidRPr="00823BDC">
              <w:rPr>
                <w:sz w:val="28"/>
                <w:szCs w:val="28"/>
                <w:vertAlign w:val="subscript"/>
              </w:rPr>
              <w:t>кл2</w:t>
            </w:r>
            <w:r w:rsidRPr="00823BDC">
              <w:rPr>
                <w:sz w:val="28"/>
                <w:szCs w:val="28"/>
              </w:rPr>
              <w:t>+Э</w:t>
            </w:r>
            <w:r w:rsidRPr="00823BDC">
              <w:rPr>
                <w:sz w:val="28"/>
                <w:szCs w:val="28"/>
                <w:vertAlign w:val="subscript"/>
              </w:rPr>
              <w:t>клn</w:t>
            </w:r>
            <w:r w:rsidRPr="00823BDC">
              <w:rPr>
                <w:sz w:val="28"/>
                <w:szCs w:val="28"/>
              </w:rPr>
              <w:t>) – сумма значений (показателей) экологического класса автотранспортных средств, осуществляющих пассажирские перевозки на муниципальных маршрутах регуляр</w:t>
            </w:r>
            <w:r w:rsidR="00426483">
              <w:rPr>
                <w:sz w:val="28"/>
                <w:szCs w:val="28"/>
              </w:rPr>
              <w:t>ных перевозок;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К</w:t>
            </w:r>
            <w:r w:rsidRPr="00823BDC">
              <w:rPr>
                <w:sz w:val="28"/>
                <w:szCs w:val="28"/>
                <w:vertAlign w:val="subscript"/>
              </w:rPr>
              <w:t>авт</w:t>
            </w:r>
            <w:r w:rsidRPr="00823BDC">
              <w:rPr>
                <w:sz w:val="28"/>
                <w:szCs w:val="28"/>
              </w:rPr>
              <w:t xml:space="preserve"> – общее количество автотранспортных средств, осуществляющих пассажирские перевозки на муниципальных маршрутах регулярных перевозок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функциональный орган администрации города Перми, осуществляющий функции управления в области развития город</w:t>
            </w:r>
            <w:r w:rsidRPr="00823BDC">
              <w:rPr>
                <w:sz w:val="28"/>
                <w:szCs w:val="28"/>
              </w:rPr>
              <w:lastRenderedPageBreak/>
              <w:t>ского пассажирского транспорта общего пользования</w:t>
            </w:r>
          </w:p>
        </w:tc>
        <w:tc>
          <w:tcPr>
            <w:tcW w:w="1701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определяется исходя из данных, указанных в паспорте транспортных средств, осуществляющих перевозки на муниципальных маршрутах регулярных перевозок.</w:t>
            </w:r>
          </w:p>
          <w:p w:rsidR="00823BDC" w:rsidRPr="00823BDC" w:rsidRDefault="00823BDC" w:rsidP="00426483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В случае если экологический класс не указывается в паспорте транспортного сред</w:t>
            </w:r>
            <w:r w:rsidRPr="00823BDC">
              <w:rPr>
                <w:sz w:val="28"/>
                <w:szCs w:val="28"/>
              </w:rPr>
              <w:lastRenderedPageBreak/>
              <w:t xml:space="preserve">ства, считать его равным </w:t>
            </w:r>
            <w:r w:rsidR="00426483">
              <w:rPr>
                <w:sz w:val="28"/>
                <w:szCs w:val="28"/>
              </w:rPr>
              <w:t>«</w:t>
            </w:r>
            <w:r w:rsidRPr="00823BDC">
              <w:rPr>
                <w:sz w:val="28"/>
                <w:szCs w:val="28"/>
              </w:rPr>
              <w:t>Евро 0</w:t>
            </w:r>
            <w:r w:rsidR="00426483">
              <w:rPr>
                <w:sz w:val="28"/>
                <w:szCs w:val="28"/>
              </w:rPr>
              <w:t>»</w:t>
            </w:r>
            <w:r w:rsidRPr="00823B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ежегодно, до 1 апреля года, следующего за отчетным периодом</w:t>
            </w:r>
          </w:p>
        </w:tc>
      </w:tr>
      <w:tr w:rsidR="00823BDC" w:rsidRPr="00823BDC" w:rsidTr="00823BDC">
        <w:tc>
          <w:tcPr>
            <w:tcW w:w="704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Регулярность движения транспортных средств на муниципальных маршрутах регулярных перевозок по видам транспорта</w:t>
            </w:r>
          </w:p>
        </w:tc>
        <w:tc>
          <w:tcPr>
            <w:tcW w:w="1106" w:type="dxa"/>
          </w:tcPr>
          <w:p w:rsidR="00823BDC" w:rsidRPr="00823BDC" w:rsidRDefault="00823BDC" w:rsidP="0082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823BDC" w:rsidRPr="00823BDC" w:rsidRDefault="00823BDC" w:rsidP="00823BDC">
            <w:pP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РД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рег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вып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DC" w:rsidRPr="00823BDC" w:rsidRDefault="00823BDC" w:rsidP="00823BDC">
            <w:pP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РД</m:t>
              </m:r>
            </m:oMath>
            <w:r w:rsidRPr="00823BDC">
              <w:rPr>
                <w:rFonts w:eastAsia="SimSun"/>
                <w:color w:val="000000"/>
                <w:kern w:val="24"/>
                <w:sz w:val="28"/>
                <w:szCs w:val="28"/>
                <w:vertAlign w:val="subscript"/>
                <w:lang w:eastAsia="hi-IN" w:bidi="hi-IN"/>
              </w:rPr>
              <w:t xml:space="preserve"> </w:t>
            </w:r>
            <w:r w:rsidRPr="00823BDC">
              <w:rPr>
                <w:sz w:val="28"/>
                <w:szCs w:val="28"/>
              </w:rPr>
              <w:t>–</w:t>
            </w:r>
            <w:r w:rsidRPr="00823BDC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регулярность движения </w:t>
            </w:r>
            <w:r w:rsidRPr="00823BDC">
              <w:rPr>
                <w:sz w:val="28"/>
                <w:szCs w:val="28"/>
              </w:rPr>
              <w:t>(отдельно по каждому виду: автобус, трамвай, троллейбус)</w:t>
            </w:r>
            <w:r w:rsidRPr="00823BDC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823BDC" w:rsidRPr="00823BDC" w:rsidRDefault="00ED2FB8" w:rsidP="00823BDC">
            <w:pP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рег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количество фактически выполненных регулярных рейсов (отдельно по каждому виду транспорта);</w:t>
            </w:r>
          </w:p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вып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количество фактически выполненных рейсов (отдельно по каждому виду транспорта).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Регулярным считает</w:t>
            </w:r>
            <w:r w:rsidRPr="00823BDC">
              <w:rPr>
                <w:sz w:val="28"/>
                <w:szCs w:val="28"/>
              </w:rPr>
              <w:lastRenderedPageBreak/>
              <w:t>ся выполненный рейс, если при его выполнении отклонение от утвержденного расписания движения на маршруте составляет не более +5/-5 минут для не менее 50% остановочных пунктов по маршруту следования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 xml:space="preserve">функциональный орган администрации города Перми, осуществляющий функции </w:t>
            </w:r>
            <w:r w:rsidRPr="00823BDC">
              <w:rPr>
                <w:sz w:val="28"/>
                <w:szCs w:val="28"/>
              </w:rPr>
              <w:lastRenderedPageBreak/>
              <w:t>управления в области развития городского пассажирского транспорта общего пользования</w:t>
            </w:r>
          </w:p>
        </w:tc>
        <w:tc>
          <w:tcPr>
            <w:tcW w:w="1701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согласно данны</w:t>
            </w:r>
            <w:r w:rsidR="00426483">
              <w:rPr>
                <w:sz w:val="28"/>
                <w:szCs w:val="28"/>
              </w:rPr>
              <w:t xml:space="preserve">м </w:t>
            </w:r>
            <w:r w:rsidRPr="00823BDC">
              <w:rPr>
                <w:sz w:val="28"/>
                <w:szCs w:val="28"/>
              </w:rPr>
              <w:t>навигационного контроля за работой муниципальных маршрутов регулярных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 xml:space="preserve">перевозок, осуществляемого подведомственным функциональному </w:t>
            </w:r>
            <w:r w:rsidRPr="00823BDC">
              <w:rPr>
                <w:sz w:val="28"/>
                <w:szCs w:val="28"/>
              </w:rPr>
              <w:lastRenderedPageBreak/>
              <w:t>органу администрации города Перми, осуществляющему функции управления в области развития городского пассажирского транспорта общего пользования, муниципальным учреждением, исполняющим функции контроля за соблюдением регулярности движения об</w:t>
            </w:r>
            <w:r w:rsidRPr="00823BDC">
              <w:rPr>
                <w:sz w:val="28"/>
                <w:szCs w:val="28"/>
              </w:rPr>
              <w:lastRenderedPageBreak/>
              <w:t>щественного транспорта на муниципальных маршрутах регулярных перевозок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ежегодно, до 01 апреля года, следующего за отчетным периодом</w:t>
            </w:r>
          </w:p>
        </w:tc>
      </w:tr>
      <w:tr w:rsidR="00823BDC" w:rsidRPr="00823BDC" w:rsidTr="00823BDC">
        <w:trPr>
          <w:trHeight w:val="5410"/>
        </w:trPr>
        <w:tc>
          <w:tcPr>
            <w:tcW w:w="704" w:type="dxa"/>
          </w:tcPr>
          <w:p w:rsidR="00823BDC" w:rsidRPr="00823BDC" w:rsidRDefault="00823BDC" w:rsidP="00823BDC">
            <w:pPr>
              <w:jc w:val="center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Выполнение рейсов на муниципальных маршрутах регулярных перевозок по видам транспорта</w:t>
            </w:r>
          </w:p>
        </w:tc>
        <w:tc>
          <w:tcPr>
            <w:tcW w:w="1106" w:type="dxa"/>
          </w:tcPr>
          <w:p w:rsidR="00823BDC" w:rsidRPr="00823BDC" w:rsidRDefault="00823BDC" w:rsidP="0082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823BDC" w:rsidRPr="00823BDC" w:rsidRDefault="00ED2FB8" w:rsidP="00823BDC">
            <w:pP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факт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вып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план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823BDC" w:rsidRPr="00823BDC" w:rsidRDefault="00823BDC" w:rsidP="00823BDC">
            <w:pP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DC" w:rsidRPr="00823BDC" w:rsidRDefault="00ED2FB8" w:rsidP="00823BDC">
            <w:pP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факт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фактически выполненные рейсы (отдельно по каждому виду: автобус, трамвай, троллейбус);</w:t>
            </w:r>
          </w:p>
          <w:p w:rsidR="00823BDC" w:rsidRPr="00823BDC" w:rsidRDefault="00ED2FB8" w:rsidP="00823BDC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вып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количество выполненных рейсов (отдельно по каждому виду транспорта);</w:t>
            </w:r>
          </w:p>
          <w:p w:rsidR="00823BDC" w:rsidRPr="00823BDC" w:rsidRDefault="00ED2FB8" w:rsidP="00823BDC">
            <w:pP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план</m:t>
                  </m:r>
                </m:sub>
              </m:sSub>
            </m:oMath>
            <w:r w:rsidR="00823BDC" w:rsidRPr="00823BDC">
              <w:rPr>
                <w:sz w:val="28"/>
                <w:szCs w:val="28"/>
              </w:rPr>
              <w:t xml:space="preserve"> – количество плановых рейсов (отдельно по каждому виду транспорта).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 xml:space="preserve">Выполненным считается рейс, выполненный от начального до конечного остановочного пункта, при </w:t>
            </w:r>
            <w:r w:rsidRPr="00823BDC">
              <w:rPr>
                <w:sz w:val="28"/>
                <w:szCs w:val="28"/>
              </w:rPr>
              <w:lastRenderedPageBreak/>
              <w:t>следующих условиях: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наличи</w:t>
            </w:r>
            <w:r w:rsidR="00426483">
              <w:rPr>
                <w:sz w:val="28"/>
                <w:szCs w:val="28"/>
              </w:rPr>
              <w:t>е</w:t>
            </w:r>
            <w:r w:rsidRPr="00823BDC">
              <w:rPr>
                <w:sz w:val="28"/>
                <w:szCs w:val="28"/>
              </w:rPr>
              <w:t xml:space="preserve"> данных о прохождении маршрутным транспортным средством начального и конечного остановочных пунктов;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наличие данных о прохождении более 50% остановочных пунктов по утвержденному маршруту следования;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отклонение от утвержденного расписания на маршруте составляет не более +20/-5 минут;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 xml:space="preserve">отсутствие отклонений от установленного маршрута следования, которые не согласованы водителем маршрутного транспортного средства с </w:t>
            </w:r>
            <w:r w:rsidRPr="00823BDC">
              <w:rPr>
                <w:sz w:val="28"/>
                <w:szCs w:val="28"/>
              </w:rPr>
              <w:lastRenderedPageBreak/>
              <w:t>диспетчером подведомственного функциональному органу администрации города Перми, осуществляющему функции управления в области развития городского пассажирского транспорта общего пользования, муниципального учреждения, исполняющего функции контроля за соблюдением регулярности движения общественного транспорта на муниципальных маршрутах регулярных перевозок;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отсутствие случаев проезда остановочного пункта без осуществления посадки-высадки пассажиров</w:t>
            </w:r>
          </w:p>
        </w:tc>
        <w:tc>
          <w:tcPr>
            <w:tcW w:w="1134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 xml:space="preserve">функциональный орган администрации города Перми, осуществляющий функции управления в </w:t>
            </w:r>
            <w:r w:rsidRPr="00823BDC">
              <w:rPr>
                <w:sz w:val="28"/>
                <w:szCs w:val="28"/>
              </w:rPr>
              <w:lastRenderedPageBreak/>
              <w:t>области развития городского пассажирского транспорта общего пользования</w:t>
            </w:r>
          </w:p>
        </w:tc>
        <w:tc>
          <w:tcPr>
            <w:tcW w:w="1701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согласно данны</w:t>
            </w:r>
            <w:r w:rsidR="00426483">
              <w:rPr>
                <w:sz w:val="28"/>
                <w:szCs w:val="28"/>
              </w:rPr>
              <w:t>м</w:t>
            </w:r>
            <w:r w:rsidRPr="00823BDC">
              <w:rPr>
                <w:sz w:val="28"/>
                <w:szCs w:val="28"/>
              </w:rPr>
              <w:t xml:space="preserve"> навигационного контроля за работой муниципальных маршрутов регулярных</w:t>
            </w:r>
          </w:p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t>перевозок, осуществляемого подведомственным функциональному органу администра</w:t>
            </w:r>
            <w:r w:rsidRPr="00823BDC">
              <w:rPr>
                <w:sz w:val="28"/>
                <w:szCs w:val="28"/>
              </w:rPr>
              <w:lastRenderedPageBreak/>
              <w:t>ции города Перми, осуществляющему функции управления в области развития городского пассажирского транспорта общего пользования, муниципальным учреждением, исполняющим функции контроля за соблюдением регулярности движения общественного транс</w:t>
            </w:r>
            <w:r w:rsidRPr="00823BDC">
              <w:rPr>
                <w:sz w:val="28"/>
                <w:szCs w:val="28"/>
              </w:rPr>
              <w:lastRenderedPageBreak/>
              <w:t>порта на муниципальных маршрутах регулярных перевозок</w:t>
            </w:r>
          </w:p>
        </w:tc>
        <w:tc>
          <w:tcPr>
            <w:tcW w:w="1275" w:type="dxa"/>
          </w:tcPr>
          <w:p w:rsidR="00823BDC" w:rsidRPr="00823BDC" w:rsidRDefault="00823BDC" w:rsidP="00823BDC">
            <w:pPr>
              <w:rPr>
                <w:sz w:val="28"/>
                <w:szCs w:val="28"/>
              </w:rPr>
            </w:pPr>
            <w:r w:rsidRPr="00823BDC">
              <w:rPr>
                <w:sz w:val="28"/>
                <w:szCs w:val="28"/>
              </w:rPr>
              <w:lastRenderedPageBreak/>
              <w:t>ежегодно, до 01 апреля года, следующего за отчетным периодом</w:t>
            </w:r>
          </w:p>
        </w:tc>
      </w:tr>
    </w:tbl>
    <w:p w:rsidR="0014104E" w:rsidRDefault="0014104E" w:rsidP="00823BDC">
      <w:pPr>
        <w:autoSpaceDE w:val="0"/>
        <w:autoSpaceDN w:val="0"/>
        <w:jc w:val="both"/>
        <w:rPr>
          <w:sz w:val="24"/>
          <w:szCs w:val="24"/>
        </w:rPr>
        <w:sectPr w:rsidR="0014104E" w:rsidSect="002D6E35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E76D7" w:rsidRPr="00FE4D77" w:rsidRDefault="005E76D7" w:rsidP="005E76D7">
      <w:pPr>
        <w:pStyle w:val="ConsPlusNormal"/>
        <w:ind w:left="11340" w:firstLine="0"/>
        <w:rPr>
          <w:rFonts w:ascii="Times New Roman" w:hAnsi="Times New Roman" w:cs="Times New Roman"/>
          <w:sz w:val="28"/>
          <w:szCs w:val="28"/>
        </w:rPr>
      </w:pPr>
      <w:r w:rsidRPr="00FE4D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E76D7" w:rsidRPr="00FE4D77" w:rsidRDefault="005E76D7" w:rsidP="005E76D7">
      <w:pPr>
        <w:pStyle w:val="ConsPlusNormal"/>
        <w:ind w:left="11340" w:firstLine="0"/>
        <w:rPr>
          <w:rFonts w:ascii="Times New Roman" w:hAnsi="Times New Roman" w:cs="Times New Roman"/>
          <w:sz w:val="28"/>
          <w:szCs w:val="28"/>
        </w:rPr>
      </w:pPr>
      <w:r w:rsidRPr="00FE4D77">
        <w:rPr>
          <w:rFonts w:ascii="Times New Roman" w:hAnsi="Times New Roman" w:cs="Times New Roman"/>
          <w:sz w:val="28"/>
          <w:szCs w:val="28"/>
        </w:rPr>
        <w:t>к решению</w:t>
      </w:r>
    </w:p>
    <w:p w:rsidR="005E76D7" w:rsidRPr="00FE4D77" w:rsidRDefault="005E76D7" w:rsidP="005E76D7">
      <w:pPr>
        <w:pStyle w:val="ConsPlusNormal"/>
        <w:ind w:left="11340" w:firstLine="0"/>
        <w:rPr>
          <w:rFonts w:ascii="Times New Roman" w:hAnsi="Times New Roman" w:cs="Times New Roman"/>
          <w:sz w:val="28"/>
          <w:szCs w:val="28"/>
        </w:rPr>
      </w:pPr>
      <w:r w:rsidRPr="00FE4D77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961AC0" w:rsidRDefault="005E76D7" w:rsidP="005E76D7">
      <w:pPr>
        <w:pStyle w:val="ConsPlusNormal"/>
        <w:ind w:left="113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28.06.2016 № </w:t>
      </w:r>
      <w:r w:rsidR="00394F65">
        <w:rPr>
          <w:rFonts w:ascii="Times New Roman" w:hAnsi="Times New Roman" w:cs="Times New Roman"/>
          <w:sz w:val="28"/>
          <w:szCs w:val="28"/>
        </w:rPr>
        <w:t>134</w:t>
      </w:r>
    </w:p>
    <w:p w:rsidR="00961AC0" w:rsidRPr="00A40058" w:rsidRDefault="00961AC0" w:rsidP="00961A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104E" w:rsidRDefault="00961AC0" w:rsidP="005E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A40058">
        <w:rPr>
          <w:rFonts w:ascii="Times New Roman" w:hAnsi="Times New Roman" w:cs="Times New Roman"/>
          <w:sz w:val="28"/>
          <w:szCs w:val="28"/>
        </w:rPr>
        <w:t>З</w:t>
      </w:r>
      <w:r w:rsidR="00654D1C">
        <w:rPr>
          <w:rFonts w:ascii="Times New Roman" w:hAnsi="Times New Roman" w:cs="Times New Roman"/>
          <w:sz w:val="28"/>
          <w:szCs w:val="28"/>
        </w:rPr>
        <w:t>НАЧЕНИЯ</w:t>
      </w:r>
    </w:p>
    <w:p w:rsidR="0014104E" w:rsidRDefault="00961AC0" w:rsidP="005E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058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азателей результатов реализации</w:t>
      </w:r>
      <w:r w:rsidR="0014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0058">
        <w:rPr>
          <w:rFonts w:ascii="Times New Roman" w:hAnsi="Times New Roman" w:cs="Times New Roman"/>
          <w:sz w:val="28"/>
          <w:szCs w:val="28"/>
        </w:rPr>
        <w:t>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058">
        <w:rPr>
          <w:rFonts w:ascii="Times New Roman" w:hAnsi="Times New Roman" w:cs="Times New Roman"/>
          <w:sz w:val="28"/>
          <w:szCs w:val="28"/>
        </w:rPr>
        <w:t>развития городского пассажирского</w:t>
      </w:r>
    </w:p>
    <w:p w:rsidR="00961AC0" w:rsidRDefault="00961AC0" w:rsidP="005E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058">
        <w:rPr>
          <w:rFonts w:ascii="Times New Roman" w:hAnsi="Times New Roman" w:cs="Times New Roman"/>
          <w:sz w:val="28"/>
          <w:szCs w:val="28"/>
        </w:rPr>
        <w:t xml:space="preserve"> транспорта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058">
        <w:rPr>
          <w:rFonts w:ascii="Times New Roman" w:hAnsi="Times New Roman" w:cs="Times New Roman"/>
          <w:sz w:val="28"/>
          <w:szCs w:val="28"/>
        </w:rPr>
        <w:t xml:space="preserve">пользования города </w:t>
      </w:r>
      <w:r>
        <w:rPr>
          <w:rFonts w:ascii="Times New Roman" w:hAnsi="Times New Roman" w:cs="Times New Roman"/>
          <w:sz w:val="28"/>
          <w:szCs w:val="28"/>
        </w:rPr>
        <w:t>Перми</w:t>
      </w:r>
      <w:r w:rsidR="0014104E">
        <w:rPr>
          <w:rFonts w:ascii="Times New Roman" w:hAnsi="Times New Roman" w:cs="Times New Roman"/>
          <w:sz w:val="28"/>
          <w:szCs w:val="28"/>
        </w:rPr>
        <w:t xml:space="preserve"> </w:t>
      </w:r>
      <w:r w:rsidRPr="00A40058">
        <w:rPr>
          <w:rFonts w:ascii="Times New Roman" w:hAnsi="Times New Roman" w:cs="Times New Roman"/>
          <w:sz w:val="28"/>
          <w:szCs w:val="28"/>
        </w:rPr>
        <w:t>на 2016-2018 годы</w:t>
      </w:r>
    </w:p>
    <w:p w:rsidR="005E76D7" w:rsidRDefault="005E76D7" w:rsidP="005E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015"/>
        <w:gridCol w:w="1275"/>
        <w:gridCol w:w="993"/>
        <w:gridCol w:w="993"/>
        <w:gridCol w:w="1134"/>
        <w:gridCol w:w="1134"/>
      </w:tblGrid>
      <w:tr w:rsidR="00961AC0" w:rsidRPr="00C54D0E" w:rsidTr="002D6E35">
        <w:trPr>
          <w:tblHeader/>
          <w:jc w:val="right"/>
        </w:trPr>
        <w:tc>
          <w:tcPr>
            <w:tcW w:w="1417" w:type="dxa"/>
            <w:vMerge w:val="restart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015" w:type="dxa"/>
            <w:vMerge w:val="restart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4254" w:type="dxa"/>
            <w:gridSpan w:val="4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961AC0" w:rsidRPr="00C54D0E" w:rsidTr="002D6E35">
        <w:trPr>
          <w:tblHeader/>
          <w:jc w:val="right"/>
        </w:trPr>
        <w:tc>
          <w:tcPr>
            <w:tcW w:w="1417" w:type="dxa"/>
            <w:vMerge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15" w:type="dxa"/>
            <w:vMerge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0F6FFC" w:rsidRDefault="000F6FFC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</w:t>
            </w:r>
          </w:p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 (факт)</w:t>
            </w:r>
          </w:p>
        </w:tc>
        <w:tc>
          <w:tcPr>
            <w:tcW w:w="993" w:type="dxa"/>
            <w:shd w:val="clear" w:color="auto" w:fill="auto"/>
          </w:tcPr>
          <w:p w:rsidR="000F6FFC" w:rsidRDefault="000F6FFC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</w:t>
            </w:r>
          </w:p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F6FFC" w:rsidRDefault="000F6FFC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</w:t>
            </w:r>
          </w:p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F6FFC" w:rsidRDefault="000F6FFC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</w:t>
            </w:r>
          </w:p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</w:tbl>
    <w:p w:rsidR="00961AC0" w:rsidRPr="005E76D7" w:rsidRDefault="00961AC0" w:rsidP="005E76D7">
      <w:pPr>
        <w:rPr>
          <w:sz w:val="2"/>
          <w:szCs w:val="2"/>
        </w:rPr>
      </w:pPr>
    </w:p>
    <w:tbl>
      <w:tblPr>
        <w:tblW w:w="149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015"/>
        <w:gridCol w:w="1275"/>
        <w:gridCol w:w="993"/>
        <w:gridCol w:w="993"/>
        <w:gridCol w:w="1134"/>
        <w:gridCol w:w="1134"/>
      </w:tblGrid>
      <w:tr w:rsidR="00961AC0" w:rsidRPr="00C54D0E" w:rsidTr="002D6E35">
        <w:trPr>
          <w:tblHeader/>
          <w:jc w:val="right"/>
        </w:trPr>
        <w:tc>
          <w:tcPr>
            <w:tcW w:w="1417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tabs>
                <w:tab w:val="center" w:pos="600"/>
                <w:tab w:val="left" w:pos="1152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1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961AC0" w:rsidRPr="00C54D0E" w:rsidTr="000F6FFC">
        <w:trPr>
          <w:jc w:val="right"/>
        </w:trPr>
        <w:tc>
          <w:tcPr>
            <w:tcW w:w="1417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1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перевезенных пассажиров на </w:t>
            </w:r>
            <w:r w:rsidR="000F6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муниципальных 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маршрутах регулярных перевозок в год по видам транспорта: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автобус</w:t>
            </w:r>
            <w:r w:rsidR="001B6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трамвай</w:t>
            </w:r>
            <w:r w:rsidR="001B6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троллейбус</w:t>
            </w:r>
          </w:p>
        </w:tc>
        <w:tc>
          <w:tcPr>
            <w:tcW w:w="1275" w:type="dxa"/>
            <w:shd w:val="clear" w:color="auto" w:fill="auto"/>
          </w:tcPr>
          <w:p w:rsidR="00961AC0" w:rsidRPr="00C54D0E" w:rsidRDefault="006B0CDD" w:rsidP="005E76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млн </w:t>
            </w:r>
            <w:r w:rsidR="00961AC0"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280,7</w:t>
            </w:r>
          </w:p>
          <w:p w:rsidR="000F6FFC" w:rsidRPr="00C54D0E" w:rsidRDefault="000F6FFC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225,9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37,9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283,0</w:t>
            </w:r>
          </w:p>
          <w:p w:rsidR="000F6FFC" w:rsidRPr="00C54D0E" w:rsidRDefault="000F6FFC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228,0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38,0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285,0</w:t>
            </w:r>
          </w:p>
          <w:p w:rsidR="000F6FFC" w:rsidRPr="00C54D0E" w:rsidRDefault="000F6FFC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229,0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38,5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134" w:type="dxa"/>
            <w:shd w:val="clear" w:color="auto" w:fill="auto"/>
          </w:tcPr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287,0</w:t>
            </w:r>
          </w:p>
          <w:p w:rsidR="000F6FFC" w:rsidRPr="00C54D0E" w:rsidRDefault="000F6FFC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230,0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39,0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18,0</w:t>
            </w:r>
          </w:p>
        </w:tc>
      </w:tr>
      <w:tr w:rsidR="00961AC0" w:rsidRPr="00C54D0E" w:rsidTr="000F6FFC">
        <w:trPr>
          <w:jc w:val="right"/>
        </w:trPr>
        <w:tc>
          <w:tcPr>
            <w:tcW w:w="1417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1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транспортных средств с низким расположением пола на</w:t>
            </w:r>
            <w:r w:rsidR="00394F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0F6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муниципальных 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маршрутах регулярных перевозок по видам транспорта: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автобус</w:t>
            </w:r>
            <w:r w:rsidR="001B6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трамвай</w:t>
            </w:r>
            <w:r w:rsidR="001B6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троллейбус</w:t>
            </w:r>
          </w:p>
        </w:tc>
        <w:tc>
          <w:tcPr>
            <w:tcW w:w="127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64,3</w:t>
            </w:r>
          </w:p>
          <w:p w:rsidR="000F6FFC" w:rsidRDefault="000F6FFC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F6FFC" w:rsidRDefault="000F6FFC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72,94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32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52,97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65</w:t>
            </w:r>
          </w:p>
          <w:p w:rsidR="00961AC0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F6FFC" w:rsidRPr="00C54D0E" w:rsidRDefault="000F6FFC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74,5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67</w:t>
            </w:r>
          </w:p>
          <w:p w:rsidR="00961AC0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F6FFC" w:rsidRPr="00C54D0E" w:rsidRDefault="000F6FFC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77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33,5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53,8</w:t>
            </w:r>
          </w:p>
        </w:tc>
        <w:tc>
          <w:tcPr>
            <w:tcW w:w="1134" w:type="dxa"/>
            <w:shd w:val="clear" w:color="auto" w:fill="auto"/>
          </w:tcPr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</w:t>
            </w:r>
          </w:p>
          <w:p w:rsidR="00961AC0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F6FFC" w:rsidRPr="00C54D0E" w:rsidRDefault="000F6FFC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34,5</w:t>
            </w:r>
          </w:p>
          <w:p w:rsidR="00961AC0" w:rsidRPr="00C54D0E" w:rsidRDefault="00961AC0" w:rsidP="000F6FFC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54,1</w:t>
            </w:r>
          </w:p>
        </w:tc>
      </w:tr>
      <w:tr w:rsidR="00961AC0" w:rsidRPr="00C54D0E" w:rsidTr="00152EAA">
        <w:trPr>
          <w:jc w:val="right"/>
        </w:trPr>
        <w:tc>
          <w:tcPr>
            <w:tcW w:w="1417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1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Средняя эксплуатационная скорость движения транспортных средств на </w:t>
            </w:r>
            <w:r w:rsidR="00E525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муниципальных 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маршрутах регулярных перевозок по</w:t>
            </w:r>
            <w:r w:rsidR="005E76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видам транспорта: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автобус</w:t>
            </w:r>
            <w:r w:rsidR="001B6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5E76D7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трамвай</w:t>
            </w:r>
            <w:r w:rsidR="001B6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троллейбус</w:t>
            </w:r>
          </w:p>
        </w:tc>
        <w:tc>
          <w:tcPr>
            <w:tcW w:w="127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км/час</w:t>
            </w:r>
          </w:p>
        </w:tc>
        <w:tc>
          <w:tcPr>
            <w:tcW w:w="993" w:type="dxa"/>
            <w:shd w:val="clear" w:color="auto" w:fill="auto"/>
          </w:tcPr>
          <w:p w:rsidR="00E525ED" w:rsidRDefault="00E525ED" w:rsidP="00E525ED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525ED" w:rsidRDefault="00E525ED" w:rsidP="00E525ED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525ED" w:rsidRDefault="00E525ED" w:rsidP="00E525ED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E525ED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18,4</w:t>
            </w:r>
          </w:p>
          <w:p w:rsidR="00961AC0" w:rsidRPr="00C54D0E" w:rsidRDefault="00961AC0" w:rsidP="00E525ED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15,0</w:t>
            </w:r>
          </w:p>
          <w:p w:rsidR="00961AC0" w:rsidRPr="00C54D0E" w:rsidRDefault="00961AC0" w:rsidP="00E525ED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15,1</w:t>
            </w:r>
          </w:p>
        </w:tc>
        <w:tc>
          <w:tcPr>
            <w:tcW w:w="993" w:type="dxa"/>
            <w:shd w:val="clear" w:color="auto" w:fill="auto"/>
          </w:tcPr>
          <w:p w:rsidR="00152EAA" w:rsidRDefault="00152EAA" w:rsidP="00152EAA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152EAA" w:rsidRDefault="00152EAA" w:rsidP="00152EAA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152EAA" w:rsidRDefault="00152EAA" w:rsidP="00152EAA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961AC0" w:rsidRPr="00152EAA" w:rsidRDefault="00961AC0" w:rsidP="00152EAA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2E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18,8</w:t>
            </w:r>
          </w:p>
          <w:p w:rsidR="00961AC0" w:rsidRPr="00152EAA" w:rsidRDefault="00961AC0" w:rsidP="00152EAA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2E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15,5</w:t>
            </w:r>
          </w:p>
          <w:p w:rsidR="00961AC0" w:rsidRPr="00C54D0E" w:rsidRDefault="00961AC0" w:rsidP="00152EAA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2E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525ED" w:rsidRDefault="00E525ED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525ED" w:rsidRDefault="00E525ED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525ED" w:rsidRDefault="00E525ED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19,6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15,6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525ED" w:rsidRDefault="00E525ED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525ED" w:rsidRDefault="00E525ED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525ED" w:rsidRDefault="00E525ED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15,9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16,1</w:t>
            </w:r>
          </w:p>
        </w:tc>
      </w:tr>
      <w:tr w:rsidR="00961AC0" w:rsidRPr="00C54D0E" w:rsidTr="009954FB">
        <w:trPr>
          <w:jc w:val="right"/>
        </w:trPr>
        <w:tc>
          <w:tcPr>
            <w:tcW w:w="1417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015" w:type="dxa"/>
            <w:shd w:val="clear" w:color="auto" w:fill="auto"/>
          </w:tcPr>
          <w:p w:rsidR="00961AC0" w:rsidRPr="00C54D0E" w:rsidRDefault="00961AC0" w:rsidP="005E76D7">
            <w:pPr>
              <w:jc w:val="both"/>
              <w:rPr>
                <w:rFonts w:eastAsia="Calibri"/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 xml:space="preserve">Средний срок эксплуатации </w:t>
            </w:r>
            <w:r w:rsidRPr="00C54D0E">
              <w:rPr>
                <w:rFonts w:eastAsia="Calibri"/>
                <w:sz w:val="28"/>
                <w:szCs w:val="28"/>
              </w:rPr>
              <w:t xml:space="preserve">транспортных средств на </w:t>
            </w:r>
            <w:r w:rsidR="009954FB">
              <w:rPr>
                <w:rFonts w:eastAsia="Calibri"/>
                <w:sz w:val="28"/>
                <w:szCs w:val="28"/>
              </w:rPr>
              <w:t xml:space="preserve">муниципальных </w:t>
            </w:r>
            <w:r w:rsidRPr="00C54D0E">
              <w:rPr>
                <w:rFonts w:eastAsia="Calibri"/>
                <w:sz w:val="28"/>
                <w:szCs w:val="28"/>
              </w:rPr>
              <w:t>маршрутах регулярных перевозок по видам транспорта: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автобус</w:t>
            </w:r>
            <w:r w:rsidR="001B6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5E76D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вай</w:t>
            </w:r>
            <w:r w:rsidR="001B6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rFonts w:eastAsia="Calibri"/>
                <w:sz w:val="28"/>
                <w:szCs w:val="28"/>
              </w:rPr>
              <w:t>троллейбус</w:t>
            </w:r>
          </w:p>
        </w:tc>
        <w:tc>
          <w:tcPr>
            <w:tcW w:w="127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12,3</w:t>
            </w:r>
          </w:p>
          <w:p w:rsidR="00961AC0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  <w:p w:rsidR="009954FB" w:rsidRPr="00C54D0E" w:rsidRDefault="009954FB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  <w:p w:rsidR="009954FB" w:rsidRPr="00C54D0E" w:rsidRDefault="009954FB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  <w:p w:rsidR="009954FB" w:rsidRPr="00C54D0E" w:rsidRDefault="009954FB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  <w:p w:rsidR="00961AC0" w:rsidRPr="00C54D0E" w:rsidRDefault="00961AC0" w:rsidP="009954F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961AC0" w:rsidRPr="00C54D0E" w:rsidTr="002D6E35">
        <w:trPr>
          <w:jc w:val="right"/>
        </w:trPr>
        <w:tc>
          <w:tcPr>
            <w:tcW w:w="1417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15" w:type="dxa"/>
            <w:shd w:val="clear" w:color="auto" w:fill="auto"/>
          </w:tcPr>
          <w:p w:rsidR="00961AC0" w:rsidRPr="00C54D0E" w:rsidRDefault="00961AC0" w:rsidP="00394F65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 xml:space="preserve">Экологический класс транспортных средств на автобусных </w:t>
            </w:r>
            <w:r w:rsidR="009954FB">
              <w:rPr>
                <w:sz w:val="28"/>
                <w:szCs w:val="28"/>
              </w:rPr>
              <w:t xml:space="preserve">муниципальных </w:t>
            </w:r>
            <w:r w:rsidRPr="00C54D0E">
              <w:rPr>
                <w:sz w:val="28"/>
                <w:szCs w:val="28"/>
              </w:rPr>
              <w:t xml:space="preserve">маршрутах </w:t>
            </w:r>
            <w:r w:rsidRPr="00C54D0E">
              <w:rPr>
                <w:rFonts w:eastAsia="Calibri"/>
                <w:sz w:val="28"/>
                <w:szCs w:val="28"/>
              </w:rPr>
              <w:t>регулярных перевозок</w:t>
            </w:r>
          </w:p>
        </w:tc>
        <w:tc>
          <w:tcPr>
            <w:tcW w:w="127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евро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spacing w:before="240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2,66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spacing w:before="240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spacing w:before="240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spacing w:before="240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61AC0" w:rsidRPr="00C54D0E" w:rsidTr="002D6E35">
        <w:trPr>
          <w:jc w:val="right"/>
        </w:trPr>
        <w:tc>
          <w:tcPr>
            <w:tcW w:w="1417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Регулярность движения</w:t>
            </w:r>
            <w:r w:rsidRPr="00C54D0E">
              <w:rPr>
                <w:rFonts w:eastAsia="Calibri"/>
                <w:sz w:val="28"/>
                <w:szCs w:val="28"/>
              </w:rPr>
              <w:t xml:space="preserve"> транспортных средств на </w:t>
            </w:r>
            <w:r w:rsidR="009954FB">
              <w:rPr>
                <w:rFonts w:eastAsia="Calibri"/>
                <w:sz w:val="28"/>
                <w:szCs w:val="28"/>
              </w:rPr>
              <w:t xml:space="preserve">муниципальных </w:t>
            </w:r>
            <w:r w:rsidRPr="00C54D0E">
              <w:rPr>
                <w:rFonts w:eastAsia="Calibri"/>
                <w:sz w:val="28"/>
                <w:szCs w:val="28"/>
              </w:rPr>
              <w:t xml:space="preserve">маршрутах регулярных перевозок </w:t>
            </w:r>
            <w:r w:rsidRPr="00C54D0E">
              <w:rPr>
                <w:sz w:val="28"/>
                <w:szCs w:val="28"/>
              </w:rPr>
              <w:t>по видам транспорта:</w:t>
            </w:r>
          </w:p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автобус</w:t>
            </w:r>
            <w:r w:rsidR="001B65AD">
              <w:rPr>
                <w:sz w:val="28"/>
                <w:szCs w:val="28"/>
              </w:rPr>
              <w:t>,</w:t>
            </w:r>
          </w:p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трамвай</w:t>
            </w:r>
            <w:r w:rsidR="001B65AD">
              <w:rPr>
                <w:sz w:val="28"/>
                <w:szCs w:val="28"/>
              </w:rPr>
              <w:t>,</w:t>
            </w:r>
          </w:p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троллейбус</w:t>
            </w:r>
          </w:p>
        </w:tc>
        <w:tc>
          <w:tcPr>
            <w:tcW w:w="127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95,0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95,0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96,0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96,0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97,0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97,0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97,0</w:t>
            </w:r>
          </w:p>
        </w:tc>
      </w:tr>
      <w:tr w:rsidR="00961AC0" w:rsidRPr="00C54D0E" w:rsidTr="002D6E35">
        <w:trPr>
          <w:jc w:val="right"/>
        </w:trPr>
        <w:tc>
          <w:tcPr>
            <w:tcW w:w="1417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 xml:space="preserve">Выполнение рейсов </w:t>
            </w:r>
            <w:r w:rsidRPr="00C54D0E">
              <w:rPr>
                <w:rFonts w:eastAsia="Calibri"/>
                <w:sz w:val="28"/>
                <w:szCs w:val="28"/>
              </w:rPr>
              <w:t>на</w:t>
            </w:r>
            <w:r w:rsidR="009954FB">
              <w:rPr>
                <w:rFonts w:eastAsia="Calibri"/>
                <w:sz w:val="28"/>
                <w:szCs w:val="28"/>
              </w:rPr>
              <w:t xml:space="preserve"> муниципальных</w:t>
            </w:r>
            <w:r w:rsidRPr="00C54D0E">
              <w:rPr>
                <w:rFonts w:eastAsia="Calibri"/>
                <w:sz w:val="28"/>
                <w:szCs w:val="28"/>
              </w:rPr>
              <w:t xml:space="preserve"> маршрутах регулярных перевозок </w:t>
            </w:r>
            <w:r w:rsidRPr="00C54D0E">
              <w:rPr>
                <w:sz w:val="28"/>
                <w:szCs w:val="28"/>
              </w:rPr>
              <w:t>по видам транспорта:</w:t>
            </w:r>
          </w:p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автобус</w:t>
            </w:r>
            <w:r w:rsidR="001B65AD">
              <w:rPr>
                <w:sz w:val="28"/>
                <w:szCs w:val="28"/>
              </w:rPr>
              <w:t>,</w:t>
            </w:r>
          </w:p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трамвай</w:t>
            </w:r>
            <w:r w:rsidR="001B65AD">
              <w:rPr>
                <w:sz w:val="28"/>
                <w:szCs w:val="28"/>
              </w:rPr>
              <w:t>,</w:t>
            </w:r>
          </w:p>
          <w:p w:rsidR="00961AC0" w:rsidRPr="00C54D0E" w:rsidRDefault="00961AC0" w:rsidP="005E76D7">
            <w:pPr>
              <w:jc w:val="both"/>
              <w:rPr>
                <w:sz w:val="28"/>
                <w:szCs w:val="28"/>
              </w:rPr>
            </w:pPr>
            <w:r w:rsidRPr="00C54D0E">
              <w:rPr>
                <w:sz w:val="28"/>
                <w:szCs w:val="28"/>
              </w:rPr>
              <w:t>троллейбус</w:t>
            </w:r>
          </w:p>
        </w:tc>
        <w:tc>
          <w:tcPr>
            <w:tcW w:w="1275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93,0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93,0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95,0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95,0</w:t>
            </w:r>
          </w:p>
          <w:p w:rsidR="00961AC0" w:rsidRPr="00C54D0E" w:rsidRDefault="00961AC0" w:rsidP="005E76D7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4D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95,0</w:t>
            </w:r>
          </w:p>
        </w:tc>
      </w:tr>
    </w:tbl>
    <w:p w:rsidR="00961AC0" w:rsidRDefault="00961AC0" w:rsidP="00961AC0">
      <w:pPr>
        <w:pStyle w:val="ad"/>
        <w:tabs>
          <w:tab w:val="right" w:pos="9915"/>
        </w:tabs>
        <w:rPr>
          <w:sz w:val="24"/>
          <w:szCs w:val="24"/>
        </w:rPr>
      </w:pPr>
    </w:p>
    <w:sectPr w:rsidR="00961AC0" w:rsidSect="002D6E35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83" w:rsidRDefault="00426483">
      <w:r>
        <w:separator/>
      </w:r>
    </w:p>
  </w:endnote>
  <w:endnote w:type="continuationSeparator" w:id="0">
    <w:p w:rsidR="00426483" w:rsidRDefault="004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83" w:rsidRDefault="00426483" w:rsidP="00E800C6">
    <w:pPr>
      <w:pStyle w:val="a8"/>
      <w:rPr>
        <w:sz w:val="16"/>
        <w:szCs w:val="16"/>
        <w:u w:val="single"/>
      </w:rPr>
    </w:pPr>
  </w:p>
  <w:p w:rsidR="00426483" w:rsidRDefault="00426483" w:rsidP="00E800C6">
    <w:pPr>
      <w:pStyle w:val="a8"/>
      <w:rPr>
        <w:sz w:val="16"/>
        <w:szCs w:val="16"/>
        <w:u w:val="single"/>
      </w:rPr>
    </w:pPr>
  </w:p>
  <w:p w:rsidR="00426483" w:rsidRDefault="00426483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426483" w:rsidRDefault="00426483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D2FB8">
      <w:rPr>
        <w:noProof/>
        <w:sz w:val="16"/>
        <w:szCs w:val="16"/>
        <w:u w:val="single"/>
      </w:rPr>
      <w:t>01.07.2016 13:02</w:t>
    </w:r>
    <w:r>
      <w:rPr>
        <w:sz w:val="16"/>
        <w:szCs w:val="16"/>
        <w:u w:val="single"/>
      </w:rPr>
      <w:fldChar w:fldCharType="end"/>
    </w:r>
  </w:p>
  <w:p w:rsidR="00426483" w:rsidRDefault="00426483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8645C">
      <w:rPr>
        <w:noProof/>
        <w:sz w:val="16"/>
        <w:szCs w:val="16"/>
        <w:u w:val="single"/>
      </w:rPr>
      <w:t>решение № 134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83" w:rsidRPr="00D95B1D" w:rsidRDefault="00426483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26483" w:rsidRDefault="00426483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D2FB8">
      <w:rPr>
        <w:noProof/>
        <w:snapToGrid w:val="0"/>
        <w:sz w:val="16"/>
      </w:rPr>
      <w:t>01.07.2016 13:02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645C">
      <w:rPr>
        <w:noProof/>
        <w:snapToGrid w:val="0"/>
        <w:sz w:val="16"/>
      </w:rPr>
      <w:t>решение № 134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83" w:rsidRDefault="00426483">
      <w:r>
        <w:separator/>
      </w:r>
    </w:p>
  </w:footnote>
  <w:footnote w:type="continuationSeparator" w:id="0">
    <w:p w:rsidR="00426483" w:rsidRDefault="0042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83" w:rsidRDefault="0042648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6483" w:rsidRDefault="0042648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142718"/>
      <w:docPartObj>
        <w:docPartGallery w:val="Page Numbers (Top of Page)"/>
        <w:docPartUnique/>
      </w:docPartObj>
    </w:sdtPr>
    <w:sdtEndPr/>
    <w:sdtContent>
      <w:p w:rsidR="00426483" w:rsidRDefault="00426483">
        <w:pPr>
          <w:pStyle w:val="ab"/>
          <w:jc w:val="center"/>
        </w:pPr>
        <w:r w:rsidRPr="00C06D91">
          <w:rPr>
            <w:sz w:val="28"/>
            <w:szCs w:val="28"/>
          </w:rPr>
          <w:fldChar w:fldCharType="begin"/>
        </w:r>
        <w:r w:rsidRPr="00C06D91">
          <w:rPr>
            <w:sz w:val="28"/>
            <w:szCs w:val="28"/>
          </w:rPr>
          <w:instrText>PAGE   \* MERGEFORMAT</w:instrText>
        </w:r>
        <w:r w:rsidRPr="00C06D91">
          <w:rPr>
            <w:sz w:val="28"/>
            <w:szCs w:val="28"/>
          </w:rPr>
          <w:fldChar w:fldCharType="separate"/>
        </w:r>
        <w:r w:rsidR="00ED2FB8">
          <w:rPr>
            <w:noProof/>
            <w:sz w:val="28"/>
            <w:szCs w:val="28"/>
          </w:rPr>
          <w:t>2</w:t>
        </w:r>
        <w:r w:rsidRPr="00C06D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yIRfAXG24GN39IkMvv1gEi8Zw7j7e5G7k81v71UgmN1r0JyLMr83ZkcJpTCmWzaHIVYXcvtolRFZ7GwjZmSOQ==" w:salt="+PhZvckjO75iUQiBCThX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461B"/>
    <w:rsid w:val="00061A3F"/>
    <w:rsid w:val="0008166C"/>
    <w:rsid w:val="00082727"/>
    <w:rsid w:val="0008645C"/>
    <w:rsid w:val="000A0643"/>
    <w:rsid w:val="000B3591"/>
    <w:rsid w:val="000B6249"/>
    <w:rsid w:val="000E6588"/>
    <w:rsid w:val="000F16B1"/>
    <w:rsid w:val="000F4419"/>
    <w:rsid w:val="000F66E3"/>
    <w:rsid w:val="000F6FFC"/>
    <w:rsid w:val="001072E8"/>
    <w:rsid w:val="001134E5"/>
    <w:rsid w:val="001238E5"/>
    <w:rsid w:val="001256F4"/>
    <w:rsid w:val="001272F4"/>
    <w:rsid w:val="00132A50"/>
    <w:rsid w:val="0014104E"/>
    <w:rsid w:val="00152EAA"/>
    <w:rsid w:val="00154D3B"/>
    <w:rsid w:val="001602DD"/>
    <w:rsid w:val="0016767E"/>
    <w:rsid w:val="001677E1"/>
    <w:rsid w:val="00170172"/>
    <w:rsid w:val="00170BCA"/>
    <w:rsid w:val="001A62D3"/>
    <w:rsid w:val="001B4991"/>
    <w:rsid w:val="001B65AD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6E35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4F6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6483"/>
    <w:rsid w:val="00432105"/>
    <w:rsid w:val="00432DCB"/>
    <w:rsid w:val="0043317E"/>
    <w:rsid w:val="00496CF1"/>
    <w:rsid w:val="004A246F"/>
    <w:rsid w:val="004A6D70"/>
    <w:rsid w:val="004C390D"/>
    <w:rsid w:val="00500917"/>
    <w:rsid w:val="00501010"/>
    <w:rsid w:val="005012F5"/>
    <w:rsid w:val="0050376C"/>
    <w:rsid w:val="005050DD"/>
    <w:rsid w:val="00511DC5"/>
    <w:rsid w:val="0053757A"/>
    <w:rsid w:val="00540735"/>
    <w:rsid w:val="00561294"/>
    <w:rsid w:val="00567929"/>
    <w:rsid w:val="00573676"/>
    <w:rsid w:val="00593C26"/>
    <w:rsid w:val="00595DE0"/>
    <w:rsid w:val="005B4FD6"/>
    <w:rsid w:val="005C3F95"/>
    <w:rsid w:val="005D6CC4"/>
    <w:rsid w:val="005E76D7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4D1C"/>
    <w:rsid w:val="0065674C"/>
    <w:rsid w:val="0066009D"/>
    <w:rsid w:val="00660CC2"/>
    <w:rsid w:val="00663E4E"/>
    <w:rsid w:val="00667FA9"/>
    <w:rsid w:val="0067048B"/>
    <w:rsid w:val="00690E16"/>
    <w:rsid w:val="006A0B84"/>
    <w:rsid w:val="006B0CDD"/>
    <w:rsid w:val="006C61AF"/>
    <w:rsid w:val="006C6693"/>
    <w:rsid w:val="006D03F6"/>
    <w:rsid w:val="006D676B"/>
    <w:rsid w:val="006E4EE9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3BDC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6CB2"/>
    <w:rsid w:val="009379BE"/>
    <w:rsid w:val="00947888"/>
    <w:rsid w:val="00957612"/>
    <w:rsid w:val="00961AC0"/>
    <w:rsid w:val="00990301"/>
    <w:rsid w:val="009954FB"/>
    <w:rsid w:val="00996FBA"/>
    <w:rsid w:val="009A7509"/>
    <w:rsid w:val="009C2F5A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6D91"/>
    <w:rsid w:val="00C074B7"/>
    <w:rsid w:val="00C079A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2CA4"/>
    <w:rsid w:val="00E05278"/>
    <w:rsid w:val="00E201A4"/>
    <w:rsid w:val="00E227BB"/>
    <w:rsid w:val="00E234F3"/>
    <w:rsid w:val="00E2585C"/>
    <w:rsid w:val="00E525ED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2FB8"/>
    <w:rsid w:val="00EE0A34"/>
    <w:rsid w:val="00F02F64"/>
    <w:rsid w:val="00F0362E"/>
    <w:rsid w:val="00F05CCA"/>
    <w:rsid w:val="00F16424"/>
    <w:rsid w:val="00F24F8F"/>
    <w:rsid w:val="00F25A31"/>
    <w:rsid w:val="00F3108E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2902BF67-4069-4115-A8CF-4785C630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B0993D15D87D3EAA41CD17C6A6E854B882CE49F01FA50F354642C9CF5N1k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8081-B3C1-40FF-81EF-3F35DB27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23</Pages>
  <Words>3043</Words>
  <Characters>17350</Characters>
  <Application>Microsoft Office Word</Application>
  <DocSecurity>8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2016-07-01T07:37:00Z</cp:lastPrinted>
  <dcterms:created xsi:type="dcterms:W3CDTF">2016-06-24T06:52:00Z</dcterms:created>
  <dcterms:modified xsi:type="dcterms:W3CDTF">2016-07-01T08:02:00Z</dcterms:modified>
</cp:coreProperties>
</file>