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7A000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780273">
                              <w:rPr>
                                <w:sz w:val="28"/>
                                <w:szCs w:val="28"/>
                                <w:u w:val="single"/>
                              </w:rPr>
                              <w:t>166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7A000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780273">
                        <w:rPr>
                          <w:sz w:val="28"/>
                          <w:szCs w:val="28"/>
                          <w:u w:val="single"/>
                        </w:rPr>
                        <w:t>166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7A000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23.08.2016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7A000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23.08.2016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66009D" w:rsidRDefault="0066009D" w:rsidP="00025DB9">
      <w:pPr>
        <w:jc w:val="center"/>
        <w:rPr>
          <w:sz w:val="28"/>
          <w:szCs w:val="28"/>
        </w:rPr>
      </w:pPr>
    </w:p>
    <w:p w:rsidR="00411C02" w:rsidRPr="009E1DC9" w:rsidRDefault="00411C02" w:rsidP="00025DB9">
      <w:pPr>
        <w:jc w:val="center"/>
        <w:rPr>
          <w:sz w:val="28"/>
          <w:szCs w:val="28"/>
        </w:rPr>
      </w:pPr>
    </w:p>
    <w:p w:rsidR="00946985" w:rsidRDefault="00946985" w:rsidP="00946985">
      <w:pPr>
        <w:jc w:val="center"/>
        <w:rPr>
          <w:b/>
          <w:sz w:val="28"/>
          <w:szCs w:val="28"/>
          <w:lang w:eastAsia="x-none"/>
        </w:rPr>
      </w:pPr>
      <w:r w:rsidRPr="00B563C7">
        <w:rPr>
          <w:b/>
          <w:sz w:val="28"/>
          <w:szCs w:val="28"/>
          <w:lang w:val="x-none" w:eastAsia="x-none"/>
        </w:rPr>
        <w:t xml:space="preserve">Об утверждении </w:t>
      </w:r>
      <w:r w:rsidRPr="00B563C7">
        <w:rPr>
          <w:b/>
          <w:sz w:val="28"/>
          <w:szCs w:val="28"/>
          <w:lang w:eastAsia="x-none"/>
        </w:rPr>
        <w:t>Положения о стратегическом планировании в городе Перми</w:t>
      </w:r>
    </w:p>
    <w:p w:rsidR="00946985" w:rsidRDefault="00946985" w:rsidP="00946985">
      <w:pPr>
        <w:jc w:val="center"/>
        <w:rPr>
          <w:b/>
          <w:sz w:val="28"/>
          <w:szCs w:val="28"/>
          <w:lang w:eastAsia="x-none"/>
        </w:rPr>
      </w:pPr>
    </w:p>
    <w:p w:rsidR="00946985" w:rsidRPr="00B563C7" w:rsidRDefault="00946985" w:rsidP="00946985">
      <w:pPr>
        <w:jc w:val="center"/>
        <w:rPr>
          <w:b/>
          <w:sz w:val="28"/>
          <w:szCs w:val="28"/>
          <w:lang w:val="x-none" w:eastAsia="x-none"/>
        </w:rPr>
      </w:pPr>
    </w:p>
    <w:p w:rsidR="00946985" w:rsidRDefault="00946985" w:rsidP="0094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3C7">
        <w:rPr>
          <w:sz w:val="28"/>
          <w:szCs w:val="28"/>
        </w:rPr>
        <w:t>На основании Устава города Перми</w:t>
      </w:r>
    </w:p>
    <w:p w:rsidR="00946985" w:rsidRPr="00B563C7" w:rsidRDefault="00946985" w:rsidP="0094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6985" w:rsidRDefault="00946985" w:rsidP="00946985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B563C7">
        <w:rPr>
          <w:sz w:val="28"/>
          <w:szCs w:val="28"/>
        </w:rPr>
        <w:t xml:space="preserve">Пермская городская Дума </w:t>
      </w:r>
      <w:r w:rsidRPr="0094698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946985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946985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94698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946985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94698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946985">
        <w:rPr>
          <w:b/>
          <w:sz w:val="28"/>
          <w:szCs w:val="28"/>
        </w:rPr>
        <w:t>:</w:t>
      </w:r>
    </w:p>
    <w:p w:rsidR="00946985" w:rsidRPr="00B563C7" w:rsidRDefault="00946985" w:rsidP="0094698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6985" w:rsidRDefault="00946985" w:rsidP="009469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137E">
        <w:rPr>
          <w:sz w:val="28"/>
          <w:szCs w:val="28"/>
        </w:rPr>
        <w:t>1. Утвердить Положение о стратегическом планировании в городе Перми согласно приложению к настоящему решению.</w:t>
      </w:r>
    </w:p>
    <w:p w:rsidR="00411C02" w:rsidRPr="003C137E" w:rsidRDefault="00411C02" w:rsidP="00411C0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C137E">
        <w:rPr>
          <w:rFonts w:ascii="Times New Roman" w:hAnsi="Times New Roman"/>
          <w:sz w:val="28"/>
          <w:szCs w:val="28"/>
        </w:rPr>
        <w:t>2. Рекомендовать администрации города Перми:</w:t>
      </w:r>
    </w:p>
    <w:p w:rsidR="00411C02" w:rsidRPr="003C137E" w:rsidRDefault="00411C02" w:rsidP="00411C0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C137E">
        <w:rPr>
          <w:rFonts w:ascii="Times New Roman" w:hAnsi="Times New Roman"/>
          <w:sz w:val="28"/>
          <w:szCs w:val="28"/>
        </w:rPr>
        <w:t>2.1 до 01.12.2016 принять правовые акты администрации города Перми, определяющие:</w:t>
      </w:r>
    </w:p>
    <w:p w:rsidR="00411C02" w:rsidRPr="003C137E" w:rsidRDefault="00411C02" w:rsidP="00411C0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C137E">
        <w:rPr>
          <w:rFonts w:ascii="Times New Roman" w:hAnsi="Times New Roman"/>
          <w:sz w:val="28"/>
          <w:szCs w:val="28"/>
        </w:rPr>
        <w:t>2.1.1 порядок и сроки разработки прогноза социально-экономического развития города Перми на долгосрочный период;</w:t>
      </w:r>
    </w:p>
    <w:p w:rsidR="00411C02" w:rsidRPr="000F560F" w:rsidRDefault="00411C02" w:rsidP="00411C0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C137E">
        <w:rPr>
          <w:rFonts w:ascii="Times New Roman" w:hAnsi="Times New Roman"/>
          <w:sz w:val="28"/>
          <w:szCs w:val="28"/>
        </w:rPr>
        <w:t xml:space="preserve">2.1.2 порядок осуществления мониторинга и контроля реализации документов стратегического планирования и подготовки документов, в которых отражаются результаты мониторинга реализации документов стратегического </w:t>
      </w:r>
      <w:r w:rsidRPr="000F560F">
        <w:rPr>
          <w:rFonts w:ascii="Times New Roman" w:hAnsi="Times New Roman"/>
          <w:sz w:val="28"/>
          <w:szCs w:val="28"/>
        </w:rPr>
        <w:t>планирования;</w:t>
      </w:r>
    </w:p>
    <w:p w:rsidR="00411C02" w:rsidRPr="000F560F" w:rsidRDefault="00411C02" w:rsidP="00411C0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F560F">
        <w:rPr>
          <w:rFonts w:ascii="Times New Roman" w:hAnsi="Times New Roman"/>
          <w:sz w:val="28"/>
          <w:szCs w:val="28"/>
        </w:rPr>
        <w:t xml:space="preserve">2.1.3 </w:t>
      </w:r>
      <w:r w:rsidRPr="00E1374F">
        <w:rPr>
          <w:rFonts w:ascii="Times New Roman" w:hAnsi="Times New Roman"/>
          <w:sz w:val="28"/>
          <w:szCs w:val="28"/>
        </w:rPr>
        <w:t>состав участников</w:t>
      </w:r>
      <w:r w:rsidR="00577F40">
        <w:rPr>
          <w:rFonts w:ascii="Times New Roman" w:hAnsi="Times New Roman"/>
          <w:sz w:val="28"/>
          <w:szCs w:val="28"/>
        </w:rPr>
        <w:t>,</w:t>
      </w:r>
      <w:r w:rsidRPr="00E1374F">
        <w:rPr>
          <w:rFonts w:ascii="Times New Roman" w:hAnsi="Times New Roman"/>
          <w:sz w:val="28"/>
          <w:szCs w:val="28"/>
        </w:rPr>
        <w:t xml:space="preserve"> порядок формирования и деятельности рабочей группы по планированию социально-экономического развития города Перми</w:t>
      </w:r>
      <w:r w:rsidRPr="000F560F">
        <w:rPr>
          <w:rFonts w:ascii="Times New Roman" w:hAnsi="Times New Roman"/>
          <w:sz w:val="28"/>
          <w:szCs w:val="28"/>
        </w:rPr>
        <w:t>;</w:t>
      </w:r>
    </w:p>
    <w:p w:rsidR="00411C02" w:rsidRPr="000F560F" w:rsidRDefault="00411C02" w:rsidP="00411C0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F560F">
        <w:rPr>
          <w:rFonts w:ascii="Times New Roman" w:hAnsi="Times New Roman"/>
          <w:sz w:val="28"/>
          <w:szCs w:val="28"/>
        </w:rPr>
        <w:t>2.1.4 порядок и сроки общественного обсуждения документов стратегического планирования города Перми;</w:t>
      </w:r>
    </w:p>
    <w:p w:rsidR="00946985" w:rsidRPr="00B563C7" w:rsidRDefault="00411C02" w:rsidP="00411C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60F">
        <w:rPr>
          <w:sz w:val="28"/>
          <w:szCs w:val="28"/>
        </w:rPr>
        <w:t>2.2 до 01.05.2017 принять правовой акт администрации города Перми, регулирующий порядок разработки и утверждения, период действия, а также требования к составу и содержанию бюджетного прогноза города Перми на долгосрочный период</w:t>
      </w:r>
      <w:r w:rsidR="00946985" w:rsidRPr="00B563C7">
        <w:rPr>
          <w:sz w:val="28"/>
          <w:szCs w:val="28"/>
        </w:rPr>
        <w:t>.</w:t>
      </w:r>
    </w:p>
    <w:p w:rsidR="00946985" w:rsidRPr="00B563C7" w:rsidRDefault="00946985" w:rsidP="009469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3C7">
        <w:rPr>
          <w:sz w:val="28"/>
          <w:szCs w:val="28"/>
        </w:rPr>
        <w:t>3. Настоящее решение вступает в силу с 01.01.2017.</w:t>
      </w:r>
    </w:p>
    <w:p w:rsidR="00946985" w:rsidRPr="00B563C7" w:rsidRDefault="00946985" w:rsidP="00946985">
      <w:pPr>
        <w:ind w:firstLine="709"/>
        <w:jc w:val="both"/>
        <w:rPr>
          <w:sz w:val="28"/>
          <w:szCs w:val="28"/>
        </w:rPr>
      </w:pPr>
      <w:r w:rsidRPr="00B563C7">
        <w:rPr>
          <w:sz w:val="28"/>
          <w:szCs w:val="28"/>
        </w:rPr>
        <w:t xml:space="preserve">4. Опубликовать </w:t>
      </w:r>
      <w:r w:rsidR="00411C02">
        <w:rPr>
          <w:sz w:val="28"/>
          <w:szCs w:val="28"/>
        </w:rPr>
        <w:t xml:space="preserve">настоящее </w:t>
      </w:r>
      <w:r w:rsidRPr="00B563C7">
        <w:rPr>
          <w:sz w:val="28"/>
          <w:szCs w:val="28"/>
        </w:rPr>
        <w:t>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946985" w:rsidRDefault="00946985" w:rsidP="00411C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63C7">
        <w:rPr>
          <w:sz w:val="28"/>
          <w:szCs w:val="28"/>
        </w:rPr>
        <w:lastRenderedPageBreak/>
        <w:t xml:space="preserve">5. Контроль за исполнением </w:t>
      </w:r>
      <w:r w:rsidR="00411C02">
        <w:rPr>
          <w:sz w:val="28"/>
          <w:szCs w:val="28"/>
        </w:rPr>
        <w:t xml:space="preserve">настоящего </w:t>
      </w:r>
      <w:r w:rsidRPr="00B563C7">
        <w:rPr>
          <w:sz w:val="28"/>
          <w:szCs w:val="28"/>
        </w:rPr>
        <w:t>решения возложить на комитет Пермской городской Думы по экономическому развитию.</w:t>
      </w:r>
    </w:p>
    <w:p w:rsidR="00C660FD" w:rsidRPr="007A000F" w:rsidRDefault="00C660FD" w:rsidP="007A000F">
      <w:pPr>
        <w:pStyle w:val="ad"/>
        <w:ind w:firstLine="709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2434C5" w:rsidRDefault="002434C5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DA922"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2434C5" w:rsidRDefault="002434C5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780273">
      <w:rPr>
        <w:noProof/>
        <w:sz w:val="16"/>
        <w:szCs w:val="16"/>
        <w:u w:val="single"/>
      </w:rPr>
      <w:t>26.08.2016 16:31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780273">
      <w:rPr>
        <w:noProof/>
        <w:sz w:val="16"/>
        <w:szCs w:val="16"/>
        <w:u w:val="single"/>
      </w:rPr>
      <w:t>решение №166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80273">
      <w:rPr>
        <w:noProof/>
        <w:snapToGrid w:val="0"/>
        <w:sz w:val="16"/>
      </w:rPr>
      <w:t>26.08.2016 16:31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80273">
      <w:rPr>
        <w:noProof/>
        <w:snapToGrid w:val="0"/>
        <w:sz w:val="16"/>
      </w:rPr>
      <w:t>решение №166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6269380"/>
      <w:docPartObj>
        <w:docPartGallery w:val="Page Numbers (Top of Page)"/>
        <w:docPartUnique/>
      </w:docPartObj>
    </w:sdtPr>
    <w:sdtEndPr/>
    <w:sdtContent>
      <w:p w:rsidR="004940EB" w:rsidRDefault="004940E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273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955CD"/>
    <w:multiLevelType w:val="multilevel"/>
    <w:tmpl w:val="9F6C61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X/YzqHDyKyadOmiSlOTMdmrBR5VgHfVOmYWxL3Xtkzvt1iSpMEvSrGnDoJdJpz+gjsRiWfN8kSQRKGSLujnyhA==" w:salt="g0NdLe06qRqHSJ0lvRf1E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D14DE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434C5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CF6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11C02"/>
    <w:rsid w:val="004200AF"/>
    <w:rsid w:val="00432105"/>
    <w:rsid w:val="00432DCB"/>
    <w:rsid w:val="0043317E"/>
    <w:rsid w:val="004940EB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77F40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0273"/>
    <w:rsid w:val="007874EB"/>
    <w:rsid w:val="007A000F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6985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A49079F8-6B20-46AA-B4E4-EC165495C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character" w:customStyle="1" w:styleId="ConsNormal0">
    <w:name w:val="ConsNormal Знак"/>
    <w:link w:val="ConsNormal"/>
    <w:rsid w:val="004940EB"/>
    <w:rPr>
      <w:rFonts w:ascii="Consultant" w:hAnsi="Consultan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9CB86-FB36-485B-8C25-F3EDD092D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264</Words>
  <Characters>1508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5</cp:revision>
  <cp:lastPrinted>2016-08-26T11:31:00Z</cp:lastPrinted>
  <dcterms:created xsi:type="dcterms:W3CDTF">2016-08-24T10:28:00Z</dcterms:created>
  <dcterms:modified xsi:type="dcterms:W3CDTF">2016-08-26T11:32:00Z</dcterms:modified>
</cp:coreProperties>
</file>